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514F0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《央企担保民企纾困资金》</w:t>
      </w:r>
    </w:p>
    <w:p w14:paraId="7C018E1C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</w:p>
    <w:p w14:paraId="2F296023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 xml:space="preserve">为了解决民企融资难融资贵难题 </w:t>
      </w:r>
    </w:p>
    <w:p w14:paraId="79EDD09C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为了解决大学生创业和就业难题</w:t>
      </w:r>
    </w:p>
    <w:p w14:paraId="3C0A31C4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国家推出扶持资金支持民企发展</w:t>
      </w:r>
    </w:p>
    <w:p w14:paraId="4561623D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央企（银行AAA评级，累计担保6800多亿）向银行提供担保，与商业银行总行签订总对总担保协议，并将商业银行面对市场的贷款产品加以优化（由央企提供担保、修改风险模型、放宽准入条件），客户只要通过央企担保系统生成的二维码进行申请，银行直接默认为该客户由央企进行担保，同时该客户会进入到相应的银行特殊通道审批池，然后进行审批放款。</w:t>
      </w:r>
    </w:p>
    <w:p w14:paraId="12858D0A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  <w:highlight w:val="yello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我们央企联合体为民企提供担保，正式向全国推出一种中小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  <w:highlight w:val="yellow"/>
        </w:rPr>
        <w:t>企业扶持类免抵押综合信贷资金。</w:t>
      </w:r>
    </w:p>
    <w:p w14:paraId="2155D000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</w:p>
    <w:p w14:paraId="194F166F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产品属性：纯信用综合贷款产品；</w:t>
      </w:r>
    </w:p>
    <w:p w14:paraId="75D151F0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一、客户额度可放大30%-300%</w:t>
      </w:r>
    </w:p>
    <w:p w14:paraId="2D1773E3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二、月利息最低4.9-7.9厘起</w:t>
      </w:r>
    </w:p>
    <w:p w14:paraId="34CDE6AC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三、额度100-1000万，最高可批5400万</w:t>
      </w:r>
    </w:p>
    <w:p w14:paraId="38C6AEBB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四、额度可10年有效</w:t>
      </w:r>
    </w:p>
    <w:p w14:paraId="128961D3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五、90%情况不看负债</w:t>
      </w:r>
    </w:p>
    <w:p w14:paraId="42E3D889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六、免税企业之类亦可</w:t>
      </w:r>
    </w:p>
    <w:p w14:paraId="1FAED11F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七、远程放款两天到账</w:t>
      </w:r>
    </w:p>
    <w:p w14:paraId="0E2A8039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八、没有任何前期费用</w:t>
      </w:r>
    </w:p>
    <w:p w14:paraId="51018B77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九、放款银行：56家银行竞标，最终两三家银行中标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当地分行支行负责放款，银行并不下户；</w:t>
      </w:r>
    </w:p>
    <w:p w14:paraId="2533A687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</w:p>
    <w:p w14:paraId="11F46BD5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</w:p>
    <w:p w14:paraId="44E976DF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详情及流程如下</w:t>
      </w:r>
    </w:p>
    <w:p w14:paraId="26743C37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流程简单两步：央企远程审核，融资企业法人代表亲自手机操作银行放款，快速放款。</w:t>
      </w:r>
    </w:p>
    <w:p w14:paraId="339A8E72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一、额度：客户额度可放大30%-300%。</w:t>
      </w:r>
    </w:p>
    <w:p w14:paraId="573EACEC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央企提供担保、优化银行产品、修改风险模型、放宽准入条件、提升额度</w:t>
      </w:r>
    </w:p>
    <w:p w14:paraId="6A3DE895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（目前我们全国大盘通过率83％，广州通过率95％）</w:t>
      </w:r>
    </w:p>
    <w:p w14:paraId="25B4A22F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二、利息：</w:t>
      </w:r>
    </w:p>
    <w:p w14:paraId="514DE22A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FF"/>
          <w:sz w:val="32"/>
          <w:szCs w:val="28"/>
        </w:rPr>
        <w:t>月利息最低4.9-7.9厘起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。</w:t>
      </w:r>
    </w:p>
    <w:p w14:paraId="7B59A163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担保主体：央企提供担保、优化银行产品、修改风险模型、放宽准入条件、提额度30%-300%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  <w:lang w:eastAsia="zh-CN"/>
        </w:rPr>
        <w:t>。</w:t>
      </w:r>
    </w:p>
    <w:p w14:paraId="45481CA9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三、条件：</w:t>
      </w:r>
    </w:p>
    <w:p w14:paraId="6ED6298C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1、营业执照满1年，公司有正常开发票纳税经营，开票金额不低于200万，额度单笔最高做1000万，可多笔叠加。</w:t>
      </w:r>
    </w:p>
    <w:p w14:paraId="6A39E681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2、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32"/>
          <w:szCs w:val="28"/>
          <w:highlight w:val="none"/>
        </w:rPr>
        <w:t>国家高新技术企业专精特新最高可批5300万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。</w:t>
      </w:r>
    </w:p>
    <w:p w14:paraId="058790D8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3、禁入行业：房地产、投资、桑拿、酒吧夜总会等娱乐行业。</w:t>
      </w:r>
    </w:p>
    <w:p w14:paraId="06B9DA79">
      <w:pPr>
        <w:rPr>
          <w:rFonts w:hint="eastAsia" w:asciiTheme="majorEastAsia" w:hAnsiTheme="majorEastAsia" w:eastAsiaTheme="majorEastAsia" w:cstheme="majorEastAsia"/>
          <w:b w:val="0"/>
          <w:bCs w:val="0"/>
          <w:color w:val="0000FF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四、借款期限：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FF"/>
          <w:sz w:val="32"/>
          <w:szCs w:val="28"/>
        </w:rPr>
        <w:t>1-3年期，额度10年有效，随借随还，用一天算一天利息，不用不算利息，10年循环，提前还无违约金。</w:t>
      </w:r>
    </w:p>
    <w:p w14:paraId="797F73B5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五、90%的情况下不看负债</w:t>
      </w:r>
    </w:p>
    <w:p w14:paraId="16C617C9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六、整体申请：</w:t>
      </w:r>
    </w:p>
    <w:p w14:paraId="2BC3A9C0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1、除A股主板主体外，上市企业名下子公司可单独或者N多个子公司一起申请；</w:t>
      </w:r>
    </w:p>
    <w:p w14:paraId="42C1740A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2、北交所、新三板、科创板、创业板主体以及子公司，可单独或者N多个子公司一起申请；</w:t>
      </w:r>
    </w:p>
    <w:p w14:paraId="45E1D059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3、集团和控股公司以及子公司，可单独或者N多个子公司一起申请；</w:t>
      </w:r>
    </w:p>
    <w:p w14:paraId="2DBF385E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符合以上要求的企业可提供以下文件：</w:t>
      </w:r>
    </w:p>
    <w:p w14:paraId="79112A8C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1-4(226)央企担保提交资料   2-4(0226)2024年2月企业开票纳税与下游汇总（近2年）</w:t>
      </w:r>
    </w:p>
    <w:p w14:paraId="786B1FA5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3-4企业征信(2日内)        4-4 企业法人详版征信(2日内银行打印版本）</w:t>
      </w:r>
    </w:p>
    <w:p w14:paraId="2FB5F01F">
      <w:pPr>
        <w:ind w:firstLine="640" w:firstLineChars="200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央企联合体担保纾困资金放款：A．2024 年线上审核原因：项目通俗语言介绍:为了解决中小企业融资难、融资贵的问题，国家推出扶持资金，支持中小企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 xml:space="preserve">业，但是很多银行还是需要抵押物，那这样就无法解决这个问题。 </w:t>
      </w:r>
    </w:p>
    <w:p w14:paraId="21454E08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 xml:space="preserve">    现在我们上级央企联合体接了这个任务，用我们这批央企联合体公司(银行 AAA 评级，累计担保 6800 多亿)向银行提供担保，与该几十家商业银行总行签订总对总担保协议，并将该商业银行面对市场的贷款产品加以优化(由央企提供担保、修改风险模型、放宽准入条件、提升额度 30%-300%)，客 户只要通过我们担保系统生成的二维码进行申请，银行直接默认为该客户由我们央企进行担保，同时该客户会进入到我们指定的银行特殊通道审批池，然后进行审批放款。</w:t>
      </w:r>
    </w:p>
    <w:p w14:paraId="76D5585E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 xml:space="preserve">B．远程操作要求 :为了减少疫情期间降低面签成本，提高放款效率，请企业配合提交 操作时法人和财务俩个人在同一个办公室现场签约进行操作。 请安排好至少 60-150 分钟的空闲时间，面签申请过程请不要中断。 </w:t>
      </w:r>
    </w:p>
    <w:p w14:paraId="1BDE2675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</w:p>
    <w:p w14:paraId="26A950FD">
      <w:pPr>
        <w:ind w:firstLine="640" w:firstLineChars="200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民企急需资金，首选央企担保免抵押综合信用贷款，核心优势是：</w:t>
      </w:r>
    </w:p>
    <w:p w14:paraId="4C6D79E4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</w:p>
    <w:p w14:paraId="5D5157B2">
      <w:pPr>
        <w:ind w:firstLine="640" w:firstLineChars="200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我们银行AAA评级上级央企公司向56家商业银行提供担保，与各商业银行总行签订总对总担保协议，并将银行面对市场的贷款产品加以优化（由央企提供担保、修改风控模型、放宽准入条件、提升额度），客户只要通过我们担保系统通道进行申请，银行系统直接识别默认为该客户由我们央企进行担保，同时该客户会进入到相应的银行特殊通道审批池，进行审批放款。</w:t>
      </w:r>
    </w:p>
    <w:p w14:paraId="79311B9C">
      <w:pPr>
        <w:ind w:firstLine="640" w:firstLineChars="200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这是民营企业在无抵押物，无银行授信额度情况下，最快“2天”解决融资的一种资金路径。</w:t>
      </w:r>
    </w:p>
    <w:p w14:paraId="2AA4A70B">
      <w:pPr>
        <w:ind w:firstLine="640" w:firstLineChars="200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8"/>
        </w:rPr>
        <w:t>微众，金诚，苏宁，京东等都是合作银行之一，同时包括6+9等56家银行，产品都还是各个银行原有产品，差异就是央企追加担保后，门槛降低，使部分企业有拿到放款机会或提额机会，控制年化成本区间。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NTQxOGM0YjQ2YmUxZWRiOGFkYjBiZjMyNzdjZTAifQ=="/>
  </w:docVars>
  <w:rsids>
    <w:rsidRoot w:val="4EF7222A"/>
    <w:rsid w:val="22F43694"/>
    <w:rsid w:val="2975638C"/>
    <w:rsid w:val="2979626A"/>
    <w:rsid w:val="43C11A3C"/>
    <w:rsid w:val="4EF7222A"/>
    <w:rsid w:val="615128E8"/>
    <w:rsid w:val="61C17A6C"/>
    <w:rsid w:val="63AE3C76"/>
    <w:rsid w:val="63BF741D"/>
    <w:rsid w:val="65C6647C"/>
    <w:rsid w:val="6AA1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方正小标宋简体" w:cs="方正小标宋简体" w:asciiTheme="minorHAnsi" w:hAnsiTheme="minorHAnsi"/>
      <w:iCs/>
      <w:kern w:val="0"/>
      <w:position w:val="6"/>
      <w:sz w:val="52"/>
      <w:szCs w:val="4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1619</Words>
  <Characters>1739</Characters>
  <Lines>0</Lines>
  <Paragraphs>0</Paragraphs>
  <TotalTime>214</TotalTime>
  <ScaleCrop>false</ScaleCrop>
  <LinksUpToDate>false</LinksUpToDate>
  <CharactersWithSpaces>1771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2024-07-29T09:04:00Z</dcterms:created>
  <dc:creator>admin</dc:creator>
  <cp:lastModifiedBy>thwdb</cp:lastModifiedBy>
  <dcterms:modified xsi:type="dcterms:W3CDTF">2024-09-12T04:09:36Z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8DDC3BACF2F44FF9BF4FE4F5492D79AE_11</vt:lpwstr>
  </property>
</Properties>
</file>