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21" w:firstLineChars="200"/>
        <w:jc w:val="left"/>
        <w:rPr>
          <w:rFonts w:hint="default" w:ascii="微软雅黑" w:hAnsi="微软雅黑" w:eastAsia="微软雅黑" w:cs="CIDFont+F3"/>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软件操作说明</w:t>
      </w:r>
    </w:p>
    <w:p>
      <w:pPr>
        <w:snapToGrid w:val="0"/>
        <w:ind w:firstLine="260" w:firstLineChars="200"/>
        <w:jc w:val="left"/>
        <w:rPr>
          <w:rFonts w:hint="eastAsia" w:ascii="微软雅黑" w:hAnsi="微软雅黑" w:eastAsia="微软雅黑"/>
          <w:sz w:val="13"/>
          <w:szCs w:val="13"/>
        </w:rPr>
      </w:pPr>
      <w:r>
        <w:rPr>
          <w:rFonts w:hint="eastAsia" w:ascii="微软雅黑" w:hAnsi="微软雅黑" w:eastAsia="微软雅黑"/>
          <w:sz w:val="13"/>
          <w:szCs w:val="13"/>
          <w:lang w:val="en-US" w:eastAsia="zh-CN"/>
        </w:rPr>
        <w:t>一</w:t>
      </w:r>
      <w:r>
        <w:rPr>
          <w:rFonts w:hint="eastAsia" w:ascii="微软雅黑" w:hAnsi="微软雅黑" w:eastAsia="微软雅黑"/>
          <w:sz w:val="13"/>
          <w:szCs w:val="13"/>
        </w:rPr>
        <w:t>、通过开始菜单快捷方式或桌面快捷方式打开TD-4000配置软件，在软件左侧的</w:t>
      </w:r>
      <w:r>
        <w:rPr>
          <w:rFonts w:hint="eastAsia" w:ascii="微软雅黑" w:hAnsi="微软雅黑" w:eastAsia="微软雅黑"/>
          <w:b/>
          <w:sz w:val="13"/>
          <w:szCs w:val="13"/>
        </w:rPr>
        <w:t>串口</w:t>
      </w:r>
      <w:r>
        <w:rPr>
          <w:rFonts w:hint="eastAsia" w:ascii="微软雅黑" w:hAnsi="微软雅黑" w:eastAsia="微软雅黑"/>
          <w:sz w:val="13"/>
          <w:szCs w:val="13"/>
        </w:rPr>
        <w:t>上右击选择刷新，软件将自动搜索电脑上的串口，并将串口号显示在界面上；</w:t>
      </w:r>
    </w:p>
    <w:p>
      <w:pPr>
        <w:snapToGrid w:val="0"/>
        <w:ind w:firstLine="200" w:firstLineChars="200"/>
        <w:jc w:val="left"/>
        <w:rPr>
          <w:rFonts w:hint="eastAsia" w:ascii="微软雅黑" w:hAnsi="微软雅黑" w:eastAsia="微软雅黑"/>
          <w:sz w:val="10"/>
          <w:szCs w:val="10"/>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center"/>
        <w:textAlignment w:val="auto"/>
      </w:pPr>
      <w:r>
        <w:drawing>
          <wp:inline distT="0" distB="0" distL="114300" distR="114300">
            <wp:extent cx="973455" cy="505460"/>
            <wp:effectExtent l="0" t="0" r="17145" b="889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10"/>
                    <a:stretch>
                      <a:fillRect/>
                    </a:stretch>
                  </pic:blipFill>
                  <pic:spPr>
                    <a:xfrm>
                      <a:off x="0" y="0"/>
                      <a:ext cx="973455" cy="505460"/>
                    </a:xfrm>
                    <a:prstGeom prst="rect">
                      <a:avLst/>
                    </a:prstGeom>
                    <a:noFill/>
                    <a:ln>
                      <a:noFill/>
                    </a:ln>
                  </pic:spPr>
                </pic:pic>
              </a:graphicData>
            </a:graphic>
          </wp:inline>
        </w:drawing>
      </w:r>
      <w:r>
        <w:t xml:space="preserve"> </w:t>
      </w:r>
      <w:r>
        <w:rPr>
          <w:rFonts w:hint="eastAsia"/>
        </w:rPr>
        <w:t xml:space="preserve">    </w:t>
      </w:r>
      <w:r>
        <w:drawing>
          <wp:inline distT="0" distB="0" distL="114300" distR="114300">
            <wp:extent cx="764540" cy="482600"/>
            <wp:effectExtent l="0" t="0" r="16510"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764540" cy="482600"/>
                    </a:xfrm>
                    <a:prstGeom prst="rect">
                      <a:avLst/>
                    </a:prstGeom>
                    <a:noFill/>
                    <a:ln>
                      <a:noFill/>
                    </a:ln>
                  </pic:spPr>
                </pic:pic>
              </a:graphicData>
            </a:graphic>
          </wp:inline>
        </w:drawing>
      </w:r>
    </w:p>
    <w:p>
      <w:pPr>
        <w:snapToGrid w:val="0"/>
        <w:ind w:firstLine="260" w:firstLineChars="200"/>
        <w:jc w:val="left"/>
        <w:rPr>
          <w:rFonts w:hint="eastAsia" w:ascii="微软雅黑" w:hAnsi="微软雅黑" w:eastAsia="微软雅黑"/>
          <w:sz w:val="13"/>
          <w:szCs w:val="13"/>
        </w:rPr>
      </w:pPr>
      <w:r>
        <w:rPr>
          <w:rFonts w:hint="eastAsia" w:ascii="微软雅黑" w:hAnsi="微软雅黑" w:eastAsia="微软雅黑"/>
          <w:sz w:val="13"/>
          <w:szCs w:val="13"/>
          <w:lang w:val="en-US" w:eastAsia="zh-CN"/>
        </w:rPr>
        <w:t>二</w:t>
      </w:r>
      <w:r>
        <w:rPr>
          <w:rFonts w:hint="eastAsia" w:ascii="微软雅黑" w:hAnsi="微软雅黑" w:eastAsia="微软雅黑"/>
          <w:sz w:val="13"/>
          <w:szCs w:val="13"/>
        </w:rPr>
        <w:t>、通过鼠标左键点击与模块相连接的串口号，在弹出的界面中有多个功能区，如果软件弹出</w:t>
      </w:r>
      <w:r>
        <w:rPr>
          <w:rFonts w:hint="eastAsia" w:ascii="微软雅黑" w:hAnsi="微软雅黑" w:eastAsia="微软雅黑"/>
          <w:b/>
          <w:bCs/>
          <w:sz w:val="13"/>
          <w:szCs w:val="13"/>
        </w:rPr>
        <w:t>无法连接串口</w:t>
      </w:r>
      <w:r>
        <w:rPr>
          <w:rFonts w:hint="eastAsia" w:ascii="微软雅黑" w:hAnsi="微软雅黑" w:eastAsia="微软雅黑"/>
          <w:sz w:val="13"/>
          <w:szCs w:val="13"/>
        </w:rPr>
        <w:t>提示框，请检查串口是否正常，或是否被其它软件占用；</w:t>
      </w:r>
    </w:p>
    <w:p>
      <w:pPr>
        <w:snapToGrid w:val="0"/>
        <w:ind w:firstLine="200" w:firstLineChars="200"/>
        <w:jc w:val="left"/>
        <w:rPr>
          <w:rFonts w:hint="eastAsia" w:ascii="微软雅黑" w:hAnsi="微软雅黑" w:eastAsia="微软雅黑"/>
          <w:sz w:val="10"/>
          <w:szCs w:val="10"/>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pPr>
      <w:r>
        <w:drawing>
          <wp:inline distT="0" distB="0" distL="114300" distR="114300">
            <wp:extent cx="2339975" cy="1634490"/>
            <wp:effectExtent l="0" t="0" r="3175" b="381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12"/>
                    <a:stretch>
                      <a:fillRect/>
                    </a:stretch>
                  </pic:blipFill>
                  <pic:spPr>
                    <a:xfrm>
                      <a:off x="0" y="0"/>
                      <a:ext cx="2339975" cy="16344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sz w:val="10"/>
          <w:szCs w:val="10"/>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lang w:val="en-US" w:eastAsia="zh-CN"/>
        </w:rPr>
        <w:t>1</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通信配置</w:t>
      </w:r>
      <w:r>
        <w:rPr>
          <w:rFonts w:hint="eastAsia" w:ascii="微软雅黑" w:hAnsi="微软雅黑" w:eastAsia="微软雅黑" w:cs="CIDFont+F3"/>
          <w:kern w:val="0"/>
          <w:sz w:val="13"/>
          <w:szCs w:val="13"/>
        </w:rPr>
        <w:t>用于设置</w:t>
      </w:r>
      <w:r>
        <w:rPr>
          <w:rFonts w:hint="eastAsia" w:ascii="微软雅黑" w:hAnsi="微软雅黑" w:eastAsia="微软雅黑" w:cs="CIDFont+F3"/>
          <w:kern w:val="0"/>
          <w:sz w:val="13"/>
          <w:szCs w:val="13"/>
          <w:lang w:val="en-US" w:eastAsia="zh-CN"/>
        </w:rPr>
        <w:t>上位机的</w:t>
      </w:r>
      <w:r>
        <w:rPr>
          <w:rFonts w:hint="eastAsia" w:ascii="微软雅黑" w:hAnsi="微软雅黑" w:eastAsia="微软雅黑" w:cs="CIDFont+F3"/>
          <w:kern w:val="0"/>
          <w:sz w:val="13"/>
          <w:szCs w:val="13"/>
        </w:rPr>
        <w:t>通信超时和通信间隔，通信超时是指软件发送完指令后等待模块返回数据的最长时间，如果在这个时间内软件未能收到返回的数据则认定本次通信失败，通信间隔是指软件完成一次指令发送后等待这个时间后再发送下一次指令，输入要设置的数值后，点击应用即可；</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lang w:val="en-US" w:eastAsia="zh-CN"/>
        </w:rPr>
        <w:t>2</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模块搜索</w:t>
      </w:r>
      <w:r>
        <w:rPr>
          <w:rFonts w:hint="eastAsia" w:ascii="微软雅黑" w:hAnsi="微软雅黑" w:eastAsia="微软雅黑" w:cs="CIDFont+F3"/>
          <w:kern w:val="0"/>
          <w:sz w:val="13"/>
          <w:szCs w:val="13"/>
        </w:rPr>
        <w:t>用于搜索的模块信息（设备型号，通信地址、波特率、校验方式），其中一键搜索是软件向模块发送万能搜索指令（模块固件版本需在 B0.01及以上，并且同一串口上仅能连接一台模块），此功能可直接获取到模块的信息，开始搜索是从起始地址开始轮询搜索模块信息（支持所有固件版本，且同一串口上可连接多台通信地址不同的模块），直至搜索到地址为255时自动停止，停止搜索是在轮询搜索过程中提前停止搜索，搜索到的模块信息将显示在串口号下方，如上图所示，信息内容分别是：设备型号，通信地址、波特率、校验方式；</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rPr>
      </w:pPr>
      <w:r>
        <w:rPr>
          <w:rFonts w:hint="eastAsia" w:ascii="微软雅黑" w:hAnsi="微软雅黑" w:eastAsia="微软雅黑" w:cs="CIDFont+F3"/>
          <w:kern w:val="0"/>
          <w:sz w:val="13"/>
          <w:szCs w:val="13"/>
          <w:lang w:val="en-US" w:eastAsia="zh-CN"/>
        </w:rPr>
        <w:t>3</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新增模块</w:t>
      </w:r>
      <w:r>
        <w:rPr>
          <w:rFonts w:hint="eastAsia" w:ascii="微软雅黑" w:hAnsi="微软雅黑" w:eastAsia="微软雅黑" w:cs="CIDFont+F3"/>
          <w:kern w:val="0"/>
          <w:sz w:val="13"/>
          <w:szCs w:val="13"/>
        </w:rPr>
        <w:t>用于手动添加模块信息，如果提前已经获知模块的信息，在模块型号中选择已知模块型号，在地址中选择已知模块地址，在波特率中选择已知模块波特率，在校验方式中选择已知模块校验方式，点击新增模块，新增的信息便显示在串口号下方；</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rPr>
      </w:pPr>
      <w:r>
        <w:rPr>
          <w:rFonts w:hint="eastAsia" w:ascii="微软雅黑" w:hAnsi="微软雅黑" w:eastAsia="微软雅黑" w:cs="CIDFont+F3"/>
          <w:kern w:val="0"/>
          <w:sz w:val="13"/>
          <w:szCs w:val="13"/>
          <w:lang w:val="en-US" w:eastAsia="zh-CN"/>
        </w:rPr>
        <w:t>四</w:t>
      </w:r>
      <w:r>
        <w:rPr>
          <w:rFonts w:hint="eastAsia" w:ascii="微软雅黑" w:hAnsi="微软雅黑" w:eastAsia="微软雅黑" w:cs="CIDFont+F3"/>
          <w:kern w:val="0"/>
          <w:sz w:val="13"/>
          <w:szCs w:val="13"/>
        </w:rPr>
        <w:t>、软件获取到模块信息后，直接鼠标左键点击模块信息软件将自动连接模块，并展现出通信参数页和模块功能页；</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rPr>
      </w:pPr>
      <w:r>
        <w:rPr>
          <w:rFonts w:hint="eastAsia" w:ascii="微软雅黑" w:hAnsi="微软雅黑" w:eastAsia="微软雅黑" w:cs="CIDFont+F3"/>
          <w:kern w:val="0"/>
          <w:sz w:val="13"/>
          <w:szCs w:val="13"/>
          <w:lang w:val="en-US" w:eastAsia="zh-CN"/>
        </w:rPr>
        <w:t>1</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通信参数</w:t>
      </w:r>
      <w:r>
        <w:rPr>
          <w:rFonts w:hint="eastAsia" w:ascii="微软雅黑" w:hAnsi="微软雅黑" w:eastAsia="微软雅黑" w:cs="CIDFont+F3"/>
          <w:kern w:val="0"/>
          <w:sz w:val="13"/>
          <w:szCs w:val="13"/>
        </w:rPr>
        <w:t>页用于查看模块的当前的地址，波特率，校验方式和固件版本，同时还可以设置模块的地址，波特率和校验方式，在通信参数设置区选择所要修改的地址，波特率和校验方式后点击设定按钮，如果设置成功软件将弹出提示框，此时需要重新搜索模块，如果弹出修改失败提示框则需检查是否存在故障。</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00" w:firstLineChars="200"/>
        <w:jc w:val="left"/>
        <w:textAlignment w:val="auto"/>
        <w:rPr>
          <w:rFonts w:hint="eastAsia" w:ascii="微软雅黑" w:hAnsi="微软雅黑" w:eastAsia="微软雅黑" w:cs="CIDFont+F3"/>
          <w:kern w:val="0"/>
          <w:sz w:val="10"/>
          <w:szCs w:val="10"/>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pPr>
      <w:r>
        <w:drawing>
          <wp:inline distT="0" distB="0" distL="114300" distR="114300">
            <wp:extent cx="2089150" cy="1368425"/>
            <wp:effectExtent l="0" t="0" r="6350" b="317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13"/>
                    <a:stretch>
                      <a:fillRect/>
                    </a:stretch>
                  </pic:blipFill>
                  <pic:spPr>
                    <a:xfrm>
                      <a:off x="0" y="0"/>
                      <a:ext cx="2089150" cy="13684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2</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lang w:val="en-US" w:eastAsia="zh-CN"/>
        </w:rPr>
        <w:t>TD-4015</w:t>
      </w:r>
      <w:r>
        <w:rPr>
          <w:rFonts w:hint="eastAsia" w:ascii="微软雅黑" w:hAnsi="微软雅黑" w:eastAsia="微软雅黑" w:cs="CIDFont+F3"/>
          <w:kern w:val="0"/>
          <w:sz w:val="13"/>
          <w:szCs w:val="13"/>
        </w:rPr>
        <w:t>页用于查看</w:t>
      </w:r>
      <w:r>
        <w:rPr>
          <w:rFonts w:hint="eastAsia" w:ascii="微软雅黑" w:hAnsi="微软雅黑" w:eastAsia="微软雅黑" w:cs="CIDFont+F3"/>
          <w:kern w:val="0"/>
          <w:sz w:val="13"/>
          <w:szCs w:val="13"/>
          <w:lang w:val="en-US" w:eastAsia="zh-CN"/>
        </w:rPr>
        <w:t>模块的测量值，配置参数，以及修改配置参数</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rPr>
      </w:pPr>
      <w:r>
        <w:rPr>
          <w:rFonts w:hint="eastAsia" w:ascii="微软雅黑" w:hAnsi="微软雅黑" w:eastAsia="微软雅黑"/>
          <w:sz w:val="13"/>
          <w:szCs w:val="13"/>
        </w:rPr>
        <w:t>（1）</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量程配置</w:t>
      </w:r>
      <w:r>
        <w:rPr>
          <w:rFonts w:hint="eastAsia" w:ascii="微软雅黑" w:hAnsi="微软雅黑" w:eastAsia="微软雅黑" w:cs="CIDFont+F3"/>
          <w:kern w:val="0"/>
          <w:sz w:val="13"/>
          <w:szCs w:val="13"/>
        </w:rPr>
        <w:t>，在通道下拉框中选择您要配置的通道，在量程下拉框中选择您要配置的量程，然后点击设置量程即可，如果希望所有通道设置为同一量程，可勾选统一设置后，点击设置量程。</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rPr>
      </w:pPr>
      <w:r>
        <w:rPr>
          <w:rFonts w:hint="eastAsia" w:ascii="微软雅黑" w:hAnsi="微软雅黑" w:eastAsia="微软雅黑"/>
          <w:sz w:val="13"/>
          <w:szCs w:val="13"/>
        </w:rPr>
        <w:t>（</w:t>
      </w:r>
      <w:r>
        <w:rPr>
          <w:rFonts w:hint="eastAsia" w:ascii="微软雅黑" w:hAnsi="微软雅黑" w:eastAsia="微软雅黑"/>
          <w:sz w:val="13"/>
          <w:szCs w:val="13"/>
          <w:lang w:val="en-US" w:eastAsia="zh-CN"/>
        </w:rPr>
        <w:t>2</w:t>
      </w:r>
      <w:r>
        <w:rPr>
          <w:rFonts w:hint="eastAsia" w:ascii="微软雅黑" w:hAnsi="微软雅黑" w:eastAsia="微软雅黑"/>
          <w:sz w:val="13"/>
          <w:szCs w:val="13"/>
        </w:rPr>
        <w:t>）</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工程值上下限配置</w:t>
      </w:r>
      <w:r>
        <w:rPr>
          <w:rFonts w:hint="eastAsia" w:ascii="微软雅黑" w:hAnsi="微软雅黑" w:eastAsia="微软雅黑" w:cs="CIDFont+F3"/>
          <w:kern w:val="0"/>
          <w:sz w:val="13"/>
          <w:szCs w:val="13"/>
        </w:rPr>
        <w:t>，在通道下拉框中选择您要配置的通道，工程值上下限的输入框中输入要配置的工程值上下限，点击设置上下限即可，如果希望所有通道设置为同一工程值上下限，可勾选统一设置后，点击设置上下限。</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rPr>
      </w:pPr>
      <w:r>
        <w:rPr>
          <w:rFonts w:hint="eastAsia" w:ascii="微软雅黑" w:hAnsi="微软雅黑" w:eastAsia="微软雅黑"/>
          <w:sz w:val="13"/>
          <w:szCs w:val="13"/>
        </w:rPr>
        <w:t>（</w:t>
      </w:r>
      <w:r>
        <w:rPr>
          <w:rFonts w:hint="eastAsia" w:ascii="微软雅黑" w:hAnsi="微软雅黑" w:eastAsia="微软雅黑"/>
          <w:sz w:val="13"/>
          <w:szCs w:val="13"/>
          <w:lang w:val="en-US" w:eastAsia="zh-CN"/>
        </w:rPr>
        <w:t>3</w:t>
      </w:r>
      <w:r>
        <w:rPr>
          <w:rFonts w:hint="eastAsia" w:ascii="微软雅黑" w:hAnsi="微软雅黑" w:eastAsia="微软雅黑"/>
          <w:sz w:val="13"/>
          <w:szCs w:val="13"/>
        </w:rPr>
        <w:t>）</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设置使能</w:t>
      </w:r>
      <w:r>
        <w:rPr>
          <w:rFonts w:hint="eastAsia" w:ascii="微软雅黑" w:hAnsi="微软雅黑" w:eastAsia="微软雅黑" w:cs="CIDFont+F3"/>
          <w:kern w:val="0"/>
          <w:sz w:val="13"/>
          <w:szCs w:val="13"/>
        </w:rPr>
        <w:t>，在通道使能配置页中的选择框选择相应通道的使能状态（勾选为使能，不勾选为禁用）后，点击设置使能即可。</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sz w:val="13"/>
          <w:szCs w:val="13"/>
        </w:rPr>
        <w:t>（</w:t>
      </w:r>
      <w:r>
        <w:rPr>
          <w:rFonts w:hint="eastAsia" w:ascii="微软雅黑" w:hAnsi="微软雅黑" w:eastAsia="微软雅黑"/>
          <w:sz w:val="13"/>
          <w:szCs w:val="13"/>
          <w:lang w:val="en-US" w:eastAsia="zh-CN"/>
        </w:rPr>
        <w:t>4</w:t>
      </w:r>
      <w:r>
        <w:rPr>
          <w:rFonts w:hint="eastAsia" w:ascii="微软雅黑" w:hAnsi="微软雅黑" w:eastAsia="微软雅黑"/>
          <w:sz w:val="13"/>
          <w:szCs w:val="13"/>
        </w:rPr>
        <w:t>）</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实时曲线</w:t>
      </w:r>
      <w:r>
        <w:rPr>
          <w:rFonts w:hint="eastAsia" w:ascii="微软雅黑" w:hAnsi="微软雅黑" w:eastAsia="微软雅黑" w:cs="CIDFont+F3"/>
          <w:kern w:val="0"/>
          <w:sz w:val="13"/>
          <w:szCs w:val="13"/>
        </w:rPr>
        <w:t>，点击实时曲线按钮软件将弹出实时曲线界面</w:t>
      </w:r>
      <w:r>
        <w:rPr>
          <w:rFonts w:hint="eastAsia" w:ascii="微软雅黑" w:hAnsi="微软雅黑" w:eastAsia="微软雅黑" w:cs="CIDFont+F3"/>
          <w:kern w:val="0"/>
          <w:sz w:val="13"/>
          <w:szCs w:val="13"/>
          <w:lang w:eastAsia="zh-CN"/>
        </w:rPr>
        <w:t>。</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pPr>
      <w:r>
        <w:drawing>
          <wp:inline distT="0" distB="0" distL="114300" distR="114300">
            <wp:extent cx="2339975" cy="1343660"/>
            <wp:effectExtent l="0" t="0" r="3175" b="889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4"/>
                    <a:stretch>
                      <a:fillRect/>
                    </a:stretch>
                  </pic:blipFill>
                  <pic:spPr>
                    <a:xfrm>
                      <a:off x="0" y="0"/>
                      <a:ext cx="2339975" cy="13436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3</w:t>
      </w:r>
      <w:r>
        <w:rPr>
          <w:rFonts w:hint="eastAsia" w:ascii="微软雅黑" w:hAnsi="微软雅黑" w:eastAsia="微软雅黑" w:cs="CIDFont+F3"/>
          <w:kern w:val="0"/>
          <w:sz w:val="13"/>
          <w:szCs w:val="13"/>
        </w:rPr>
        <w:t>、</w:t>
      </w:r>
      <w:r>
        <w:rPr>
          <w:rFonts w:hint="eastAsia" w:ascii="微软雅黑" w:hAnsi="微软雅黑" w:eastAsia="微软雅黑" w:cs="CIDFont+F3"/>
          <w:b/>
          <w:bCs/>
          <w:kern w:val="0"/>
          <w:sz w:val="13"/>
          <w:szCs w:val="13"/>
        </w:rPr>
        <w:t>实时曲线</w:t>
      </w:r>
      <w:r>
        <w:rPr>
          <w:rFonts w:hint="eastAsia" w:ascii="微软雅黑" w:hAnsi="微软雅黑" w:eastAsia="微软雅黑" w:cs="CIDFont+F3"/>
          <w:kern w:val="0"/>
          <w:sz w:val="13"/>
          <w:szCs w:val="13"/>
        </w:rPr>
        <w:t>界面如图</w:t>
      </w:r>
    </w:p>
    <w:p>
      <w:pPr>
        <w:snapToGrid w:val="0"/>
        <w:jc w:val="center"/>
        <w:rPr>
          <w:rFonts w:ascii="微软雅黑" w:hAnsi="微软雅黑" w:eastAsia="微软雅黑"/>
          <w:sz w:val="24"/>
          <w:szCs w:val="24"/>
        </w:rPr>
      </w:pPr>
      <w:r>
        <w:drawing>
          <wp:inline distT="0" distB="0" distL="114300" distR="114300">
            <wp:extent cx="2339975" cy="1414145"/>
            <wp:effectExtent l="0" t="0" r="3175" b="14605"/>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15"/>
                    <a:stretch>
                      <a:fillRect/>
                    </a:stretch>
                  </pic:blipFill>
                  <pic:spPr>
                    <a:xfrm>
                      <a:off x="0" y="0"/>
                      <a:ext cx="2339975" cy="1414145"/>
                    </a:xfrm>
                    <a:prstGeom prst="rect">
                      <a:avLst/>
                    </a:prstGeom>
                    <a:noFill/>
                    <a:ln>
                      <a:noFill/>
                    </a:ln>
                  </pic:spPr>
                </pic:pic>
              </a:graphicData>
            </a:graphic>
          </wp:inline>
        </w:drawing>
      </w:r>
    </w:p>
    <w:p>
      <w:pPr>
        <w:snapToGrid w:val="0"/>
        <w:jc w:val="left"/>
        <w:rPr>
          <w:rFonts w:ascii="微软雅黑" w:hAnsi="微软雅黑" w:eastAsia="微软雅黑"/>
          <w:sz w:val="13"/>
          <w:szCs w:val="13"/>
        </w:rPr>
      </w:pPr>
      <w:r>
        <w:rPr>
          <w:rFonts w:hint="eastAsia" w:ascii="微软雅黑" w:hAnsi="微软雅黑" w:eastAsia="微软雅黑"/>
          <w:sz w:val="13"/>
          <w:szCs w:val="13"/>
        </w:rPr>
        <w:t>（1）、曲线界面的最高端对应量程上限，曲线界面的最低端对应量程下限；</w:t>
      </w:r>
    </w:p>
    <w:p>
      <w:pPr>
        <w:snapToGrid w:val="0"/>
        <w:jc w:val="left"/>
        <w:rPr>
          <w:rFonts w:ascii="微软雅黑" w:hAnsi="微软雅黑" w:eastAsia="微软雅黑"/>
          <w:sz w:val="13"/>
          <w:szCs w:val="13"/>
        </w:rPr>
      </w:pPr>
      <w:r>
        <w:rPr>
          <w:rFonts w:hint="eastAsia" w:ascii="微软雅黑" w:hAnsi="微软雅黑" w:eastAsia="微软雅黑"/>
          <w:sz w:val="13"/>
          <w:szCs w:val="13"/>
        </w:rPr>
        <w:t>（2）、勾选或取消通道配置选择框可选择是否显示相应通道的曲线；</w:t>
      </w:r>
    </w:p>
    <w:p>
      <w:pPr>
        <w:snapToGrid w:val="0"/>
        <w:jc w:val="left"/>
        <w:rPr>
          <w:rFonts w:ascii="微软雅黑" w:hAnsi="微软雅黑" w:eastAsia="微软雅黑"/>
          <w:sz w:val="13"/>
          <w:szCs w:val="13"/>
        </w:rPr>
      </w:pPr>
      <w:r>
        <w:rPr>
          <w:rFonts w:hint="eastAsia" w:ascii="微软雅黑" w:hAnsi="微软雅黑" w:eastAsia="微软雅黑"/>
          <w:sz w:val="13"/>
          <w:szCs w:val="13"/>
        </w:rPr>
        <w:t>（3）、点击通道配置中的调色板可选择相应通道的曲线颜色；</w:t>
      </w:r>
    </w:p>
    <w:p>
      <w:pPr>
        <w:snapToGrid w:val="0"/>
        <w:jc w:val="left"/>
        <w:rPr>
          <w:rFonts w:ascii="微软雅黑" w:hAnsi="微软雅黑" w:eastAsia="微软雅黑"/>
          <w:sz w:val="13"/>
          <w:szCs w:val="13"/>
        </w:rPr>
      </w:pPr>
      <w:r>
        <w:rPr>
          <w:rFonts w:hint="eastAsia" w:ascii="微软雅黑" w:hAnsi="微软雅黑" w:eastAsia="微软雅黑"/>
          <w:sz w:val="13"/>
          <w:szCs w:val="13"/>
        </w:rPr>
        <w:t>（4）、选择界面左右侧的通道下拉框可选择显示相应通道的测量值，极值；</w:t>
      </w:r>
    </w:p>
    <w:p>
      <w:pPr>
        <w:snapToGrid w:val="0"/>
        <w:jc w:val="left"/>
        <w:rPr>
          <w:rFonts w:ascii="微软雅黑" w:hAnsi="微软雅黑" w:eastAsia="微软雅黑"/>
          <w:sz w:val="13"/>
          <w:szCs w:val="13"/>
        </w:rPr>
      </w:pPr>
      <w:r>
        <w:rPr>
          <w:rFonts w:hint="eastAsia" w:ascii="微软雅黑" w:hAnsi="微软雅黑" w:eastAsia="微软雅黑"/>
          <w:sz w:val="13"/>
          <w:szCs w:val="13"/>
        </w:rPr>
        <w:t>（5）、输入采集间隔并点击应用可设置读取数据的周期；</w:t>
      </w:r>
    </w:p>
    <w:p>
      <w:pPr>
        <w:snapToGrid w:val="0"/>
        <w:jc w:val="left"/>
        <w:rPr>
          <w:rFonts w:ascii="微软雅黑" w:hAnsi="微软雅黑" w:eastAsia="微软雅黑"/>
          <w:sz w:val="13"/>
          <w:szCs w:val="13"/>
        </w:rPr>
      </w:pPr>
      <w:r>
        <w:rPr>
          <w:rFonts w:hint="eastAsia" w:ascii="微软雅黑" w:hAnsi="微软雅黑" w:eastAsia="微软雅黑"/>
          <w:sz w:val="13"/>
          <w:szCs w:val="13"/>
        </w:rPr>
        <w:t>（6）、勾选保存数据选择框，可保存通道测量数据为.CSV文件</w:t>
      </w:r>
      <w:r>
        <w:rPr>
          <w:rFonts w:hint="eastAsia" w:ascii="微软雅黑" w:hAnsi="微软雅黑" w:eastAsia="微软雅黑"/>
          <w:sz w:val="13"/>
          <w:szCs w:val="13"/>
          <w:lang w:eastAsia="zh-CN"/>
        </w:rPr>
        <w:t>（</w:t>
      </w:r>
      <w:r>
        <w:rPr>
          <w:rFonts w:hint="eastAsia" w:ascii="微软雅黑" w:hAnsi="微软雅黑" w:eastAsia="微软雅黑"/>
          <w:sz w:val="13"/>
          <w:szCs w:val="13"/>
          <w:lang w:val="en-US" w:eastAsia="zh-CN"/>
        </w:rPr>
        <w:t>Excel可打开</w:t>
      </w:r>
      <w:r>
        <w:rPr>
          <w:rFonts w:hint="eastAsia" w:ascii="微软雅黑" w:hAnsi="微软雅黑" w:eastAsia="微软雅黑"/>
          <w:sz w:val="13"/>
          <w:szCs w:val="13"/>
          <w:lang w:eastAsia="zh-CN"/>
        </w:rPr>
        <w:t>）</w:t>
      </w:r>
      <w:r>
        <w:rPr>
          <w:rFonts w:hint="eastAsia" w:ascii="微软雅黑" w:hAnsi="微软雅黑" w:eastAsia="微软雅黑"/>
          <w:sz w:val="13"/>
          <w:szCs w:val="13"/>
        </w:rPr>
        <w:t>；</w:t>
      </w:r>
    </w:p>
    <w:p>
      <w:pPr>
        <w:snapToGrid w:val="0"/>
        <w:jc w:val="left"/>
        <w:rPr>
          <w:rFonts w:ascii="微软雅黑" w:hAnsi="微软雅黑" w:eastAsia="微软雅黑"/>
          <w:sz w:val="13"/>
          <w:szCs w:val="13"/>
        </w:rPr>
      </w:pPr>
      <w:r>
        <w:rPr>
          <w:rFonts w:hint="eastAsia" w:ascii="微软雅黑" w:hAnsi="微软雅黑" w:eastAsia="微软雅黑"/>
          <w:sz w:val="13"/>
          <w:szCs w:val="13"/>
        </w:rPr>
        <w:t>（7）、点击选择保存路径按钮可重新选择要保存的文件名和路径；</w:t>
      </w:r>
    </w:p>
    <w:p>
      <w:pPr>
        <w:snapToGrid w:val="0"/>
        <w:jc w:val="left"/>
        <w:rPr>
          <w:rFonts w:ascii="微软雅黑" w:hAnsi="微软雅黑" w:eastAsia="微软雅黑"/>
          <w:sz w:val="13"/>
          <w:szCs w:val="13"/>
        </w:rPr>
      </w:pPr>
      <w:r>
        <w:rPr>
          <w:rFonts w:hint="eastAsia" w:ascii="微软雅黑" w:hAnsi="微软雅黑" w:eastAsia="微软雅黑"/>
          <w:sz w:val="13"/>
          <w:szCs w:val="13"/>
        </w:rPr>
        <w:t>（8）、点击启动按钮，软件开始记录数据；</w:t>
      </w:r>
    </w:p>
    <w:p>
      <w:pPr>
        <w:snapToGrid w:val="0"/>
        <w:jc w:val="left"/>
        <w:rPr>
          <w:rFonts w:ascii="微软雅黑" w:hAnsi="微软雅黑" w:eastAsia="微软雅黑"/>
          <w:sz w:val="13"/>
          <w:szCs w:val="13"/>
        </w:rPr>
      </w:pPr>
      <w:r>
        <w:rPr>
          <w:rFonts w:hint="eastAsia" w:ascii="微软雅黑" w:hAnsi="微软雅黑" w:eastAsia="微软雅黑"/>
          <w:sz w:val="13"/>
          <w:szCs w:val="13"/>
        </w:rPr>
        <w:t>（9）、点击停止按钮，软件停止记录数据；</w:t>
      </w:r>
    </w:p>
    <w:p>
      <w:pPr>
        <w:snapToGrid w:val="0"/>
        <w:jc w:val="left"/>
        <w:rPr>
          <w:rFonts w:ascii="微软雅黑" w:hAnsi="微软雅黑" w:eastAsia="微软雅黑"/>
          <w:sz w:val="13"/>
          <w:szCs w:val="13"/>
        </w:rPr>
      </w:pPr>
      <w:r>
        <w:rPr>
          <w:rFonts w:hint="eastAsia" w:ascii="微软雅黑" w:hAnsi="微软雅黑" w:eastAsia="微软雅黑"/>
          <w:sz w:val="13"/>
          <w:szCs w:val="13"/>
        </w:rPr>
        <w:t>（10）、在停止状态下，滑动曲线下方的滚动条可查看已记录的数据；</w:t>
      </w: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default" w:ascii="微软雅黑" w:hAnsi="微软雅黑" w:eastAsia="微软雅黑" w:cs="CIDFont+F3"/>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常见问题</w:t>
      </w:r>
    </w:p>
    <w:p>
      <w:pPr>
        <w:keepNext w:val="0"/>
        <w:keepLines w:val="0"/>
        <w:pageBreakBefore w:val="0"/>
        <w:widowControl w:val="0"/>
        <w:kinsoku/>
        <w:wordWrap/>
        <w:overflowPunct/>
        <w:topLinePunct w:val="0"/>
        <w:autoSpaceDE w:val="0"/>
        <w:autoSpaceDN w:val="0"/>
        <w:bidi w:val="0"/>
        <w:adjustRightInd w:val="0"/>
        <w:snapToGrid w:val="0"/>
        <w:spacing w:line="192" w:lineRule="auto"/>
        <w:ind w:left="646" w:leftChars="122" w:hanging="390" w:hangingChars="300"/>
        <w:jc w:val="left"/>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1、Q：仅在一个通道接入信号时测量正常，接入其它通道信号后，测量出现异常？</w:t>
      </w:r>
    </w:p>
    <w:p>
      <w:pPr>
        <w:keepNext w:val="0"/>
        <w:keepLines w:val="0"/>
        <w:pageBreakBefore w:val="0"/>
        <w:widowControl w:val="0"/>
        <w:kinsoku/>
        <w:wordWrap/>
        <w:overflowPunct/>
        <w:topLinePunct w:val="0"/>
        <w:autoSpaceDE w:val="0"/>
        <w:autoSpaceDN w:val="0"/>
        <w:bidi w:val="0"/>
        <w:adjustRightInd w:val="0"/>
        <w:snapToGrid w:val="0"/>
        <w:spacing w:line="192" w:lineRule="auto"/>
        <w:ind w:left="709" w:leftChars="152" w:hanging="390" w:hangingChars="300"/>
        <w:jc w:val="left"/>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 xml:space="preserve">   A：接入的传感器存在漏电现象，请逐个接入传感器，当接入某个传感器后，数据出现异常，则表明此传感器漏电，请将此传感器的漏电现象排除。</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2、Q：编程时输入大于量程一半的信号时，读取的数据异常？</w:t>
      </w:r>
    </w:p>
    <w:p>
      <w:pPr>
        <w:keepNext w:val="0"/>
        <w:keepLines w:val="0"/>
        <w:pageBreakBefore w:val="0"/>
        <w:widowControl w:val="0"/>
        <w:kinsoku/>
        <w:wordWrap/>
        <w:overflowPunct/>
        <w:topLinePunct w:val="0"/>
        <w:autoSpaceDE w:val="0"/>
        <w:autoSpaceDN w:val="0"/>
        <w:bidi w:val="0"/>
        <w:adjustRightInd w:val="0"/>
        <w:snapToGrid w:val="0"/>
        <w:spacing w:line="192" w:lineRule="auto"/>
        <w:ind w:left="709" w:leftChars="152" w:hanging="390" w:hangingChars="300"/>
        <w:jc w:val="left"/>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 xml:space="preserve">  A：所使用的编程系统将无符号数据解析为有符号，建议读取测量原始值。</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bidi w:val="0"/>
        <w:snapToGrid w:val="0"/>
        <w:spacing w:line="192" w:lineRule="auto"/>
        <w:jc w:val="center"/>
        <w:textAlignment w:val="auto"/>
        <w:rPr>
          <w:rFonts w:ascii="黑体" w:hAnsi="黑体" w:eastAsia="黑体"/>
          <w:sz w:val="28"/>
          <w:szCs w:val="28"/>
        </w:rPr>
      </w:pPr>
    </w:p>
    <w:p>
      <w:pPr>
        <w:keepNext w:val="0"/>
        <w:keepLines w:val="0"/>
        <w:pageBreakBefore w:val="0"/>
        <w:widowControl w:val="0"/>
        <w:kinsoku/>
        <w:wordWrap/>
        <w:overflowPunct/>
        <w:topLinePunct w:val="0"/>
        <w:bidi w:val="0"/>
        <w:snapToGrid w:val="0"/>
        <w:spacing w:line="192" w:lineRule="auto"/>
        <w:jc w:val="center"/>
        <w:textAlignment w:val="auto"/>
        <w:rPr>
          <w:rFonts w:ascii="黑体" w:hAnsi="黑体" w:eastAsia="黑体"/>
          <w:sz w:val="28"/>
          <w:szCs w:val="28"/>
        </w:rPr>
      </w:pPr>
      <w:r>
        <w:rPr>
          <w:rFonts w:hint="eastAsia" w:ascii="黑体" w:hAnsi="黑体" w:eastAsia="黑体"/>
          <w:sz w:val="28"/>
          <w:szCs w:val="28"/>
          <w:lang w:val="en-US" w:eastAsia="zh-CN"/>
        </w:rPr>
        <w:t>TD-4015</w:t>
      </w:r>
    </w:p>
    <w:p>
      <w:pPr>
        <w:keepNext w:val="0"/>
        <w:keepLines w:val="0"/>
        <w:pageBreakBefore w:val="0"/>
        <w:widowControl w:val="0"/>
        <w:kinsoku/>
        <w:wordWrap/>
        <w:overflowPunct/>
        <w:topLinePunct w:val="0"/>
        <w:bidi w:val="0"/>
        <w:snapToGrid w:val="0"/>
        <w:spacing w:line="192" w:lineRule="auto"/>
        <w:jc w:val="center"/>
        <w:textAlignment w:val="auto"/>
        <w:rPr>
          <w:rFonts w:ascii="黑体" w:hAnsi="黑体" w:eastAsia="黑体"/>
          <w:sz w:val="44"/>
          <w:szCs w:val="44"/>
        </w:rPr>
      </w:pPr>
      <w:r>
        <w:rPr>
          <w:rFonts w:hint="eastAsia" w:ascii="黑体" w:hAnsi="黑体" w:eastAsia="黑体"/>
          <w:sz w:val="28"/>
          <w:szCs w:val="28"/>
          <w:lang w:val="en-US" w:eastAsia="zh-CN"/>
        </w:rPr>
        <w:t>六通道热电阻</w:t>
      </w:r>
      <w:r>
        <w:rPr>
          <w:rFonts w:hint="eastAsia" w:ascii="黑体" w:hAnsi="黑体" w:eastAsia="黑体"/>
          <w:sz w:val="28"/>
          <w:szCs w:val="28"/>
        </w:rPr>
        <w:t>采集模块</w:t>
      </w:r>
    </w:p>
    <w:p>
      <w:pPr>
        <w:keepNext w:val="0"/>
        <w:keepLines w:val="0"/>
        <w:pageBreakBefore w:val="0"/>
        <w:widowControl w:val="0"/>
        <w:kinsoku/>
        <w:wordWrap/>
        <w:overflowPunct/>
        <w:topLinePunct w:val="0"/>
        <w:bidi w:val="0"/>
        <w:snapToGrid w:val="0"/>
        <w:spacing w:line="192" w:lineRule="auto"/>
        <w:jc w:val="center"/>
        <w:textAlignment w:val="auto"/>
        <w:rPr>
          <w:rFonts w:hint="default" w:eastAsia="黑体"/>
          <w:lang w:val="en-US" w:eastAsia="zh-CN"/>
        </w:rPr>
      </w:pPr>
      <w:r>
        <w:rPr>
          <w:rFonts w:hint="eastAsia" w:ascii="黑体" w:hAnsi="黑体" w:eastAsia="黑体"/>
          <w:sz w:val="44"/>
          <w:szCs w:val="44"/>
          <w:lang w:val="en-US" w:eastAsia="zh-CN"/>
        </w:rPr>
        <w:t>用户手册(使用篇)</w:t>
      </w: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jc w:val="center"/>
        <w:textAlignment w:val="auto"/>
      </w:pPr>
      <w:r>
        <w:drawing>
          <wp:inline distT="0" distB="0" distL="114300" distR="114300">
            <wp:extent cx="1470660" cy="2335530"/>
            <wp:effectExtent l="0" t="0" r="15240" b="762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6"/>
                    <a:stretch>
                      <a:fillRect/>
                    </a:stretch>
                  </pic:blipFill>
                  <pic:spPr>
                    <a:xfrm>
                      <a:off x="0" y="0"/>
                      <a:ext cx="1470660" cy="233553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89535</wp:posOffset>
                </wp:positionV>
                <wp:extent cx="3060065" cy="3019425"/>
                <wp:effectExtent l="4445" t="4445" r="21590" b="508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60065" cy="3019425"/>
                        </a:xfrm>
                        <a:prstGeom prst="rect">
                          <a:avLst/>
                        </a:prstGeom>
                        <a:solidFill>
                          <a:srgbClr val="FFFFFF"/>
                        </a:solidFill>
                        <a:ln w="9525">
                          <a:solidFill>
                            <a:srgbClr val="000000"/>
                          </a:solidFill>
                          <a:miter lim="800000"/>
                        </a:ln>
                      </wps:spPr>
                      <wps:txbx>
                        <w:txbxContent>
                          <w:p>
                            <w:pPr>
                              <w:jc w:val="center"/>
                            </w:pPr>
                            <w:r>
                              <w:drawing>
                                <wp:inline distT="0" distB="0" distL="0" distR="0">
                                  <wp:extent cx="1330325" cy="371475"/>
                                  <wp:effectExtent l="0" t="0" r="317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1335590" cy="372932"/>
                                          </a:xfrm>
                                          <a:prstGeom prst="rect">
                                            <a:avLst/>
                                          </a:prstGeom>
                                        </pic:spPr>
                                      </pic:pic>
                                    </a:graphicData>
                                  </a:graphic>
                                </wp:inline>
                              </w:drawing>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请核对产品外包装， 产品标签的型号、规格是否与订货合同一致;</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安装使用前应仔细阅读本说明书，若有疑问，请与本公司技术支持热线联系;</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产品应安装在安全场所;</w:t>
                            </w:r>
                          </w:p>
                          <w:p>
                            <w:pPr>
                              <w:snapToGrid w:val="0"/>
                              <w:rPr>
                                <w:rFonts w:ascii="微软雅黑" w:hAnsi="微软雅黑" w:eastAsia="微软雅黑" w:cs="微软雅黑"/>
                                <w:sz w:val="15"/>
                                <w:szCs w:val="15"/>
                              </w:rPr>
                            </w:pPr>
                            <w:r>
                              <w:rPr>
                                <w:rFonts w:hint="eastAsia" w:ascii="微软雅黑" w:hAnsi="微软雅黑" w:eastAsia="微软雅黑" w:cs="微软雅黑"/>
                                <w:sz w:val="15"/>
                                <w:szCs w:val="15"/>
                              </w:rPr>
                              <w:t>● 仪表供电24V直流电源，严禁使用220V交流电源;</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严禁私自拆装仪表，防止仪表失效或发生故障.</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本公司保留更改产品而不事先通知用户的权利,若使用说明中的内容如与网站、样本等资料有不符之处，以本说明书为准.</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更多产品资料及配置软件请扫码获取</w:t>
                            </w:r>
                          </w:p>
                          <w:p>
                            <w:pPr>
                              <w:snapToGrid w:val="0"/>
                              <w:ind w:left="315" w:hanging="315" w:hangingChars="150"/>
                              <w:rPr>
                                <w:rFonts w:asciiTheme="minorEastAsia" w:hAnsiTheme="minorEastAsia"/>
                                <w:sz w:val="16"/>
                                <w:szCs w:val="16"/>
                              </w:rPr>
                            </w:pPr>
                            <w:r>
                              <w:rPr>
                                <w:rFonts w:hint="eastAsia"/>
                              </w:rPr>
                              <w:t xml:space="preserve">     </w:t>
                            </w:r>
                            <w:r>
                              <w:drawing>
                                <wp:inline distT="0" distB="0" distL="0" distR="0">
                                  <wp:extent cx="866775" cy="827405"/>
                                  <wp:effectExtent l="0" t="0" r="9525"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876973" cy="837490"/>
                                          </a:xfrm>
                                          <a:prstGeom prst="rect">
                                            <a:avLst/>
                                          </a:prstGeom>
                                        </pic:spPr>
                                      </pic:pic>
                                    </a:graphicData>
                                  </a:graphic>
                                </wp:inline>
                              </w:drawing>
                            </w:r>
                            <w:r>
                              <w:rPr>
                                <w:rFonts w:hint="eastAsia"/>
                              </w:rPr>
                              <w:t xml:space="preserve">      </w:t>
                            </w:r>
                            <w:r>
                              <w:drawing>
                                <wp:inline distT="0" distB="0" distL="0" distR="0">
                                  <wp:extent cx="828675" cy="827405"/>
                                  <wp:effectExtent l="0" t="0" r="952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836289" cy="834935"/>
                                          </a:xfrm>
                                          <a:prstGeom prst="rect">
                                            <a:avLst/>
                                          </a:prstGeom>
                                        </pic:spPr>
                                      </pic:pic>
                                    </a:graphicData>
                                  </a:graphic>
                                </wp:inline>
                              </w:drawing>
                            </w:r>
                          </w:p>
                          <w:p>
                            <w:pPr>
                              <w:snapToGrid w:val="0"/>
                              <w:ind w:left="240" w:hanging="240" w:hangingChars="150"/>
                              <w:rPr>
                                <w:rFonts w:asciiTheme="minorEastAsia" w:hAnsiTheme="minorEastAsia"/>
                                <w:sz w:val="16"/>
                                <w:szCs w:val="16"/>
                              </w:rPr>
                            </w:pPr>
                            <w:r>
                              <w:rPr>
                                <w:rFonts w:hint="eastAsia" w:asciiTheme="minorEastAsia" w:hAnsiTheme="minorEastAsia"/>
                                <w:sz w:val="16"/>
                                <w:szCs w:val="16"/>
                              </w:rPr>
                              <w:t xml:space="preserve">          </w:t>
                            </w:r>
                            <w:r>
                              <w:rPr>
                                <w:rFonts w:hint="eastAsia" w:ascii="微软雅黑" w:hAnsi="微软雅黑" w:eastAsia="微软雅黑" w:cs="微软雅黑"/>
                                <w:sz w:val="15"/>
                                <w:szCs w:val="15"/>
                              </w:rPr>
                              <w:t>微云链接                   云盘链接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85pt;margin-top:7.05pt;height:237.75pt;width:240.95pt;z-index:251659264;mso-width-relative:page;mso-height-relative:page;" fillcolor="#FFFFFF" filled="t" stroked="t" coordsize="21600,21600" o:gfxdata="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kCvrNcAAAAIAQAADwAAAAAAAAABACAAAAAiAAAAZHJzL2Rv&#10;d25yZXYueG1sUEsBAhQAFAAAAAgAh07iQEWvQIU7AgAAfgQAAA4AAAAAAAAAAQAgAAAAJgEAAGRy&#10;cy9lMm9Eb2MueG1sUEsFBgAAAAAGAAYAWQEAANMFAAAAAA==&#10;">
                <v:fill on="t" focussize="0,0"/>
                <v:stroke color="#000000" miterlimit="8" joinstyle="miter"/>
                <v:imagedata o:title=""/>
                <o:lock v:ext="edit" aspectratio="f"/>
                <v:textbox>
                  <w:txbxContent>
                    <w:p>
                      <w:pPr>
                        <w:jc w:val="center"/>
                      </w:pPr>
                      <w:r>
                        <w:drawing>
                          <wp:inline distT="0" distB="0" distL="0" distR="0">
                            <wp:extent cx="1330325" cy="371475"/>
                            <wp:effectExtent l="0" t="0" r="317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1335590" cy="372932"/>
                                    </a:xfrm>
                                    <a:prstGeom prst="rect">
                                      <a:avLst/>
                                    </a:prstGeom>
                                  </pic:spPr>
                                </pic:pic>
                              </a:graphicData>
                            </a:graphic>
                          </wp:inline>
                        </w:drawing>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请核对产品外包装， 产品标签的型号、规格是否与订货合同一致;</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安装使用前应仔细阅读本说明书，若有疑问，请与本公司技术支持热线联系;</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产品应安装在安全场所;</w:t>
                      </w:r>
                    </w:p>
                    <w:p>
                      <w:pPr>
                        <w:snapToGrid w:val="0"/>
                        <w:rPr>
                          <w:rFonts w:ascii="微软雅黑" w:hAnsi="微软雅黑" w:eastAsia="微软雅黑" w:cs="微软雅黑"/>
                          <w:sz w:val="15"/>
                          <w:szCs w:val="15"/>
                        </w:rPr>
                      </w:pPr>
                      <w:r>
                        <w:rPr>
                          <w:rFonts w:hint="eastAsia" w:ascii="微软雅黑" w:hAnsi="微软雅黑" w:eastAsia="微软雅黑" w:cs="微软雅黑"/>
                          <w:sz w:val="15"/>
                          <w:szCs w:val="15"/>
                        </w:rPr>
                        <w:t>● 仪表供电24V直流电源，严禁使用220V交流电源;</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严禁私自拆装仪表，防止仪表失效或发生故障.</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本公司保留更改产品而不事先通知用户的权利,若使用说明中的内容如与网站、样本等资料有不符之处，以本说明书为准.</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更多产品资料及配置软件请扫码获取</w:t>
                      </w:r>
                    </w:p>
                    <w:p>
                      <w:pPr>
                        <w:snapToGrid w:val="0"/>
                        <w:ind w:left="315" w:hanging="315" w:hangingChars="150"/>
                        <w:rPr>
                          <w:rFonts w:asciiTheme="minorEastAsia" w:hAnsiTheme="minorEastAsia"/>
                          <w:sz w:val="16"/>
                          <w:szCs w:val="16"/>
                        </w:rPr>
                      </w:pPr>
                      <w:r>
                        <w:rPr>
                          <w:rFonts w:hint="eastAsia"/>
                        </w:rPr>
                        <w:t xml:space="preserve">     </w:t>
                      </w:r>
                      <w:r>
                        <w:drawing>
                          <wp:inline distT="0" distB="0" distL="0" distR="0">
                            <wp:extent cx="866775" cy="827405"/>
                            <wp:effectExtent l="0" t="0" r="9525"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876973" cy="837490"/>
                                    </a:xfrm>
                                    <a:prstGeom prst="rect">
                                      <a:avLst/>
                                    </a:prstGeom>
                                  </pic:spPr>
                                </pic:pic>
                              </a:graphicData>
                            </a:graphic>
                          </wp:inline>
                        </w:drawing>
                      </w:r>
                      <w:r>
                        <w:rPr>
                          <w:rFonts w:hint="eastAsia"/>
                        </w:rPr>
                        <w:t xml:space="preserve">      </w:t>
                      </w:r>
                      <w:r>
                        <w:drawing>
                          <wp:inline distT="0" distB="0" distL="0" distR="0">
                            <wp:extent cx="828675" cy="827405"/>
                            <wp:effectExtent l="0" t="0" r="952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836289" cy="834935"/>
                                    </a:xfrm>
                                    <a:prstGeom prst="rect">
                                      <a:avLst/>
                                    </a:prstGeom>
                                  </pic:spPr>
                                </pic:pic>
                              </a:graphicData>
                            </a:graphic>
                          </wp:inline>
                        </w:drawing>
                      </w:r>
                    </w:p>
                    <w:p>
                      <w:pPr>
                        <w:snapToGrid w:val="0"/>
                        <w:ind w:left="240" w:hanging="240" w:hangingChars="150"/>
                        <w:rPr>
                          <w:rFonts w:asciiTheme="minorEastAsia" w:hAnsiTheme="minorEastAsia"/>
                          <w:sz w:val="16"/>
                          <w:szCs w:val="16"/>
                        </w:rPr>
                      </w:pPr>
                      <w:r>
                        <w:rPr>
                          <w:rFonts w:hint="eastAsia" w:asciiTheme="minorEastAsia" w:hAnsiTheme="minorEastAsia"/>
                          <w:sz w:val="16"/>
                          <w:szCs w:val="16"/>
                        </w:rPr>
                        <w:t xml:space="preserve">          </w:t>
                      </w:r>
                      <w:r>
                        <w:rPr>
                          <w:rFonts w:hint="eastAsia" w:ascii="微软雅黑" w:hAnsi="微软雅黑" w:eastAsia="微软雅黑" w:cs="微软雅黑"/>
                          <w:sz w:val="15"/>
                          <w:szCs w:val="15"/>
                        </w:rPr>
                        <w:t>微云链接                   云盘链接</w:t>
                      </w:r>
                    </w:p>
                  </w:txbxContent>
                </v:textbox>
              </v:shape>
            </w:pict>
          </mc:Fallback>
        </mc:AlternateContent>
      </w: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sectPr>
          <w:headerReference r:id="rId3" w:type="default"/>
          <w:footerReference r:id="rId4" w:type="default"/>
          <w:pgSz w:w="16838" w:h="11906" w:orient="landscape"/>
          <w:pgMar w:top="567" w:right="283" w:bottom="567" w:left="283" w:header="283" w:footer="283" w:gutter="0"/>
          <w:cols w:space="567" w:num="3" w:sep="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204" w:lineRule="auto"/>
        <w:ind w:right="210" w:rightChars="100"/>
        <w:jc w:val="left"/>
        <w:textAlignment w:val="auto"/>
        <w:rPr>
          <w:rFonts w:ascii="黑体" w:hAnsi="黑体" w:eastAsia="黑体" w:cs="CIDFont+F3"/>
          <w:b/>
          <w:color w:val="01BCFF"/>
          <w:kern w:val="0"/>
          <w:sz w:val="16"/>
          <w:szCs w:val="16"/>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rPr>
        <w:t>概述</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TD-4015 支持PT100、PT1000、Cu50、Cu100、Ge53、BA1、BA2、R5000和R500量程6通道三线制输入。 AD采集部分光电隔离，应用层采用标准</w:t>
      </w:r>
      <w:r>
        <w:rPr>
          <w:rFonts w:hint="eastAsia" w:ascii="微软雅黑" w:hAnsi="微软雅黑" w:eastAsia="微软雅黑" w:cs="CIDFont+F3"/>
          <w:kern w:val="0"/>
          <w:sz w:val="13"/>
          <w:szCs w:val="13"/>
          <w:lang w:val="en-US" w:eastAsia="zh-CN"/>
        </w:rPr>
        <w:t>MODBUS-RTU</w:t>
      </w:r>
      <w:r>
        <w:rPr>
          <w:rFonts w:hint="eastAsia" w:ascii="微软雅黑" w:hAnsi="微软雅黑" w:eastAsia="微软雅黑" w:cs="CIDFont+F3"/>
          <w:kern w:val="0"/>
          <w:sz w:val="13"/>
          <w:szCs w:val="13"/>
          <w:lang w:eastAsia="zh-CN"/>
        </w:rPr>
        <w:t>协议，适用于多种工业场合及自动化系统。方便与上位机通讯，可实现快速组网，构建监测系统。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20"/>
        <w:gridCol w:w="672"/>
        <w:gridCol w:w="1020"/>
        <w:gridCol w:w="68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PT100</w:t>
            </w:r>
          </w:p>
        </w:tc>
        <w:tc>
          <w:tcPr>
            <w:tcW w:w="10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-200~850℃</w:t>
            </w:r>
          </w:p>
        </w:tc>
        <w:tc>
          <w:tcPr>
            <w:tcW w:w="67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CU100</w:t>
            </w:r>
          </w:p>
        </w:tc>
        <w:tc>
          <w:tcPr>
            <w:tcW w:w="10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-50~150℃</w:t>
            </w:r>
          </w:p>
        </w:tc>
        <w:tc>
          <w:tcPr>
            <w:tcW w:w="680" w:type="dxa"/>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BA2</w:t>
            </w:r>
          </w:p>
        </w:tc>
        <w:tc>
          <w:tcPr>
            <w:tcW w:w="1022" w:type="dxa"/>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-200~650℃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PT1000</w:t>
            </w:r>
          </w:p>
        </w:tc>
        <w:tc>
          <w:tcPr>
            <w:tcW w:w="10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-200~850℃</w:t>
            </w:r>
          </w:p>
        </w:tc>
        <w:tc>
          <w:tcPr>
            <w:tcW w:w="67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Ge53</w:t>
            </w:r>
          </w:p>
        </w:tc>
        <w:tc>
          <w:tcPr>
            <w:tcW w:w="10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-50~150℃</w:t>
            </w:r>
          </w:p>
        </w:tc>
        <w:tc>
          <w:tcPr>
            <w:tcW w:w="680" w:type="dxa"/>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R5000</w:t>
            </w:r>
          </w:p>
        </w:tc>
        <w:tc>
          <w:tcPr>
            <w:tcW w:w="1022" w:type="dxa"/>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0~5000Ω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CU50</w:t>
            </w:r>
          </w:p>
        </w:tc>
        <w:tc>
          <w:tcPr>
            <w:tcW w:w="10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-50~150℃</w:t>
            </w:r>
          </w:p>
        </w:tc>
        <w:tc>
          <w:tcPr>
            <w:tcW w:w="67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BA1</w:t>
            </w:r>
          </w:p>
        </w:tc>
        <w:tc>
          <w:tcPr>
            <w:tcW w:w="10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-200~650℃</w:t>
            </w:r>
          </w:p>
        </w:tc>
        <w:tc>
          <w:tcPr>
            <w:tcW w:w="680" w:type="dxa"/>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R500</w:t>
            </w:r>
          </w:p>
        </w:tc>
        <w:tc>
          <w:tcPr>
            <w:tcW w:w="1022" w:type="dxa"/>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0~500Ω</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right="210" w:rightChars="100"/>
        <w:jc w:val="left"/>
        <w:textAlignment w:val="auto"/>
        <w:rPr>
          <w:rFonts w:ascii="黑体" w:hAnsi="黑体" w:eastAsia="黑体" w:cs="CIDFont+F3"/>
          <w:b/>
          <w:color w:val="01BCFF"/>
          <w:kern w:val="0"/>
          <w:sz w:val="16"/>
          <w:szCs w:val="16"/>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rPr>
        <w:t>主要技术参数</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color w:val="00B0F0"/>
          <w:kern w:val="0"/>
          <w:sz w:val="13"/>
          <w:szCs w:val="13"/>
        </w:rPr>
      </w:pPr>
      <w:r>
        <w:rPr>
          <w:rFonts w:hint="eastAsia" w:ascii="微软雅黑" w:hAnsi="微软雅黑" w:eastAsia="微软雅黑" w:cs="CIDFont+F3"/>
          <w:color w:val="00B0F0"/>
          <w:kern w:val="0"/>
          <w:sz w:val="13"/>
          <w:szCs w:val="13"/>
        </w:rPr>
        <w:t>输入端</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sz w:val="13"/>
          <w:szCs w:val="13"/>
        </w:rPr>
      </w:pPr>
      <w:r>
        <w:rPr>
          <w:rFonts w:hint="eastAsia" w:ascii="微软雅黑" w:hAnsi="微软雅黑" w:eastAsia="微软雅黑"/>
          <w:sz w:val="13"/>
          <w:szCs w:val="13"/>
        </w:rPr>
        <w:t>通道数: 8</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sz w:val="13"/>
          <w:szCs w:val="13"/>
        </w:rPr>
      </w:pPr>
      <w:r>
        <w:rPr>
          <w:rFonts w:hint="eastAsia" w:ascii="微软雅黑" w:hAnsi="微软雅黑" w:eastAsia="微软雅黑"/>
          <w:sz w:val="13"/>
          <w:szCs w:val="13"/>
        </w:rPr>
        <w:t xml:space="preserve">输入量程 </w:t>
      </w:r>
      <w:r>
        <w:rPr>
          <w:rFonts w:hint="eastAsia" w:ascii="微软雅黑" w:hAnsi="微软雅黑" w:eastAsia="微软雅黑"/>
          <w:sz w:val="13"/>
          <w:szCs w:val="13"/>
          <w:lang w:eastAsia="zh-CN"/>
        </w:rPr>
        <w:t>：</w:t>
      </w:r>
      <w:r>
        <w:rPr>
          <w:rFonts w:hint="eastAsia" w:ascii="微软雅黑" w:hAnsi="微软雅黑" w:eastAsia="微软雅黑" w:cs="CIDFont+F3"/>
          <w:kern w:val="0"/>
          <w:sz w:val="13"/>
          <w:szCs w:val="13"/>
          <w:lang w:eastAsia="zh-CN"/>
        </w:rPr>
        <w:t>PT100、PT1000、Cu50、Cu100、Ge53、BA1、BA2、R5000和R500</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default" w:ascii="微软雅黑" w:hAnsi="微软雅黑" w:eastAsia="微软雅黑"/>
          <w:sz w:val="13"/>
          <w:szCs w:val="13"/>
          <w:lang w:val="en-US" w:eastAsia="zh-CN"/>
        </w:rPr>
      </w:pPr>
      <w:r>
        <w:rPr>
          <w:rFonts w:hint="eastAsia" w:ascii="微软雅黑" w:hAnsi="微软雅黑" w:eastAsia="微软雅黑"/>
          <w:sz w:val="13"/>
          <w:szCs w:val="13"/>
        </w:rPr>
        <w:t>输入方式</w:t>
      </w:r>
      <w:r>
        <w:rPr>
          <w:rFonts w:hint="eastAsia" w:ascii="微软雅黑" w:hAnsi="微软雅黑" w:eastAsia="微软雅黑"/>
          <w:sz w:val="13"/>
          <w:szCs w:val="13"/>
          <w:lang w:eastAsia="zh-CN"/>
        </w:rPr>
        <w:t>：</w:t>
      </w:r>
      <w:r>
        <w:rPr>
          <w:rFonts w:hint="eastAsia" w:ascii="微软雅黑" w:hAnsi="微软雅黑" w:eastAsia="微软雅黑"/>
          <w:sz w:val="13"/>
          <w:szCs w:val="13"/>
          <w:lang w:val="en-US" w:eastAsia="zh-CN"/>
        </w:rPr>
        <w:t>六通道三线制热电阻输入</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default" w:ascii="微软雅黑" w:hAnsi="微软雅黑" w:eastAsia="微软雅黑"/>
          <w:sz w:val="13"/>
          <w:szCs w:val="13"/>
          <w:lang w:val="en-US" w:eastAsia="zh-CN"/>
        </w:rPr>
      </w:pPr>
      <w:r>
        <w:rPr>
          <w:rFonts w:hint="eastAsia" w:ascii="微软雅黑" w:hAnsi="微软雅黑" w:eastAsia="微软雅黑"/>
          <w:sz w:val="13"/>
          <w:szCs w:val="13"/>
        </w:rPr>
        <w:t>采样频率</w:t>
      </w:r>
      <w:r>
        <w:rPr>
          <w:rFonts w:hint="eastAsia" w:ascii="微软雅黑" w:hAnsi="微软雅黑" w:eastAsia="微软雅黑"/>
          <w:sz w:val="13"/>
          <w:szCs w:val="13"/>
          <w:lang w:eastAsia="zh-CN"/>
        </w:rPr>
        <w:t>：</w:t>
      </w:r>
      <w:r>
        <w:rPr>
          <w:rFonts w:hint="eastAsia" w:ascii="微软雅黑" w:hAnsi="微软雅黑" w:eastAsia="微软雅黑"/>
          <w:sz w:val="13"/>
          <w:szCs w:val="13"/>
          <w:lang w:val="en-US" w:eastAsia="zh-CN"/>
        </w:rPr>
        <w:t>≤10Hz (</w:t>
      </w:r>
      <w:r>
        <w:rPr>
          <w:rFonts w:hint="eastAsia" w:ascii="微软雅黑" w:hAnsi="微软雅黑" w:eastAsia="微软雅黑"/>
          <w:sz w:val="13"/>
          <w:szCs w:val="13"/>
        </w:rPr>
        <w:t>总的</w:t>
      </w:r>
      <w:r>
        <w:rPr>
          <w:rFonts w:hint="eastAsia" w:ascii="微软雅黑" w:hAnsi="微软雅黑" w:eastAsia="微软雅黑"/>
          <w:sz w:val="13"/>
          <w:szCs w:val="13"/>
          <w:lang w:val="en-US" w:eastAsia="zh-CN"/>
        </w:rPr>
        <w:t>)，（通道采样率=总采样率 / 使能通道数，6通道全使能时为1.67Hz，模块内部有滤波算法，数据更新存在延时）</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sz w:val="13"/>
          <w:szCs w:val="13"/>
          <w:lang w:eastAsia="zh-CN"/>
        </w:rPr>
      </w:pPr>
      <w:r>
        <w:rPr>
          <w:rFonts w:hint="eastAsia" w:ascii="微软雅黑" w:hAnsi="微软雅黑" w:eastAsia="微软雅黑"/>
          <w:sz w:val="13"/>
          <w:szCs w:val="13"/>
        </w:rPr>
        <w:t>精度等级</w:t>
      </w:r>
      <w:r>
        <w:rPr>
          <w:rFonts w:hint="eastAsia" w:ascii="微软雅黑" w:hAnsi="微软雅黑" w:eastAsia="微软雅黑"/>
          <w:sz w:val="13"/>
          <w:szCs w:val="13"/>
          <w:lang w:eastAsia="zh-CN"/>
        </w:rPr>
        <w:t>：</w:t>
      </w:r>
      <w:r>
        <w:rPr>
          <w:rFonts w:hint="eastAsia" w:ascii="微软雅黑" w:hAnsi="微软雅黑" w:eastAsia="微软雅黑"/>
          <w:sz w:val="13"/>
          <w:szCs w:val="13"/>
        </w:rPr>
        <w:t xml:space="preserve">≤ </w:t>
      </w:r>
      <w:r>
        <w:rPr>
          <w:rFonts w:hint="eastAsia" w:ascii="微软雅黑" w:hAnsi="微软雅黑" w:eastAsia="微软雅黑"/>
          <w:sz w:val="13"/>
          <w:szCs w:val="13"/>
          <w:lang w:val="en-US" w:eastAsia="zh-CN"/>
        </w:rPr>
        <w:t>0.1</w:t>
      </w:r>
      <w:r>
        <w:rPr>
          <w:rFonts w:hint="eastAsia" w:ascii="微软雅黑" w:hAnsi="微软雅黑" w:eastAsia="微软雅黑"/>
          <w:sz w:val="13"/>
          <w:szCs w:val="13"/>
        </w:rPr>
        <w:t>%</w:t>
      </w:r>
      <w:r>
        <w:rPr>
          <w:rFonts w:hint="eastAsia" w:ascii="微软雅黑" w:hAnsi="微软雅黑" w:eastAsia="微软雅黑"/>
          <w:sz w:val="13"/>
          <w:szCs w:val="13"/>
          <w:lang w:eastAsia="zh-CN"/>
        </w:rPr>
        <w:t>（</w:t>
      </w:r>
      <w:r>
        <w:rPr>
          <w:rFonts w:hint="eastAsia" w:ascii="微软雅黑" w:hAnsi="微软雅黑" w:eastAsia="微软雅黑"/>
          <w:sz w:val="13"/>
          <w:szCs w:val="13"/>
          <w:lang w:val="en-US" w:eastAsia="zh-CN"/>
        </w:rPr>
        <w:t>精度不含引线误差</w:t>
      </w:r>
      <w:r>
        <w:rPr>
          <w:rFonts w:hint="eastAsia" w:ascii="微软雅黑" w:hAnsi="微软雅黑" w:eastAsia="微软雅黑"/>
          <w:sz w:val="13"/>
          <w:szCs w:val="13"/>
          <w:lang w:eastAsia="zh-CN"/>
        </w:rPr>
        <w:t>）</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default" w:ascii="微软雅黑" w:hAnsi="微软雅黑" w:eastAsia="微软雅黑" w:cs="CIDFont+F3"/>
          <w:color w:val="00B0F0"/>
          <w:kern w:val="0"/>
          <w:sz w:val="13"/>
          <w:szCs w:val="13"/>
          <w:lang w:val="en-US"/>
        </w:rPr>
      </w:pPr>
      <w:r>
        <w:rPr>
          <w:rFonts w:hint="eastAsia" w:ascii="微软雅黑" w:hAnsi="微软雅黑" w:eastAsia="微软雅黑"/>
          <w:sz w:val="13"/>
          <w:szCs w:val="13"/>
          <w:lang w:val="en-US" w:eastAsia="zh-CN"/>
        </w:rPr>
        <w:t>激励电流</w:t>
      </w:r>
      <w:r>
        <w:rPr>
          <w:rFonts w:hint="eastAsia" w:ascii="微软雅黑" w:hAnsi="微软雅黑" w:eastAsia="微软雅黑"/>
          <w:sz w:val="13"/>
          <w:szCs w:val="13"/>
          <w:lang w:eastAsia="zh-CN"/>
        </w:rPr>
        <w:t>：</w:t>
      </w:r>
      <w:r>
        <w:rPr>
          <w:rFonts w:hint="eastAsia" w:ascii="微软雅黑" w:hAnsi="微软雅黑" w:eastAsia="微软雅黑"/>
          <w:sz w:val="13"/>
          <w:szCs w:val="13"/>
          <w:lang w:val="en-US" w:eastAsia="zh-CN"/>
        </w:rPr>
        <w:t>双250uA（分别由RTD+和RTD-输出）</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cs="CIDFont+F3"/>
          <w:color w:val="00B0F0"/>
          <w:kern w:val="0"/>
          <w:sz w:val="13"/>
          <w:szCs w:val="13"/>
        </w:rPr>
        <w:t>输出端</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cs="CIDFont+F3"/>
          <w:kern w:val="0"/>
          <w:sz w:val="13"/>
          <w:szCs w:val="13"/>
        </w:rPr>
        <w:t>信</w:t>
      </w:r>
      <w:r>
        <w:rPr>
          <w:rFonts w:hint="eastAsia" w:ascii="微软雅黑" w:hAnsi="微软雅黑" w:eastAsia="微软雅黑"/>
          <w:sz w:val="13"/>
          <w:szCs w:val="13"/>
        </w:rPr>
        <w:t>号类型： RS-485 数字信号</w:t>
      </w:r>
    </w:p>
    <w:p>
      <w:pPr>
        <w:keepNext w:val="0"/>
        <w:keepLines w:val="0"/>
        <w:pageBreakBefore w:val="0"/>
        <w:widowControl w:val="0"/>
        <w:kinsoku/>
        <w:wordWrap/>
        <w:overflowPunct/>
        <w:topLinePunct w:val="0"/>
        <w:bidi w:val="0"/>
        <w:snapToGrid w:val="0"/>
        <w:spacing w:line="204" w:lineRule="auto"/>
        <w:jc w:val="left"/>
        <w:textAlignment w:val="auto"/>
        <w:rPr>
          <w:rFonts w:ascii="微软雅黑" w:hAnsi="微软雅黑" w:eastAsia="微软雅黑"/>
          <w:sz w:val="13"/>
          <w:szCs w:val="13"/>
        </w:rPr>
      </w:pPr>
      <w:r>
        <w:rPr>
          <w:rFonts w:hint="eastAsia" w:ascii="微软雅黑" w:hAnsi="微软雅黑" w:eastAsia="微软雅黑"/>
          <w:sz w:val="13"/>
          <w:szCs w:val="13"/>
        </w:rPr>
        <w:t>波特率： 1200、2400、4800、9600、19200、38400、57600、115200bps</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校验方式：无校验、奇校验或偶校验</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数据位： 8位   停止位：1位</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sz w:val="13"/>
          <w:szCs w:val="13"/>
        </w:rPr>
        <w:t>通信协议: 标准</w:t>
      </w:r>
      <w:r>
        <w:rPr>
          <w:rFonts w:hint="eastAsia" w:ascii="微软雅黑" w:hAnsi="微软雅黑" w:eastAsia="微软雅黑" w:cs="CIDFont+F3"/>
          <w:kern w:val="0"/>
          <w:sz w:val="13"/>
          <w:szCs w:val="13"/>
        </w:rPr>
        <w:t>MODBUS-RTU</w:t>
      </w:r>
      <w:r>
        <w:rPr>
          <w:rFonts w:hint="eastAsia" w:ascii="微软雅黑" w:hAnsi="微软雅黑" w:eastAsia="微软雅黑"/>
          <w:sz w:val="13"/>
          <w:szCs w:val="13"/>
        </w:rPr>
        <w:t>协议</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rPr>
        <w:t>通信距离：1200m(</w:t>
      </w:r>
      <w:r>
        <w:rPr>
          <w:rFonts w:hint="eastAsia" w:ascii="微软雅黑" w:hAnsi="微软雅黑" w:eastAsia="微软雅黑" w:cs="CIDFont+F3"/>
          <w:kern w:val="0"/>
          <w:sz w:val="13"/>
          <w:szCs w:val="13"/>
          <w:lang w:val="en-US" w:eastAsia="zh-CN"/>
        </w:rPr>
        <w:t>典型值</w:t>
      </w:r>
      <w:r>
        <w:rPr>
          <w:rFonts w:hint="eastAsia" w:ascii="微软雅黑" w:hAnsi="微软雅黑" w:eastAsia="微软雅黑" w:cs="CIDFont+F3"/>
          <w:kern w:val="0"/>
          <w:sz w:val="13"/>
          <w:szCs w:val="13"/>
        </w:rPr>
        <w:t>)</w:t>
      </w:r>
      <w:r>
        <w:rPr>
          <w:rFonts w:ascii="微软雅黑" w:hAnsi="微软雅黑" w:eastAsia="微软雅黑" w:cs="CIDFont+F3"/>
          <w:kern w:val="0"/>
          <w:sz w:val="13"/>
          <w:szCs w:val="13"/>
        </w:rPr>
        <w:t xml:space="preserve"> </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cs="CIDFont+F3"/>
          <w:color w:val="00B0F0"/>
          <w:kern w:val="0"/>
          <w:sz w:val="13"/>
          <w:szCs w:val="13"/>
        </w:rPr>
        <w:t>基本参数</w:t>
      </w:r>
      <w:r>
        <w:rPr>
          <w:rFonts w:hint="eastAsia" w:ascii="微软雅黑" w:hAnsi="微软雅黑" w:eastAsia="微软雅黑"/>
          <w:sz w:val="13"/>
          <w:szCs w:val="13"/>
        </w:rPr>
        <w:t xml:space="preserve"> </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电  源: DC24V, 电压范围: DC 9~30V</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 xml:space="preserve">消耗功率: </w:t>
      </w:r>
      <w:r>
        <w:rPr>
          <w:rFonts w:hint="eastAsia" w:ascii="微软雅黑" w:hAnsi="微软雅黑" w:eastAsia="微软雅黑"/>
          <w:sz w:val="13"/>
          <w:szCs w:val="13"/>
          <w:lang w:val="en-US" w:eastAsia="zh-CN"/>
        </w:rPr>
        <w:t>&lt;1.5</w:t>
      </w:r>
      <w:r>
        <w:rPr>
          <w:rFonts w:hint="eastAsia" w:ascii="微软雅黑" w:hAnsi="微软雅黑" w:eastAsia="微软雅黑"/>
          <w:sz w:val="13"/>
          <w:szCs w:val="13"/>
        </w:rPr>
        <w:t>W @DC 24V</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 xml:space="preserve">绝缘强度: </w:t>
      </w:r>
      <w:r>
        <w:rPr>
          <w:rFonts w:hint="eastAsia" w:ascii="微软雅黑" w:hAnsi="微软雅黑" w:eastAsia="微软雅黑"/>
          <w:sz w:val="13"/>
          <w:szCs w:val="13"/>
          <w:lang w:val="en-US" w:eastAsia="zh-CN"/>
        </w:rPr>
        <w:t>15</w:t>
      </w:r>
      <w:r>
        <w:rPr>
          <w:rFonts w:hint="eastAsia" w:ascii="微软雅黑" w:hAnsi="微软雅黑" w:eastAsia="微软雅黑"/>
          <w:sz w:val="13"/>
          <w:szCs w:val="13"/>
        </w:rPr>
        <w:t xml:space="preserve">00V </w:t>
      </w:r>
      <w:r>
        <w:rPr>
          <w:rFonts w:hint="eastAsia" w:ascii="微软雅黑" w:hAnsi="微软雅黑" w:eastAsia="微软雅黑"/>
          <w:sz w:val="13"/>
          <w:szCs w:val="13"/>
          <w:lang w:val="en-US" w:eastAsia="zh-CN"/>
        </w:rPr>
        <w:t>D</w:t>
      </w:r>
      <w:r>
        <w:rPr>
          <w:rFonts w:hint="eastAsia" w:ascii="微软雅黑" w:hAnsi="微软雅黑" w:eastAsia="微软雅黑"/>
          <w:sz w:val="13"/>
          <w:szCs w:val="13"/>
        </w:rPr>
        <w:t>C/1min （输入、输出之间）</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绝缘电阻: ≥ 100MΩ (输入、输出之间)</w:t>
      </w:r>
      <w:r>
        <w:rPr>
          <w:rFonts w:ascii="微软雅黑" w:hAnsi="微软雅黑" w:eastAsia="微软雅黑"/>
          <w:sz w:val="13"/>
          <w:szCs w:val="13"/>
        </w:rPr>
        <w:t xml:space="preserve"> </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电磁兼容性: 符合</w:t>
      </w:r>
      <w:r>
        <w:rPr>
          <w:rFonts w:ascii="微软雅黑" w:hAnsi="微软雅黑" w:eastAsia="微软雅黑"/>
          <w:sz w:val="13"/>
          <w:szCs w:val="13"/>
        </w:rPr>
        <w:t>GB</w:t>
      </w:r>
      <w:r>
        <w:rPr>
          <w:rFonts w:hint="eastAsia" w:ascii="微软雅黑" w:hAnsi="微软雅黑" w:eastAsia="微软雅黑"/>
          <w:sz w:val="13"/>
          <w:szCs w:val="13"/>
        </w:rPr>
        <w:t>/</w:t>
      </w:r>
      <w:r>
        <w:rPr>
          <w:rFonts w:ascii="微软雅黑" w:hAnsi="微软雅黑" w:eastAsia="微软雅黑"/>
          <w:sz w:val="13"/>
          <w:szCs w:val="13"/>
        </w:rPr>
        <w:t xml:space="preserve">T 182681 </w:t>
      </w:r>
      <w:r>
        <w:rPr>
          <w:rFonts w:hint="eastAsia" w:ascii="微软雅黑" w:hAnsi="微软雅黑" w:eastAsia="微软雅黑"/>
          <w:sz w:val="13"/>
          <w:szCs w:val="13"/>
        </w:rPr>
        <w:t xml:space="preserve">( </w:t>
      </w:r>
      <w:r>
        <w:rPr>
          <w:rFonts w:ascii="微软雅黑" w:hAnsi="微软雅黑" w:eastAsia="微软雅黑"/>
          <w:sz w:val="13"/>
          <w:szCs w:val="13"/>
        </w:rPr>
        <w:t>IEC 6132</w:t>
      </w:r>
      <w:r>
        <w:rPr>
          <w:rFonts w:hint="eastAsia" w:ascii="微软雅黑" w:hAnsi="微软雅黑" w:eastAsia="微软雅黑"/>
          <w:sz w:val="13"/>
          <w:szCs w:val="13"/>
        </w:rPr>
        <w:t>-1 )</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sz w:val="13"/>
          <w:szCs w:val="13"/>
        </w:rPr>
        <w:t>适用现场设备： 组态软件、</w:t>
      </w:r>
      <w:r>
        <w:rPr>
          <w:rFonts w:hint="eastAsia" w:ascii="微软雅黑" w:hAnsi="微软雅黑" w:eastAsia="微软雅黑" w:cs="CIDFont+F3"/>
          <w:kern w:val="0"/>
          <w:sz w:val="13"/>
          <w:szCs w:val="13"/>
        </w:rPr>
        <w:t>PLC、</w:t>
      </w:r>
      <w:r>
        <w:rPr>
          <w:rFonts w:hint="eastAsia" w:ascii="微软雅黑" w:hAnsi="微软雅黑" w:eastAsia="微软雅黑"/>
          <w:sz w:val="13"/>
          <w:szCs w:val="13"/>
        </w:rPr>
        <w:t>触摸屏、电脑等支持MODBUS</w:t>
      </w:r>
      <w:r>
        <w:rPr>
          <w:rFonts w:hint="eastAsia" w:ascii="微软雅黑" w:hAnsi="微软雅黑" w:eastAsia="微软雅黑" w:cs="CIDFont+F3"/>
          <w:kern w:val="0"/>
          <w:sz w:val="13"/>
          <w:szCs w:val="13"/>
        </w:rPr>
        <w:t xml:space="preserve"> - RTU协议的设备</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color w:val="00B0F0"/>
          <w:kern w:val="0"/>
          <w:sz w:val="13"/>
          <w:szCs w:val="13"/>
        </w:rPr>
      </w:pPr>
      <w:r>
        <w:rPr>
          <w:rFonts w:hint="eastAsia" w:ascii="微软雅黑" w:hAnsi="微软雅黑" w:eastAsia="微软雅黑" w:cs="CIDFont+F3"/>
          <w:color w:val="00B0F0"/>
          <w:kern w:val="0"/>
          <w:sz w:val="13"/>
          <w:szCs w:val="13"/>
        </w:rPr>
        <w:t>指示灯状态</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rPr>
        <w:t>1、上电后指示灯常亮， 不亮则表明电源故障或接触不良；</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rPr>
        <w:t>2、正常通讯时， 指示灯闪烁；</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cs="CIDFont+F3"/>
          <w:kern w:val="0"/>
          <w:sz w:val="13"/>
          <w:szCs w:val="13"/>
        </w:rPr>
      </w:pPr>
      <w:r>
        <w:rPr>
          <w:rFonts w:hint="eastAsia" w:ascii="微软雅黑" w:hAnsi="微软雅黑" w:eastAsia="微软雅黑" w:cs="CIDFont+F3"/>
          <w:kern w:val="0"/>
          <w:sz w:val="13"/>
          <w:szCs w:val="13"/>
        </w:rPr>
        <w:t>3、未通信时， 指示灯闪烁， 则表明模块故障</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color w:val="00B0F0"/>
          <w:kern w:val="0"/>
          <w:sz w:val="13"/>
          <w:szCs w:val="13"/>
        </w:rPr>
      </w:pPr>
      <w:r>
        <w:rPr>
          <w:rFonts w:hint="eastAsia" w:ascii="微软雅黑" w:hAnsi="微软雅黑" w:eastAsia="微软雅黑" w:cs="CIDFont+F3"/>
          <w:color w:val="00B0F0"/>
          <w:kern w:val="0"/>
          <w:sz w:val="13"/>
          <w:szCs w:val="13"/>
        </w:rPr>
        <w:t>默认出厂参数</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sz w:val="13"/>
          <w:szCs w:val="13"/>
        </w:rPr>
      </w:pPr>
      <w:r>
        <w:rPr>
          <w:rFonts w:hint="eastAsia" w:ascii="微软雅黑" w:hAnsi="微软雅黑" w:eastAsia="微软雅黑"/>
          <w:sz w:val="13"/>
          <w:szCs w:val="13"/>
        </w:rPr>
        <w:t>设备地址：1    波特率：9600bps   校验方式：无校验</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sz w:val="13"/>
          <w:szCs w:val="13"/>
        </w:rPr>
      </w:pPr>
      <w:r>
        <w:rPr>
          <w:rFonts w:hint="eastAsia" w:ascii="微软雅黑" w:hAnsi="微软雅黑" w:eastAsia="微软雅黑"/>
          <w:sz w:val="13"/>
          <w:szCs w:val="13"/>
        </w:rPr>
        <w:t>数据位：8位   停止位：1位</w:t>
      </w:r>
    </w:p>
    <w:p>
      <w:pPr>
        <w:keepNext w:val="0"/>
        <w:keepLines w:val="0"/>
        <w:pageBreakBefore w:val="0"/>
        <w:widowControl w:val="0"/>
        <w:kinsoku/>
        <w:wordWrap/>
        <w:overflowPunct/>
        <w:topLinePunct w:val="0"/>
        <w:bidi w:val="0"/>
        <w:snapToGrid w:val="0"/>
        <w:spacing w:line="204" w:lineRule="auto"/>
        <w:ind w:right="210" w:rightChars="100"/>
        <w:textAlignment w:val="auto"/>
        <w:rPr>
          <w:rFonts w:hint="eastAsia" w:ascii="微软雅黑" w:hAnsi="微软雅黑" w:eastAsia="微软雅黑"/>
          <w:sz w:val="13"/>
          <w:szCs w:val="13"/>
        </w:rPr>
      </w:pPr>
      <w:r>
        <w:rPr>
          <w:rFonts w:hint="eastAsia" w:ascii="微软雅黑" w:hAnsi="微软雅黑" w:eastAsia="微软雅黑"/>
          <w:sz w:val="13"/>
          <w:szCs w:val="13"/>
        </w:rPr>
        <w:t>通道量程</w:t>
      </w:r>
      <w:r>
        <w:rPr>
          <w:rFonts w:hint="eastAsia" w:ascii="微软雅黑" w:hAnsi="微软雅黑" w:eastAsia="微软雅黑"/>
          <w:sz w:val="13"/>
          <w:szCs w:val="13"/>
          <w:lang w:eastAsia="zh-CN"/>
        </w:rPr>
        <w:t>：</w:t>
      </w:r>
      <w:r>
        <w:rPr>
          <w:rFonts w:hint="eastAsia" w:ascii="微软雅黑" w:hAnsi="微软雅黑" w:eastAsia="微软雅黑"/>
          <w:sz w:val="13"/>
          <w:szCs w:val="13"/>
        </w:rPr>
        <w:t>均设置为</w:t>
      </w:r>
      <w:r>
        <w:rPr>
          <w:rFonts w:hint="eastAsia" w:ascii="微软雅黑" w:hAnsi="微软雅黑" w:eastAsia="微软雅黑"/>
          <w:sz w:val="13"/>
          <w:szCs w:val="13"/>
          <w:lang w:val="en-US" w:eastAsia="zh-CN"/>
        </w:rPr>
        <w:t>PT100量程</w:t>
      </w:r>
      <w:r>
        <w:rPr>
          <w:rFonts w:hint="eastAsia" w:ascii="微软雅黑" w:hAnsi="微软雅黑" w:eastAsia="微软雅黑"/>
          <w:sz w:val="13"/>
          <w:szCs w:val="13"/>
        </w:rPr>
        <w:t>，采集状态均使能；</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color w:val="00B0F0"/>
          <w:kern w:val="0"/>
          <w:sz w:val="13"/>
          <w:szCs w:val="13"/>
        </w:rPr>
      </w:pPr>
      <w:r>
        <w:rPr>
          <w:rFonts w:hint="eastAsia" w:ascii="微软雅黑" w:hAnsi="微软雅黑" w:eastAsia="微软雅黑" w:cs="CIDFont+F3"/>
          <w:color w:val="00B0F0"/>
          <w:kern w:val="0"/>
          <w:sz w:val="13"/>
          <w:szCs w:val="13"/>
        </w:rPr>
        <w:t>使用环境</w:t>
      </w:r>
    </w:p>
    <w:p>
      <w:pPr>
        <w:keepNext w:val="0"/>
        <w:keepLines w:val="0"/>
        <w:pageBreakBefore w:val="0"/>
        <w:widowControl w:val="0"/>
        <w:numPr>
          <w:ilvl w:val="0"/>
          <w:numId w:val="1"/>
        </w:numPr>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rPr>
        <w:t xml:space="preserve">周围环境中不得有强烈振动、冲击以及大电流和火花等电磁感应影响，空气中应不含有对铬、镍、银镀层起腐蚀作用的介质，应不含有易燃、易爆的物质； </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rPr>
        <w:t>(2) 连续工作温度：-</w:t>
      </w:r>
      <w:r>
        <w:rPr>
          <w:rFonts w:hint="eastAsia" w:ascii="微软雅黑" w:hAnsi="微软雅黑" w:eastAsia="微软雅黑" w:cs="CIDFont+F3"/>
          <w:kern w:val="0"/>
          <w:sz w:val="13"/>
          <w:szCs w:val="13"/>
          <w:lang w:val="en-US" w:eastAsia="zh-CN"/>
        </w:rPr>
        <w:t>4</w:t>
      </w:r>
      <w:r>
        <w:rPr>
          <w:rFonts w:hint="eastAsia" w:ascii="微软雅黑" w:hAnsi="微软雅黑" w:eastAsia="微软雅黑" w:cs="CIDFont+F3"/>
          <w:kern w:val="0"/>
          <w:sz w:val="13"/>
          <w:szCs w:val="13"/>
        </w:rPr>
        <w:t>0℃~ +</w:t>
      </w:r>
      <w:r>
        <w:rPr>
          <w:rFonts w:hint="eastAsia" w:ascii="微软雅黑" w:hAnsi="微软雅黑" w:eastAsia="微软雅黑" w:cs="CIDFont+F3"/>
          <w:kern w:val="0"/>
          <w:sz w:val="13"/>
          <w:szCs w:val="13"/>
          <w:lang w:val="en-US" w:eastAsia="zh-CN"/>
        </w:rPr>
        <w:t>85</w:t>
      </w:r>
      <w:r>
        <w:rPr>
          <w:rFonts w:hint="eastAsia" w:ascii="微软雅黑" w:hAnsi="微软雅黑" w:eastAsia="微软雅黑" w:cs="CIDFont+F3"/>
          <w:kern w:val="0"/>
          <w:sz w:val="13"/>
          <w:szCs w:val="13"/>
        </w:rPr>
        <w:t xml:space="preserve">℃； </w:t>
      </w:r>
    </w:p>
    <w:p>
      <w:pPr>
        <w:keepNext w:val="0"/>
        <w:keepLines w:val="0"/>
        <w:pageBreakBefore w:val="0"/>
        <w:widowControl w:val="0"/>
        <w:kinsoku/>
        <w:wordWrap/>
        <w:overflowPunct/>
        <w:topLinePunct w:val="0"/>
        <w:bidi w:val="0"/>
        <w:snapToGrid w:val="0"/>
        <w:spacing w:line="204" w:lineRule="auto"/>
        <w:ind w:right="210" w:rightChars="100"/>
        <w:textAlignment w:val="auto"/>
        <w:rPr>
          <w:rFonts w:ascii="微软雅黑" w:hAnsi="微软雅黑" w:eastAsia="微软雅黑" w:cs="CIDFont+F3"/>
          <w:kern w:val="0"/>
          <w:sz w:val="13"/>
          <w:szCs w:val="13"/>
        </w:rPr>
      </w:pPr>
      <w:r>
        <w:rPr>
          <w:rFonts w:hint="eastAsia" w:ascii="微软雅黑" w:hAnsi="微软雅黑" w:eastAsia="微软雅黑" w:cs="CIDFont+F3"/>
          <w:kern w:val="0"/>
          <w:sz w:val="13"/>
          <w:szCs w:val="13"/>
        </w:rPr>
        <w:t>(</w:t>
      </w:r>
      <w:r>
        <w:rPr>
          <w:rFonts w:hint="eastAsia" w:ascii="微软雅黑" w:hAnsi="微软雅黑" w:eastAsia="微软雅黑" w:cs="CIDFont+F3"/>
          <w:kern w:val="0"/>
          <w:sz w:val="13"/>
          <w:szCs w:val="13"/>
          <w:lang w:val="en-US" w:eastAsia="zh-CN"/>
        </w:rPr>
        <w:t>3</w:t>
      </w:r>
      <w:r>
        <w:rPr>
          <w:rFonts w:hint="eastAsia" w:ascii="微软雅黑" w:hAnsi="微软雅黑" w:eastAsia="微软雅黑" w:cs="CIDFont+F3"/>
          <w:kern w:val="0"/>
          <w:sz w:val="13"/>
          <w:szCs w:val="13"/>
        </w:rPr>
        <w:t xml:space="preserve">) 相对湿度 ：10 % ~ 90 % R H(不结露)； </w:t>
      </w:r>
    </w:p>
    <w:p>
      <w:pPr>
        <w:keepNext w:val="0"/>
        <w:keepLines w:val="0"/>
        <w:pageBreakBefore w:val="0"/>
        <w:widowControl w:val="0"/>
        <w:kinsoku/>
        <w:wordWrap/>
        <w:overflowPunct/>
        <w:topLinePunct w:val="0"/>
        <w:bidi w:val="0"/>
        <w:snapToGrid w:val="0"/>
        <w:spacing w:line="192" w:lineRule="auto"/>
        <w:jc w:val="left"/>
        <w:textAlignment w:val="auto"/>
        <w:rPr>
          <w:rFonts w:hint="default" w:ascii="黑体" w:hAnsi="黑体" w:eastAsia="黑体" w:cs="CIDFont+F3"/>
          <w:b/>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接线说明</w:t>
      </w:r>
    </w:p>
    <w:p>
      <w:pPr>
        <w:keepNext w:val="0"/>
        <w:keepLines w:val="0"/>
        <w:pageBreakBefore w:val="0"/>
        <w:widowControl w:val="0"/>
        <w:kinsoku/>
        <w:wordWrap/>
        <w:overflowPunct/>
        <w:topLinePunct w:val="0"/>
        <w:bidi w:val="0"/>
        <w:snapToGrid w:val="0"/>
        <w:spacing w:line="192" w:lineRule="auto"/>
        <w:ind w:right="210" w:rightChars="100"/>
        <w:textAlignment w:val="auto"/>
        <w:rPr>
          <w:rFonts w:hint="eastAsia" w:ascii="微软雅黑" w:hAnsi="微软雅黑" w:eastAsia="微软雅黑" w:cs="CIDFont+F3"/>
          <w:color w:val="00B0F0"/>
          <w:kern w:val="0"/>
          <w:sz w:val="13"/>
          <w:szCs w:val="13"/>
          <w:lang w:val="en-US" w:eastAsia="zh-CN"/>
        </w:rPr>
      </w:pPr>
      <w:r>
        <w:rPr>
          <w:rFonts w:hint="eastAsia" w:ascii="微软雅黑" w:hAnsi="微软雅黑" w:eastAsia="微软雅黑" w:cs="CIDFont+F3"/>
          <w:color w:val="00B0F0"/>
          <w:kern w:val="0"/>
          <w:sz w:val="13"/>
          <w:szCs w:val="13"/>
          <w:lang w:val="en-US" w:eastAsia="zh-CN"/>
        </w:rPr>
        <w:t>通信及电源接线图：</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RS485通信线采用手拉手方式连接，如需星型连接请外加分路器，终端电阻Rt根据需要在通信线两端自行添加。</w:t>
      </w: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center"/>
        <w:textAlignment w:val="auto"/>
        <w:rPr>
          <w:rFonts w:ascii="黑体" w:hAnsi="黑体" w:eastAsia="黑体" w:cs="CIDFont+F3"/>
          <w:b/>
          <w:color w:val="01BCFF"/>
          <w:kern w:val="0"/>
          <w:sz w:val="24"/>
        </w:rPr>
      </w:pPr>
      <w:r>
        <w:rPr>
          <w:rFonts w:ascii="黑体" w:hAnsi="黑体" w:eastAsia="黑体" w:cs="CIDFont+F3"/>
          <w:b/>
          <w:color w:val="01BCFF"/>
          <w:kern w:val="0"/>
          <w:sz w:val="24"/>
        </w:rPr>
        <w:object>
          <v:shape id="_x0000_i1025" o:spt="75" type="#_x0000_t75" style="height:77pt;width:154.35pt;" o:ole="t" filled="f" o:preferrelative="t" stroked="f" coordsize="21600,21600">
            <v:path/>
            <v:fill on="f" focussize="0,0"/>
            <v:stroke on="f"/>
            <v:imagedata r:id="rId21" o:title=""/>
            <o:lock v:ext="edit" aspectratio="f"/>
            <w10:wrap type="none"/>
            <w10:anchorlock/>
          </v:shape>
          <o:OLEObject Type="Embed" ProgID="Visio.Drawing.11" ShapeID="_x0000_i1025" DrawAspect="Content" ObjectID="_1468075725" r:id="rId20">
            <o:LockedField>false</o:LockedField>
          </o:OLEObject>
        </w:object>
      </w:r>
    </w:p>
    <w:p>
      <w:pPr>
        <w:keepNext w:val="0"/>
        <w:keepLines w:val="0"/>
        <w:pageBreakBefore w:val="0"/>
        <w:widowControl w:val="0"/>
        <w:kinsoku/>
        <w:wordWrap/>
        <w:overflowPunct/>
        <w:topLinePunct w:val="0"/>
        <w:bidi w:val="0"/>
        <w:snapToGrid w:val="0"/>
        <w:spacing w:line="192" w:lineRule="auto"/>
        <w:ind w:right="210" w:rightChars="100"/>
        <w:textAlignment w:val="auto"/>
        <w:rPr>
          <w:rFonts w:hint="default" w:ascii="微软雅黑" w:hAnsi="微软雅黑" w:eastAsia="微软雅黑" w:cs="CIDFont+F3"/>
          <w:color w:val="00B0F0"/>
          <w:kern w:val="0"/>
          <w:sz w:val="13"/>
          <w:szCs w:val="13"/>
          <w:lang w:val="en-US" w:eastAsia="zh-CN"/>
        </w:rPr>
      </w:pPr>
      <w:r>
        <w:rPr>
          <w:rFonts w:hint="eastAsia" w:ascii="微软雅黑" w:hAnsi="微软雅黑" w:eastAsia="微软雅黑" w:cs="CIDFont+F3"/>
          <w:color w:val="00B0F0"/>
          <w:kern w:val="0"/>
          <w:sz w:val="13"/>
          <w:szCs w:val="13"/>
          <w:lang w:val="en-US" w:eastAsia="zh-CN"/>
        </w:rPr>
        <w:t>输入信号接线图：</w:t>
      </w:r>
    </w:p>
    <w:p>
      <w:pPr>
        <w:keepNext w:val="0"/>
        <w:keepLines w:val="0"/>
        <w:pageBreakBefore w:val="0"/>
        <w:widowControl w:val="0"/>
        <w:kinsoku/>
        <w:wordWrap/>
        <w:overflowPunct/>
        <w:topLinePunct w:val="0"/>
        <w:bidi w:val="0"/>
        <w:snapToGrid w:val="0"/>
        <w:spacing w:line="192" w:lineRule="auto"/>
        <w:jc w:val="center"/>
        <w:textAlignment w:val="auto"/>
        <w:rPr>
          <w:rFonts w:hint="default"/>
          <w:sz w:val="13"/>
          <w:szCs w:val="13"/>
          <w:lang w:val="en-US"/>
        </w:rPr>
      </w:pPr>
      <w:r>
        <w:rPr>
          <w:rFonts w:hint="eastAsia"/>
          <w:sz w:val="13"/>
          <w:szCs w:val="13"/>
          <w:lang w:val="en-US" w:eastAsia="zh-CN"/>
        </w:rPr>
        <w:t xml:space="preserve">    </w:t>
      </w:r>
      <w:r>
        <w:drawing>
          <wp:inline distT="0" distB="0" distL="114300" distR="114300">
            <wp:extent cx="1157605" cy="713740"/>
            <wp:effectExtent l="0" t="0" r="4445" b="1016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22"/>
                    <a:stretch>
                      <a:fillRect/>
                    </a:stretch>
                  </pic:blipFill>
                  <pic:spPr>
                    <a:xfrm>
                      <a:off x="0" y="0"/>
                      <a:ext cx="1157605" cy="713740"/>
                    </a:xfrm>
                    <a:prstGeom prst="rect">
                      <a:avLst/>
                    </a:prstGeom>
                    <a:noFill/>
                    <a:ln>
                      <a:noFill/>
                    </a:ln>
                  </pic:spPr>
                </pic:pic>
              </a:graphicData>
            </a:graphic>
          </wp:inline>
        </w:drawing>
      </w:r>
      <w:r>
        <w:rPr>
          <w:rFonts w:hint="eastAsia"/>
          <w:sz w:val="13"/>
          <w:szCs w:val="13"/>
          <w:lang w:val="en-US" w:eastAsia="zh-CN"/>
        </w:rPr>
        <w:t xml:space="preserve">       </w:t>
      </w:r>
      <w:r>
        <w:drawing>
          <wp:inline distT="0" distB="0" distL="114300" distR="114300">
            <wp:extent cx="1169035" cy="728345"/>
            <wp:effectExtent l="0" t="0" r="12065" b="1460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3"/>
                    <a:stretch>
                      <a:fillRect/>
                    </a:stretch>
                  </pic:blipFill>
                  <pic:spPr>
                    <a:xfrm>
                      <a:off x="0" y="0"/>
                      <a:ext cx="1169035" cy="7283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两线制热电阻接线                    三线制热电阻接线</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260" w:firstLineChars="200"/>
        <w:textAlignment w:val="auto"/>
        <w:rPr>
          <w:rFonts w:hint="default" w:ascii="微软雅黑" w:hAnsi="微软雅黑" w:eastAsia="微软雅黑" w:cs="CIDFont+F3"/>
          <w:kern w:val="0"/>
          <w:sz w:val="13"/>
          <w:szCs w:val="13"/>
          <w:lang w:val="en-US" w:eastAsia="zh-CN"/>
        </w:rPr>
      </w:pPr>
    </w:p>
    <w:p>
      <w:pPr>
        <w:keepNext w:val="0"/>
        <w:keepLines w:val="0"/>
        <w:pageBreakBefore w:val="0"/>
        <w:widowControl w:val="0"/>
        <w:kinsoku/>
        <w:wordWrap/>
        <w:overflowPunct/>
        <w:topLinePunct w:val="0"/>
        <w:bidi w:val="0"/>
        <w:snapToGrid w:val="0"/>
        <w:spacing w:line="192" w:lineRule="auto"/>
        <w:jc w:val="both"/>
        <w:textAlignment w:val="auto"/>
        <w:rPr>
          <w:rFonts w:hint="eastAsia" w:eastAsiaTheme="minorEastAsia"/>
          <w:sz w:val="13"/>
          <w:szCs w:val="13"/>
          <w:lang w:val="en-US" w:eastAsia="zh-CN"/>
        </w:rPr>
      </w:pPr>
      <w:r>
        <w:rPr>
          <w:rFonts w:hint="eastAsia"/>
          <w:sz w:val="13"/>
          <w:szCs w:val="13"/>
          <w:lang w:val="en-US" w:eastAsia="zh-CN"/>
        </w:rPr>
        <w:t xml:space="preserve">         </w:t>
      </w:r>
      <w:r>
        <w:drawing>
          <wp:inline distT="0" distB="0" distL="114300" distR="114300">
            <wp:extent cx="1142365" cy="709295"/>
            <wp:effectExtent l="0" t="0" r="635" b="1460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4"/>
                    <a:stretch>
                      <a:fillRect/>
                    </a:stretch>
                  </pic:blipFill>
                  <pic:spPr>
                    <a:xfrm>
                      <a:off x="0" y="0"/>
                      <a:ext cx="1142365" cy="7092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083310" cy="692150"/>
            <wp:effectExtent l="0" t="0" r="2540" b="1270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25"/>
                    <a:stretch>
                      <a:fillRect/>
                    </a:stretch>
                  </pic:blipFill>
                  <pic:spPr>
                    <a:xfrm>
                      <a:off x="0" y="0"/>
                      <a:ext cx="1083310" cy="6921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 xml:space="preserve"> 四线制热电阻接线1                   四线制热电阻接线2 </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eastAsia" w:ascii="微软雅黑" w:hAnsi="微软雅黑" w:eastAsia="微软雅黑" w:cs="CIDFont+F3"/>
          <w:kern w:val="0"/>
          <w:sz w:val="13"/>
          <w:szCs w:val="13"/>
          <w:lang w:val="en-US" w:eastAsia="zh-CN"/>
        </w:rPr>
      </w:pP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备注：</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①、使用二线制热电阻时，若引线过长将导致误差增大；</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②、三线制热电阻需要确保三根引线的阻值一致，否则误差将增大；</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③、四线制热电阻引线较短时，采用四线制热电阻接线1方式接线；</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eastAsia"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④、四线制热电阻若引线阻值一致，采用四线制热电阻接线2方式接线；</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650" w:firstLineChars="500"/>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val="en-US" w:eastAsia="zh-CN"/>
        </w:rPr>
        <w:t>⑤、四线制热电阻若引线较长，且引线阻值不一致，将导致误差增大；</w:t>
      </w:r>
    </w:p>
    <w:p>
      <w:pPr>
        <w:keepNext w:val="0"/>
        <w:keepLines w:val="0"/>
        <w:pageBreakBefore w:val="0"/>
        <w:widowControl w:val="0"/>
        <w:kinsoku/>
        <w:wordWrap/>
        <w:overflowPunct/>
        <w:topLinePunct w:val="0"/>
        <w:bidi w:val="0"/>
        <w:snapToGrid w:val="0"/>
        <w:spacing w:line="192" w:lineRule="auto"/>
        <w:ind w:right="210" w:rightChars="100"/>
        <w:textAlignment w:val="auto"/>
        <w:rPr>
          <w:rFonts w:hint="eastAsia" w:ascii="黑体" w:hAnsi="黑体" w:eastAsia="黑体" w:cs="CIDFont+F3"/>
          <w:color w:val="01BCFF"/>
          <w:kern w:val="0"/>
          <w:sz w:val="16"/>
          <w:szCs w:val="16"/>
        </w:rPr>
      </w:pPr>
    </w:p>
    <w:p>
      <w:pPr>
        <w:keepNext w:val="0"/>
        <w:keepLines w:val="0"/>
        <w:pageBreakBefore w:val="0"/>
        <w:widowControl w:val="0"/>
        <w:kinsoku/>
        <w:wordWrap/>
        <w:overflowPunct/>
        <w:topLinePunct w:val="0"/>
        <w:bidi w:val="0"/>
        <w:snapToGrid w:val="0"/>
        <w:spacing w:line="192" w:lineRule="auto"/>
        <w:ind w:right="210" w:rightChars="100"/>
        <w:textAlignment w:val="auto"/>
        <w:rPr>
          <w:rFonts w:ascii="微软雅黑" w:hAnsi="微软雅黑" w:eastAsia="微软雅黑" w:cs="CIDFont+F3"/>
          <w:color w:val="01BCFF"/>
          <w:kern w:val="0"/>
          <w:sz w:val="16"/>
          <w:szCs w:val="16"/>
        </w:rPr>
      </w:pPr>
      <w:r>
        <w:rPr>
          <w:rFonts w:hint="eastAsia" w:ascii="黑体" w:hAnsi="黑体" w:eastAsia="黑体" w:cs="CIDFont+F3"/>
          <w:color w:val="01BCFF"/>
          <w:kern w:val="0"/>
          <w:sz w:val="16"/>
          <w:szCs w:val="16"/>
        </w:rPr>
        <w:t xml:space="preserve">■ </w:t>
      </w:r>
      <w:r>
        <w:rPr>
          <w:rFonts w:hint="eastAsia" w:ascii="微软雅黑" w:hAnsi="微软雅黑" w:eastAsia="微软雅黑" w:cs="CIDFont+F3"/>
          <w:color w:val="01BCFF"/>
          <w:kern w:val="0"/>
          <w:sz w:val="16"/>
          <w:szCs w:val="16"/>
        </w:rPr>
        <w:t xml:space="preserve"> 接线</w:t>
      </w:r>
      <w:r>
        <w:rPr>
          <w:rFonts w:hint="eastAsia" w:ascii="微软雅黑" w:hAnsi="微软雅黑" w:eastAsia="微软雅黑" w:cs="CIDFont+F3"/>
          <w:color w:val="01BCFF"/>
          <w:kern w:val="0"/>
          <w:sz w:val="16"/>
          <w:szCs w:val="16"/>
          <w:lang w:val="en-US" w:eastAsia="zh-CN"/>
        </w:rPr>
        <w:t>端子</w:t>
      </w:r>
      <w:r>
        <w:rPr>
          <w:rFonts w:hint="eastAsia" w:ascii="微软雅黑" w:hAnsi="微软雅黑" w:eastAsia="微软雅黑" w:cs="CIDFont+F3"/>
          <w:color w:val="01BCFF"/>
          <w:kern w:val="0"/>
          <w:sz w:val="16"/>
          <w:szCs w:val="16"/>
        </w:rPr>
        <w:t>说明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18"/>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端子编号</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端子名称</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COM4</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热电阻4公共端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RTD4-</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热电阻4输入负端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3</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RTD4+</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热电阻4输入正端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4</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COM5</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热电阻5公共端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5</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RTD5-</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热电阻5输入负端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6</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RTD5+</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热电阻5输入正端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7</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NC</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8</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NC</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9</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NC</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10</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DATA+</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RS-485 通讯接口正端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11</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DATA-</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RS-485 通讯接口负端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12</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+VS</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外接供电电源正端（9~30V）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13</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GND</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外接供电电源负端（接地）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14</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RTD0+</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热电阻0输入正端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15</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RTD0-</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热电阻0输入负端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16</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COM0</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热电阻0公共端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17</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RTD1+</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热电阻1输入正端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18</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RTD1-</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热电阻1输入负端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19</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COM1</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热电阻1公共端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20</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RTD2+</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热电阻2输入正端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21</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RTD2-</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热电阻2输入负端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22</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COM2</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热电阻2公共端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23</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RTD3+</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热电阻3输入正端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24</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RTD3-</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热电阻3输入负端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25</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COM3</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热电阻3公共端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26</w:t>
            </w:r>
          </w:p>
        </w:tc>
        <w:tc>
          <w:tcPr>
            <w:tcW w:w="121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GND</w:t>
            </w:r>
          </w:p>
        </w:tc>
        <w:tc>
          <w:tcPr>
            <w:tcW w:w="246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接地端</w:t>
            </w:r>
          </w:p>
        </w:tc>
      </w:tr>
    </w:tbl>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160" w:firstLineChars="100"/>
        <w:textAlignment w:val="auto"/>
        <w:rPr>
          <w:rFonts w:hint="default" w:ascii="微软雅黑" w:hAnsi="微软雅黑" w:eastAsia="微软雅黑" w:cs="CIDFont+F3"/>
          <w:kern w:val="0"/>
          <w:sz w:val="16"/>
          <w:szCs w:val="16"/>
          <w:lang w:val="en-US" w:eastAsia="zh-CN"/>
        </w:rPr>
      </w:pPr>
      <w:r>
        <w:rPr>
          <w:rFonts w:hint="eastAsia" w:ascii="微软雅黑" w:hAnsi="微软雅黑" w:eastAsia="微软雅黑" w:cs="CIDFont+F3"/>
          <w:kern w:val="0"/>
          <w:sz w:val="16"/>
          <w:szCs w:val="16"/>
          <w:lang w:val="en-US" w:eastAsia="zh-CN"/>
        </w:rPr>
        <w:t>备注：COM0~COM5在内部连接在一起</w:t>
      </w: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160" w:firstLineChars="100"/>
        <w:textAlignment w:val="auto"/>
        <w:rPr>
          <w:rFonts w:hint="eastAsia" w:ascii="微软雅黑" w:hAnsi="微软雅黑" w:eastAsia="微软雅黑" w:cs="CIDFont+F3"/>
          <w:kern w:val="0"/>
          <w:sz w:val="16"/>
          <w:szCs w:val="16"/>
          <w:lang w:val="en-US" w:eastAsia="zh-CN"/>
        </w:rPr>
      </w:pPr>
    </w:p>
    <w:p>
      <w:pPr>
        <w:keepNext w:val="0"/>
        <w:keepLines w:val="0"/>
        <w:pageBreakBefore w:val="0"/>
        <w:widowControl w:val="0"/>
        <w:numPr>
          <w:ilvl w:val="0"/>
          <w:numId w:val="0"/>
        </w:numPr>
        <w:kinsoku/>
        <w:wordWrap/>
        <w:overflowPunct/>
        <w:topLinePunct w:val="0"/>
        <w:bidi w:val="0"/>
        <w:snapToGrid w:val="0"/>
        <w:spacing w:line="192" w:lineRule="auto"/>
        <w:ind w:right="210" w:rightChars="100" w:firstLine="160" w:firstLineChars="100"/>
        <w:textAlignment w:val="auto"/>
        <w:rPr>
          <w:rFonts w:hint="eastAsia" w:ascii="微软雅黑" w:hAnsi="微软雅黑" w:eastAsia="微软雅黑" w:cs="CIDFont+F3"/>
          <w:kern w:val="0"/>
          <w:sz w:val="16"/>
          <w:szCs w:val="16"/>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default" w:ascii="微软雅黑" w:hAnsi="微软雅黑" w:eastAsia="黑体" w:cs="CIDFont+F3"/>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外形尺寸</w:t>
      </w: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hint="eastAsia" w:ascii="微软雅黑" w:hAnsi="微软雅黑" w:eastAsia="微软雅黑" w:cs="CIDFont+F3"/>
          <w:kern w:val="0"/>
          <w:sz w:val="13"/>
          <w:szCs w:val="13"/>
          <w:lang w:eastAsia="zh-CN"/>
        </w:rPr>
      </w:pPr>
      <w:r>
        <w:rPr>
          <w:rFonts w:hint="eastAsia"/>
          <w:lang w:val="en-US" w:eastAsia="zh-CN"/>
        </w:rPr>
        <w:object>
          <v:shape id="_x0000_i1026" o:spt="75" type="#_x0000_t75" style="height:188.25pt;width:115.75pt;" o:ole="t" filled="f" o:preferrelative="t" stroked="f" coordsize="21600,21600">
            <v:path/>
            <v:fill on="f" focussize="0,0"/>
            <v:stroke on="f"/>
            <v:imagedata r:id="rId27" o:title=""/>
            <o:lock v:ext="edit" aspectratio="f"/>
            <w10:wrap type="none"/>
            <w10:anchorlock/>
          </v:shape>
          <o:OLEObject Type="Embed" ProgID="Visio.Drawing.11" ShapeID="_x0000_i1026" DrawAspect="Content" ObjectID="_1468075726" r:id="rId26">
            <o:LockedField>false</o:LockedField>
          </o:OLEObject>
        </w:object>
      </w:r>
      <w:r>
        <w:rPr>
          <w:rFonts w:hint="eastAsia"/>
          <w:lang w:val="en-US" w:eastAsia="zh-CN"/>
        </w:rPr>
        <w:t xml:space="preserve">     </w:t>
      </w:r>
      <w:r>
        <w:drawing>
          <wp:inline distT="0" distB="0" distL="114300" distR="114300">
            <wp:extent cx="2409190" cy="771525"/>
            <wp:effectExtent l="0" t="0" r="9525" b="1016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8"/>
                    <a:stretch>
                      <a:fillRect/>
                    </a:stretch>
                  </pic:blipFill>
                  <pic:spPr>
                    <a:xfrm rot="16200000">
                      <a:off x="0" y="0"/>
                      <a:ext cx="2409190" cy="7715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eastAsia" w:ascii="微软雅黑" w:hAnsi="微软雅黑" w:eastAsia="微软雅黑" w:cs="CIDFont+F3"/>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安装</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default" w:ascii="微软雅黑" w:hAnsi="微软雅黑" w:eastAsia="微软雅黑" w:cs="CIDFont+F3"/>
          <w:kern w:val="0"/>
          <w:sz w:val="13"/>
          <w:szCs w:val="13"/>
          <w:lang w:val="en-US" w:eastAsia="zh-CN"/>
        </w:rPr>
        <w:t>TD</w:t>
      </w:r>
      <w:r>
        <w:rPr>
          <w:rFonts w:hint="eastAsia" w:ascii="微软雅黑" w:hAnsi="微软雅黑" w:eastAsia="微软雅黑" w:cs="CIDFont+F3"/>
          <w:kern w:val="0"/>
          <w:sz w:val="13"/>
          <w:szCs w:val="13"/>
          <w:lang w:val="en-US" w:eastAsia="zh-CN"/>
        </w:rPr>
        <w:t>-4015采用</w:t>
      </w:r>
      <w:r>
        <w:rPr>
          <w:rFonts w:hint="default" w:ascii="微软雅黑" w:hAnsi="微软雅黑" w:eastAsia="微软雅黑" w:cs="CIDFont+F3"/>
          <w:kern w:val="0"/>
          <w:sz w:val="13"/>
          <w:szCs w:val="13"/>
          <w:lang w:val="en-US" w:eastAsia="zh-CN"/>
        </w:rPr>
        <w:t>DIN35mm</w:t>
      </w:r>
      <w:r>
        <w:rPr>
          <w:rFonts w:hint="eastAsia" w:ascii="微软雅黑" w:hAnsi="微软雅黑" w:eastAsia="微软雅黑" w:cs="CIDFont+F3"/>
          <w:kern w:val="0"/>
          <w:sz w:val="13"/>
          <w:szCs w:val="13"/>
          <w:lang w:val="en-US" w:eastAsia="zh-CN"/>
        </w:rPr>
        <w:t>导轨安装方式。导轨应符合</w:t>
      </w:r>
      <w:r>
        <w:rPr>
          <w:rFonts w:hint="default" w:ascii="微软雅黑" w:hAnsi="微软雅黑" w:eastAsia="微软雅黑" w:cs="CIDFont+F3"/>
          <w:kern w:val="0"/>
          <w:sz w:val="13"/>
          <w:szCs w:val="13"/>
          <w:lang w:val="en-US" w:eastAsia="zh-CN"/>
        </w:rPr>
        <w:t>标准号为</w:t>
      </w:r>
      <w:r>
        <w:rPr>
          <w:rFonts w:hint="eastAsia" w:ascii="微软雅黑" w:hAnsi="微软雅黑" w:eastAsia="微软雅黑" w:cs="CIDFont+F3"/>
          <w:kern w:val="0"/>
          <w:sz w:val="13"/>
          <w:szCs w:val="13"/>
          <w:lang w:val="en-US" w:eastAsia="zh-CN"/>
        </w:rPr>
        <w:t xml:space="preserve">: </w:t>
      </w:r>
      <w:r>
        <w:rPr>
          <w:rFonts w:hint="default" w:ascii="微软雅黑" w:hAnsi="微软雅黑" w:eastAsia="微软雅黑" w:cs="CIDFont+F3"/>
          <w:kern w:val="0"/>
          <w:sz w:val="13"/>
          <w:szCs w:val="13"/>
          <w:lang w:val="en-US" w:eastAsia="zh-CN"/>
        </w:rPr>
        <w:t>GB</w:t>
      </w:r>
      <w:r>
        <w:rPr>
          <w:rFonts w:hint="eastAsia" w:ascii="微软雅黑" w:hAnsi="微软雅黑" w:eastAsia="微软雅黑" w:cs="CIDFont+F3"/>
          <w:kern w:val="0"/>
          <w:sz w:val="13"/>
          <w:szCs w:val="13"/>
          <w:lang w:val="en-US" w:eastAsia="zh-CN"/>
        </w:rPr>
        <w:t>/</w:t>
      </w:r>
      <w:r>
        <w:rPr>
          <w:rFonts w:hint="default" w:ascii="微软雅黑" w:hAnsi="微软雅黑" w:eastAsia="微软雅黑" w:cs="CIDFont+F3"/>
          <w:kern w:val="0"/>
          <w:sz w:val="13"/>
          <w:szCs w:val="13"/>
          <w:lang w:val="en-US" w:eastAsia="zh-CN"/>
        </w:rPr>
        <w:t>T19334</w:t>
      </w:r>
      <w:r>
        <w:rPr>
          <w:rFonts w:hint="eastAsia" w:ascii="微软雅黑" w:hAnsi="微软雅黑" w:eastAsia="微软雅黑" w:cs="CIDFont+F3"/>
          <w:kern w:val="0"/>
          <w:sz w:val="13"/>
          <w:szCs w:val="13"/>
          <w:lang w:val="en-US" w:eastAsia="zh-CN"/>
        </w:rPr>
        <w:t>-</w:t>
      </w:r>
      <w:r>
        <w:rPr>
          <w:rFonts w:hint="default" w:ascii="微软雅黑" w:hAnsi="微软雅黑" w:eastAsia="微软雅黑" w:cs="CIDFont+F3"/>
          <w:kern w:val="0"/>
          <w:sz w:val="13"/>
          <w:szCs w:val="13"/>
          <w:lang w:val="en-US" w:eastAsia="zh-CN"/>
        </w:rPr>
        <w:t>2003的国家标准中TH35</w:t>
      </w:r>
      <w:r>
        <w:rPr>
          <w:rFonts w:hint="eastAsia" w:ascii="微软雅黑" w:hAnsi="微软雅黑" w:eastAsia="微软雅黑" w:cs="CIDFont+F3"/>
          <w:kern w:val="0"/>
          <w:sz w:val="13"/>
          <w:szCs w:val="13"/>
          <w:lang w:val="en-US" w:eastAsia="zh-CN"/>
        </w:rPr>
        <w:t>-</w:t>
      </w:r>
      <w:r>
        <w:rPr>
          <w:rFonts w:hint="default" w:ascii="微软雅黑" w:hAnsi="微软雅黑" w:eastAsia="微软雅黑" w:cs="CIDFont+F3"/>
          <w:kern w:val="0"/>
          <w:sz w:val="13"/>
          <w:szCs w:val="13"/>
          <w:lang w:val="en-US" w:eastAsia="zh-CN"/>
        </w:rPr>
        <w:t>7</w:t>
      </w:r>
      <w:r>
        <w:rPr>
          <w:rFonts w:hint="eastAsia" w:ascii="微软雅黑" w:hAnsi="微软雅黑" w:eastAsia="微软雅黑" w:cs="CIDFont+F3"/>
          <w:kern w:val="0"/>
          <w:sz w:val="13"/>
          <w:szCs w:val="13"/>
          <w:lang w:val="en-US" w:eastAsia="zh-CN"/>
        </w:rPr>
        <w:t>.</w:t>
      </w:r>
      <w:r>
        <w:rPr>
          <w:rFonts w:hint="default" w:ascii="微软雅黑" w:hAnsi="微软雅黑" w:eastAsia="微软雅黑" w:cs="CIDFont+F3"/>
          <w:kern w:val="0"/>
          <w:sz w:val="13"/>
          <w:szCs w:val="13"/>
          <w:lang w:val="en-US" w:eastAsia="zh-CN"/>
        </w:rPr>
        <w:t>5</w:t>
      </w:r>
      <w:r>
        <w:rPr>
          <w:rFonts w:hint="eastAsia" w:ascii="微软雅黑" w:hAnsi="微软雅黑" w:eastAsia="微软雅黑" w:cs="CIDFont+F3"/>
          <w:kern w:val="0"/>
          <w:sz w:val="13"/>
          <w:szCs w:val="13"/>
          <w:lang w:val="en-US" w:eastAsia="zh-CN"/>
        </w:rPr>
        <w:t>型导轨的安装尺寸规范</w:t>
      </w:r>
      <w:r>
        <w:rPr>
          <w:rFonts w:hint="default" w:ascii="微软雅黑" w:hAnsi="微软雅黑" w:eastAsia="微软雅黑" w:cs="CIDFont+F3"/>
          <w:kern w:val="0"/>
          <w:sz w:val="13"/>
          <w:szCs w:val="13"/>
          <w:lang w:val="en-US" w:eastAsia="zh-CN"/>
        </w:rPr>
        <w:t>。该标准等同于国际电工委员会IEC60715</w:t>
      </w:r>
      <w:r>
        <w:rPr>
          <w:rFonts w:hint="eastAsia" w:ascii="微软雅黑" w:hAnsi="微软雅黑" w:eastAsia="微软雅黑" w:cs="CIDFont+F3"/>
          <w:kern w:val="0"/>
          <w:sz w:val="13"/>
          <w:szCs w:val="13"/>
          <w:lang w:val="en-US" w:eastAsia="zh-CN"/>
        </w:rPr>
        <w:t>-</w:t>
      </w:r>
      <w:r>
        <w:rPr>
          <w:rFonts w:hint="default" w:ascii="微软雅黑" w:hAnsi="微软雅黑" w:eastAsia="微软雅黑" w:cs="CIDFont+F3"/>
          <w:kern w:val="0"/>
          <w:sz w:val="13"/>
          <w:szCs w:val="13"/>
          <w:lang w:val="en-US" w:eastAsia="zh-CN"/>
        </w:rPr>
        <w:t>1981的国际标准。安装必须稳定牢固。</w:t>
      </w: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pPr>
      <w:r>
        <w:drawing>
          <wp:inline distT="0" distB="0" distL="114300" distR="114300">
            <wp:extent cx="3221355" cy="1319530"/>
            <wp:effectExtent l="0" t="0" r="17145" b="1397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9"/>
                    <a:stretch>
                      <a:fillRect/>
                    </a:stretch>
                  </pic:blipFill>
                  <pic:spPr>
                    <a:xfrm>
                      <a:off x="0" y="0"/>
                      <a:ext cx="3221355" cy="13195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firstLine="1430" w:firstLineChars="1100"/>
        <w:jc w:val="left"/>
        <w:textAlignment w:val="auto"/>
        <w:rPr>
          <w:rFonts w:hint="default" w:eastAsiaTheme="minorEastAsia"/>
          <w:lang w:val="en-US" w:eastAsia="zh-CN"/>
        </w:rPr>
      </w:pPr>
      <w:r>
        <w:rPr>
          <w:rFonts w:hint="eastAsia" w:ascii="微软雅黑" w:hAnsi="微软雅黑" w:eastAsia="微软雅黑" w:cs="微软雅黑"/>
          <w:sz w:val="13"/>
          <w:szCs w:val="13"/>
          <w:lang w:val="en-US" w:eastAsia="zh-CN"/>
        </w:rPr>
        <w:t>导轨安装                                   叠加安装</w:t>
      </w: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260" w:firstLineChars="200"/>
        <w:jc w:val="left"/>
        <w:textAlignment w:val="auto"/>
        <w:rPr>
          <w:rFonts w:hint="eastAsia" w:ascii="微软雅黑" w:hAnsi="微软雅黑" w:eastAsia="微软雅黑" w:cs="CIDFont+F3"/>
          <w:kern w:val="0"/>
          <w:sz w:val="13"/>
          <w:szCs w:val="13"/>
          <w:lang w:eastAsia="zh-CN"/>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eastAsia" w:ascii="微软雅黑" w:hAnsi="微软雅黑" w:eastAsia="微软雅黑" w:cs="CIDFont+F3"/>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内部结构框图</w:t>
      </w: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eastAsia" w:ascii="微软雅黑" w:hAnsi="微软雅黑" w:eastAsia="微软雅黑" w:cs="CIDFont+F3"/>
          <w:color w:val="01BCFF"/>
          <w:kern w:val="0"/>
          <w:sz w:val="16"/>
          <w:szCs w:val="16"/>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pPr>
      <w:r>
        <w:rPr>
          <w:rFonts w:ascii="微软雅黑" w:hAnsi="微软雅黑" w:eastAsia="微软雅黑" w:cs="CIDFont+F3"/>
          <w:kern w:val="0"/>
          <w:sz w:val="16"/>
          <w:szCs w:val="16"/>
        </w:rPr>
        <w:object>
          <v:shape id="_x0000_i1027" o:spt="75" type="#_x0000_t75" style="height:95.7pt;width:208.1pt;" o:ole="t" filled="f" o:preferrelative="t" stroked="f" coordsize="21600,21600">
            <v:path/>
            <v:fill on="f" focussize="0,0"/>
            <v:stroke on="f"/>
            <v:imagedata r:id="rId31" o:title=""/>
            <o:lock v:ext="edit" aspectratio="f"/>
            <w10:wrap type="none"/>
            <w10:anchorlock/>
          </v:shape>
          <o:OLEObject Type="Embed" ProgID="Visio.Drawing.11" ShapeID="_x0000_i1027" DrawAspect="Content" ObjectID="_1468075727" r:id="rId30">
            <o:LockedField>false</o:LockedField>
          </o:OLEObject>
        </w:object>
      </w: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sectPr>
          <w:headerReference r:id="rId5" w:type="default"/>
          <w:footerReference r:id="rId6" w:type="default"/>
          <w:pgSz w:w="16838" w:h="11906" w:orient="landscape"/>
          <w:pgMar w:top="567" w:right="283" w:bottom="567" w:left="283" w:header="283" w:footer="283" w:gutter="0"/>
          <w:cols w:space="567" w:num="3" w:sep="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default" w:eastAsia="黑体"/>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通信点表</w:t>
      </w:r>
    </w:p>
    <w:tbl>
      <w:tblPr>
        <w:tblStyle w:val="5"/>
        <w:tblW w:w="4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32"/>
        <w:gridCol w:w="1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点表</w:t>
            </w:r>
          </w:p>
        </w:tc>
        <w:tc>
          <w:tcPr>
            <w:tcW w:w="932"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属性</w:t>
            </w:r>
          </w:p>
        </w:tc>
        <w:tc>
          <w:tcPr>
            <w:tcW w:w="1247" w:type="dxa"/>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功能说明</w:t>
            </w:r>
          </w:p>
        </w:tc>
        <w:tc>
          <w:tcPr>
            <w:tcW w:w="2097" w:type="dxa"/>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取值范围</w:t>
            </w:r>
            <w:r>
              <w:rPr>
                <w:rFonts w:hint="eastAsia" w:ascii="微软雅黑" w:hAnsi="微软雅黑" w:eastAsia="微软雅黑" w:cs="微软雅黑"/>
                <w:sz w:val="13"/>
                <w:szCs w:val="13"/>
                <w:lang w:val="en-US" w:eastAsia="zh-CN"/>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40001</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16位无符号</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只读</w:t>
            </w:r>
            <w:r>
              <w:rPr>
                <w:rFonts w:hint="eastAsia" w:ascii="微软雅黑" w:hAnsi="微软雅黑" w:eastAsia="微软雅黑" w:cs="微软雅黑"/>
                <w:sz w:val="13"/>
                <w:szCs w:val="13"/>
                <w:lang w:val="en-US" w:eastAsia="zh-CN"/>
              </w:rPr>
              <w:t>寄存器</w:t>
            </w:r>
          </w:p>
        </w:tc>
        <w:tc>
          <w:tcPr>
            <w:tcW w:w="12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40001~40008对应</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通道0</w:t>
            </w:r>
            <w:r>
              <w:rPr>
                <w:rFonts w:hint="eastAsia" w:ascii="微软雅黑" w:hAnsi="微软雅黑" w:eastAsia="微软雅黑" w:cs="微软雅黑"/>
                <w:sz w:val="13"/>
                <w:szCs w:val="13"/>
                <w:lang w:val="en-US" w:eastAsia="zh-CN"/>
              </w:rPr>
              <w:t>~通道5的</w:t>
            </w:r>
            <w:r>
              <w:rPr>
                <w:rFonts w:hint="eastAsia" w:ascii="微软雅黑" w:hAnsi="微软雅黑" w:eastAsia="微软雅黑" w:cs="微软雅黑"/>
                <w:sz w:val="13"/>
                <w:szCs w:val="13"/>
              </w:rPr>
              <w:t>测量数码值</w:t>
            </w:r>
          </w:p>
        </w:tc>
        <w:tc>
          <w:tcPr>
            <w:tcW w:w="20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0~65535对应输入量程下限和上限，</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如4~20mA量程：</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rPr>
              <w:t>0对应4mA，65535对应20mA，呈线性关系</w:t>
            </w:r>
            <w:r>
              <w:rPr>
                <w:rFonts w:hint="eastAsia" w:ascii="微软雅黑" w:hAnsi="微软雅黑" w:eastAsia="微软雅黑" w:cs="微软雅黑"/>
                <w:sz w:val="13"/>
                <w:szCs w:val="13"/>
                <w:lang w:eastAsia="zh-CN"/>
              </w:rPr>
              <w:t>，</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部分PLC或软件不支持16位无符号格式，建议读取测量原始值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40002</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40003</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40004</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40005</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40006</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40009</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16位有符号</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只读</w:t>
            </w:r>
            <w:r>
              <w:rPr>
                <w:rFonts w:hint="eastAsia" w:ascii="微软雅黑" w:hAnsi="微软雅黑" w:eastAsia="微软雅黑" w:cs="微软雅黑"/>
                <w:sz w:val="13"/>
                <w:szCs w:val="13"/>
                <w:lang w:val="en-US" w:eastAsia="zh-CN"/>
              </w:rPr>
              <w:t>寄存器</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仅固件版本：</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B0.01及以上有效</w:t>
            </w:r>
          </w:p>
        </w:tc>
        <w:tc>
          <w:tcPr>
            <w:tcW w:w="12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40009~40016对应</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通道0</w:t>
            </w:r>
            <w:r>
              <w:rPr>
                <w:rFonts w:hint="eastAsia" w:ascii="微软雅黑" w:hAnsi="微软雅黑" w:eastAsia="微软雅黑" w:cs="微软雅黑"/>
                <w:sz w:val="13"/>
                <w:szCs w:val="13"/>
                <w:lang w:val="en-US" w:eastAsia="zh-CN"/>
              </w:rPr>
              <w:t>~通道5的</w:t>
            </w:r>
            <w:r>
              <w:rPr>
                <w:rFonts w:hint="eastAsia" w:ascii="微软雅黑" w:hAnsi="微软雅黑" w:eastAsia="微软雅黑" w:cs="微软雅黑"/>
                <w:sz w:val="13"/>
                <w:szCs w:val="13"/>
              </w:rPr>
              <w:t>测量原始值</w:t>
            </w:r>
          </w:p>
        </w:tc>
        <w:tc>
          <w:tcPr>
            <w:tcW w:w="20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-32768~32767，与测量值对应关系：</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PT100   温度值的10倍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PT1000  温度值的10倍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CU50    温度值的100倍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CU100   温度值的100倍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GE53    温度值的100倍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BA1     温度值的10倍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BA2     温度值的10倍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R5000   电阻值的1倍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R500    电阻值的10倍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如：PT100量程读到的值为-199，则实际测量的温度值为-19.9℃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40010</w:t>
            </w: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12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40011</w:t>
            </w: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12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40012</w:t>
            </w: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12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40013</w:t>
            </w: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12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40014</w:t>
            </w: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12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40017</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16位有符号</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只读寄存器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仅固件版本：</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B0.01及以上有效</w:t>
            </w:r>
          </w:p>
        </w:tc>
        <w:tc>
          <w:tcPr>
            <w:tcW w:w="12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40017~40022对应</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通道0</w:t>
            </w:r>
            <w:r>
              <w:rPr>
                <w:rFonts w:hint="eastAsia" w:ascii="微软雅黑" w:hAnsi="微软雅黑" w:eastAsia="微软雅黑" w:cs="微软雅黑"/>
                <w:sz w:val="13"/>
                <w:szCs w:val="13"/>
                <w:lang w:val="en-US" w:eastAsia="zh-CN"/>
              </w:rPr>
              <w:t>~通道5的</w:t>
            </w:r>
            <w:r>
              <w:rPr>
                <w:rFonts w:hint="eastAsia" w:ascii="微软雅黑" w:hAnsi="微软雅黑" w:eastAsia="微软雅黑" w:cs="微软雅黑"/>
                <w:sz w:val="13"/>
                <w:szCs w:val="13"/>
              </w:rPr>
              <w:t>测量工程值</w:t>
            </w:r>
          </w:p>
        </w:tc>
        <w:tc>
          <w:tcPr>
            <w:tcW w:w="20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-32768~32767</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与工程值上下限和测量值有关</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如：R500量程，工程值上限为1000，</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工程值下限为0，当接50Ω的电阻时，</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工程值为100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40018</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40019</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40020</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40021</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40022</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40101</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16位无符号</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读写寄存器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掉电存储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仅固件版本：</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B0.01及以上有效</w:t>
            </w: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通道0工程值下限</w:t>
            </w:r>
          </w:p>
        </w:tc>
        <w:tc>
          <w:tcPr>
            <w:tcW w:w="20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-32768~32767，</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工程值下限对应量程下限</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工程值上限对应量程上限</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 xml:space="preserve"> 如：</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R500量程，量程0~500Ω</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传感器量程为0~10m，则可设置工程值下限为0，工程值上限为10000，当读取对应通道的工程值为5999时，实际值为5.999m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40102</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通道0工程值上限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40103</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通道1工程值下限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40104</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通道1工程值上限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40105</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通道2工程值下限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40106</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通道2工程值上限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40107</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通道3工程值下限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40108</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通道3工程值上限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40109</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通道4工程值下限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40110</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通道4工程值上限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40111</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通道5工程值下限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40112</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通道5工程值上限</w:t>
            </w: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40201</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读写寄存器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掉电存储</w:t>
            </w:r>
          </w:p>
        </w:tc>
        <w:tc>
          <w:tcPr>
            <w:tcW w:w="12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40201~40206对应</w:t>
            </w:r>
            <w:r>
              <w:rPr>
                <w:rFonts w:hint="eastAsia" w:ascii="微软雅黑" w:hAnsi="微软雅黑" w:eastAsia="微软雅黑" w:cs="微软雅黑"/>
                <w:sz w:val="13"/>
                <w:szCs w:val="13"/>
              </w:rPr>
              <w:t>通道0</w:t>
            </w:r>
            <w:r>
              <w:rPr>
                <w:rFonts w:hint="eastAsia" w:ascii="微软雅黑" w:hAnsi="微软雅黑" w:eastAsia="微软雅黑" w:cs="微软雅黑"/>
                <w:sz w:val="13"/>
                <w:szCs w:val="13"/>
                <w:lang w:val="en-US" w:eastAsia="zh-CN"/>
              </w:rPr>
              <w:t>~</w:t>
            </w:r>
            <w:r>
              <w:rPr>
                <w:rFonts w:hint="eastAsia" w:ascii="微软雅黑" w:hAnsi="微软雅黑" w:eastAsia="微软雅黑" w:cs="微软雅黑"/>
                <w:sz w:val="13"/>
                <w:szCs w:val="13"/>
              </w:rPr>
              <w:t>通道</w:t>
            </w:r>
            <w:r>
              <w:rPr>
                <w:rFonts w:hint="eastAsia" w:ascii="微软雅黑" w:hAnsi="微软雅黑" w:eastAsia="微软雅黑" w:cs="微软雅黑"/>
                <w:sz w:val="13"/>
                <w:szCs w:val="13"/>
                <w:lang w:val="en-US" w:eastAsia="zh-CN"/>
              </w:rPr>
              <w:t>5的</w:t>
            </w:r>
            <w:r>
              <w:rPr>
                <w:rFonts w:hint="eastAsia" w:ascii="微软雅黑" w:hAnsi="微软雅黑" w:eastAsia="微软雅黑" w:cs="微软雅黑"/>
                <w:sz w:val="13"/>
                <w:szCs w:val="13"/>
              </w:rPr>
              <w:t>输入量程</w:t>
            </w:r>
          </w:p>
        </w:tc>
        <w:tc>
          <w:tcPr>
            <w:tcW w:w="20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PT100   代码为0x0050;</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PT1000  代码为0x0051;</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CU50    代码为0x0052;</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CU100   代码为0x0053;</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GE53    代码为0x0054;</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BA1     代码为0x0055;</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BA2     代码为0x0056;</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R5000   代码为0x0057;</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R500    代码为0x0058;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40202</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40203</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40204</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40205</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2"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40206</w:t>
            </w:r>
          </w:p>
        </w:tc>
        <w:tc>
          <w:tcPr>
            <w:tcW w:w="932"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124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c>
          <w:tcPr>
            <w:tcW w:w="2097"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rPr>
            </w:pPr>
          </w:p>
        </w:tc>
      </w:tr>
    </w:tbl>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pPr>
    </w:p>
    <w:tbl>
      <w:tblPr>
        <w:tblStyle w:val="6"/>
        <w:tblW w:w="4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90"/>
        <w:gridCol w:w="104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点表</w:t>
            </w:r>
          </w:p>
        </w:tc>
        <w:tc>
          <w:tcPr>
            <w:tcW w:w="99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属性</w:t>
            </w:r>
          </w:p>
        </w:tc>
        <w:tc>
          <w:tcPr>
            <w:tcW w:w="104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功能说明</w:t>
            </w:r>
          </w:p>
        </w:tc>
        <w:tc>
          <w:tcPr>
            <w:tcW w:w="229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取值范围</w:t>
            </w:r>
            <w:r>
              <w:rPr>
                <w:rFonts w:hint="eastAsia" w:ascii="微软雅黑" w:hAnsi="微软雅黑" w:eastAsia="微软雅黑" w:cs="微软雅黑"/>
                <w:sz w:val="13"/>
                <w:szCs w:val="13"/>
                <w:lang w:val="en-US" w:eastAsia="zh-CN"/>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40211</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rPr>
              <w:t>只读</w:t>
            </w:r>
            <w:r>
              <w:rPr>
                <w:rFonts w:hint="eastAsia" w:ascii="微软雅黑" w:hAnsi="微软雅黑" w:eastAsia="微软雅黑" w:cs="微软雅黑"/>
                <w:sz w:val="13"/>
                <w:szCs w:val="13"/>
                <w:lang w:val="en-US" w:eastAsia="zh-CN"/>
              </w:rPr>
              <w:t>寄存器</w:t>
            </w:r>
          </w:p>
        </w:tc>
        <w:tc>
          <w:tcPr>
            <w:tcW w:w="104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模块型号</w:t>
            </w:r>
            <w:r>
              <w:rPr>
                <w:rFonts w:hint="eastAsia" w:ascii="微软雅黑" w:hAnsi="微软雅黑" w:eastAsia="微软雅黑" w:cs="微软雅黑"/>
                <w:sz w:val="13"/>
                <w:szCs w:val="13"/>
                <w:lang w:val="en-US" w:eastAsia="zh-CN"/>
              </w:rPr>
              <w:t>1</w:t>
            </w:r>
          </w:p>
        </w:tc>
        <w:tc>
          <w:tcPr>
            <w:tcW w:w="229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rPr>
              <w:t>4021</w:t>
            </w:r>
            <w:r>
              <w:rPr>
                <w:rFonts w:hint="eastAsia" w:ascii="微软雅黑" w:hAnsi="微软雅黑" w:eastAsia="微软雅黑" w:cs="微软雅黑"/>
                <w:sz w:val="13"/>
                <w:szCs w:val="13"/>
                <w:lang w:val="en-US" w:eastAsia="zh-CN"/>
              </w:rPr>
              <w:t>2</w:t>
            </w:r>
          </w:p>
        </w:tc>
        <w:tc>
          <w:tcPr>
            <w:tcW w:w="99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04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模块型号</w:t>
            </w:r>
            <w:r>
              <w:rPr>
                <w:rFonts w:hint="eastAsia" w:ascii="微软雅黑" w:hAnsi="微软雅黑" w:eastAsia="微软雅黑" w:cs="微软雅黑"/>
                <w:sz w:val="13"/>
                <w:szCs w:val="13"/>
                <w:lang w:val="en-US" w:eastAsia="zh-CN"/>
              </w:rPr>
              <w:t>2</w:t>
            </w:r>
          </w:p>
        </w:tc>
        <w:tc>
          <w:tcPr>
            <w:tcW w:w="229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rPr>
            </w:pPr>
            <w:r>
              <w:rPr>
                <w:rFonts w:hint="eastAsia" w:ascii="微软雅黑" w:hAnsi="微软雅黑" w:eastAsia="微软雅黑" w:cs="微软雅黑"/>
                <w:sz w:val="13"/>
                <w:szCs w:val="13"/>
                <w:lang w:val="en-US" w:eastAsia="zh-CN"/>
              </w:rPr>
              <w:t>0X0000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rPr>
              <w:t>402</w:t>
            </w:r>
            <w:r>
              <w:rPr>
                <w:rFonts w:hint="eastAsia" w:ascii="微软雅黑" w:hAnsi="微软雅黑" w:eastAsia="微软雅黑" w:cs="微软雅黑"/>
                <w:sz w:val="13"/>
                <w:szCs w:val="13"/>
                <w:lang w:val="en-US" w:eastAsia="zh-CN"/>
              </w:rPr>
              <w:t>13</w:t>
            </w:r>
          </w:p>
        </w:tc>
        <w:tc>
          <w:tcPr>
            <w:tcW w:w="99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04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固件版本</w:t>
            </w:r>
          </w:p>
        </w:tc>
        <w:tc>
          <w:tcPr>
            <w:tcW w:w="229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0X000</w:t>
            </w:r>
            <w:r>
              <w:rPr>
                <w:rFonts w:hint="eastAsia" w:ascii="微软雅黑" w:hAnsi="微软雅黑" w:eastAsia="微软雅黑" w:cs="微软雅黑"/>
                <w:sz w:val="13"/>
                <w:szCs w:val="13"/>
                <w:lang w:val="en-US" w:eastAsia="zh-CN"/>
              </w:rPr>
              <w:t>0</w:t>
            </w:r>
            <w:r>
              <w:rPr>
                <w:rFonts w:hint="eastAsia" w:ascii="微软雅黑" w:hAnsi="微软雅黑" w:eastAsia="微软雅黑" w:cs="微软雅黑"/>
                <w:sz w:val="13"/>
                <w:szCs w:val="13"/>
              </w:rPr>
              <w:t>~0X</w:t>
            </w:r>
            <w:r>
              <w:rPr>
                <w:rFonts w:hint="eastAsia" w:ascii="微软雅黑" w:hAnsi="微软雅黑" w:eastAsia="微软雅黑" w:cs="微软雅黑"/>
                <w:sz w:val="13"/>
                <w:szCs w:val="13"/>
                <w:lang w:val="en-US" w:eastAsia="zh-CN"/>
              </w:rPr>
              <w:t xml:space="preserve">FFFF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40215</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16位</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读写寄存器</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掉电存储</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p>
        </w:tc>
        <w:tc>
          <w:tcPr>
            <w:tcW w:w="104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设备通信地址</w:t>
            </w:r>
          </w:p>
        </w:tc>
        <w:tc>
          <w:tcPr>
            <w:tcW w:w="229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0X0001~0X00FF</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 xml:space="preserve"> 代表设备的地址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40216</w:t>
            </w: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p>
        </w:tc>
        <w:tc>
          <w:tcPr>
            <w:tcW w:w="104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波特率</w:t>
            </w:r>
          </w:p>
        </w:tc>
        <w:tc>
          <w:tcPr>
            <w:tcW w:w="229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0</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1200bps</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1</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2400bps</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2</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4800bps</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3</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 xml:space="preserve"> 9600bps</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4</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19200bps</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5</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38400bps</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6</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57600bps</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7</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 xml:space="preserve"> 115200bps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40217</w:t>
            </w: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p>
        </w:tc>
        <w:tc>
          <w:tcPr>
            <w:tcW w:w="104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校验方式</w:t>
            </w:r>
          </w:p>
        </w:tc>
        <w:tc>
          <w:tcPr>
            <w:tcW w:w="229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rPr>
              <w:t>0</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无校验</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1</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奇校验</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rPr>
              <w:t>2</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偶校验</w:t>
            </w:r>
          </w:p>
        </w:tc>
      </w:tr>
    </w:tbl>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tbl>
      <w:tblPr>
        <w:tblStyle w:val="5"/>
        <w:tblW w:w="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50"/>
        <w:gridCol w:w="1338"/>
        <w:gridCol w:w="2043"/>
      </w:tblGrid>
      <w:tr>
        <w:tblPrEx>
          <w:tblCellMar>
            <w:top w:w="0" w:type="dxa"/>
            <w:left w:w="108" w:type="dxa"/>
            <w:bottom w:w="0" w:type="dxa"/>
            <w:right w:w="108" w:type="dxa"/>
          </w:tblCellMar>
        </w:tblPrEx>
        <w:trPr>
          <w:jc w:val="center"/>
        </w:trPr>
        <w:tc>
          <w:tcPr>
            <w:tcW w:w="693" w:type="dxa"/>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点表</w:t>
            </w:r>
          </w:p>
        </w:tc>
        <w:tc>
          <w:tcPr>
            <w:tcW w:w="95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寄存器功能说明</w:t>
            </w:r>
          </w:p>
        </w:tc>
        <w:tc>
          <w:tcPr>
            <w:tcW w:w="2043" w:type="dxa"/>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00201</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单Bit只读线圈</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通道0断线状态</w:t>
            </w:r>
          </w:p>
        </w:tc>
        <w:tc>
          <w:tcPr>
            <w:tcW w:w="204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default" w:ascii="微软雅黑" w:hAnsi="微软雅黑" w:eastAsia="微软雅黑" w:cs="微软雅黑"/>
                <w:sz w:val="13"/>
                <w:szCs w:val="13"/>
                <w:lang w:val="en-US" w:eastAsia="zh-CN"/>
              </w:rPr>
              <w:t>值为 1 时，表示热电</w:t>
            </w:r>
            <w:r>
              <w:rPr>
                <w:rFonts w:hint="eastAsia" w:ascii="微软雅黑" w:hAnsi="微软雅黑" w:eastAsia="微软雅黑" w:cs="微软雅黑"/>
                <w:sz w:val="13"/>
                <w:szCs w:val="13"/>
                <w:lang w:val="en-US" w:eastAsia="zh-CN"/>
              </w:rPr>
              <w:t>阻</w:t>
            </w:r>
            <w:r>
              <w:rPr>
                <w:rFonts w:hint="default" w:ascii="微软雅黑" w:hAnsi="微软雅黑" w:eastAsia="微软雅黑" w:cs="微软雅黑"/>
                <w:sz w:val="13"/>
                <w:szCs w:val="13"/>
                <w:lang w:val="en-US" w:eastAsia="zh-CN"/>
              </w:rPr>
              <w:t xml:space="preserve">断线 </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default" w:ascii="微软雅黑" w:hAnsi="微软雅黑" w:eastAsia="微软雅黑" w:cs="微软雅黑"/>
                <w:sz w:val="13"/>
                <w:szCs w:val="13"/>
                <w:lang w:val="en-US" w:eastAsia="zh-CN"/>
              </w:rPr>
              <w:t>值为 0 时，表示热电</w:t>
            </w:r>
            <w:r>
              <w:rPr>
                <w:rFonts w:hint="eastAsia" w:ascii="微软雅黑" w:hAnsi="微软雅黑" w:eastAsia="微软雅黑" w:cs="微软雅黑"/>
                <w:sz w:val="13"/>
                <w:szCs w:val="13"/>
                <w:lang w:val="en-US" w:eastAsia="zh-CN"/>
              </w:rPr>
              <w:t>阻</w:t>
            </w:r>
            <w:r>
              <w:rPr>
                <w:rFonts w:hint="default" w:ascii="微软雅黑" w:hAnsi="微软雅黑" w:eastAsia="微软雅黑" w:cs="微软雅黑"/>
                <w:sz w:val="13"/>
                <w:szCs w:val="13"/>
                <w:lang w:val="en-US" w:eastAsia="zh-CN"/>
              </w:rPr>
              <w:t>正常</w:t>
            </w:r>
          </w:p>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00202</w:t>
            </w:r>
          </w:p>
        </w:tc>
        <w:tc>
          <w:tcPr>
            <w:tcW w:w="95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通道1断线状态</w:t>
            </w:r>
          </w:p>
        </w:tc>
        <w:tc>
          <w:tcPr>
            <w:tcW w:w="204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00203</w:t>
            </w:r>
          </w:p>
        </w:tc>
        <w:tc>
          <w:tcPr>
            <w:tcW w:w="95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通道2断线状态</w:t>
            </w:r>
          </w:p>
        </w:tc>
        <w:tc>
          <w:tcPr>
            <w:tcW w:w="204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00204</w:t>
            </w:r>
          </w:p>
        </w:tc>
        <w:tc>
          <w:tcPr>
            <w:tcW w:w="95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通道3断线状态</w:t>
            </w:r>
          </w:p>
        </w:tc>
        <w:tc>
          <w:tcPr>
            <w:tcW w:w="204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00205</w:t>
            </w:r>
          </w:p>
        </w:tc>
        <w:tc>
          <w:tcPr>
            <w:tcW w:w="95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通道4断线状态</w:t>
            </w:r>
          </w:p>
        </w:tc>
        <w:tc>
          <w:tcPr>
            <w:tcW w:w="204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00206</w:t>
            </w:r>
          </w:p>
        </w:tc>
        <w:tc>
          <w:tcPr>
            <w:tcW w:w="950" w:type="dxa"/>
            <w:vMerge w:val="continue"/>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c>
          <w:tcPr>
            <w:tcW w:w="1338"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通道5断线状态</w:t>
            </w:r>
          </w:p>
        </w:tc>
        <w:tc>
          <w:tcPr>
            <w:tcW w:w="204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p>
        </w:tc>
      </w:tr>
    </w:tbl>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hint="eastAsia" w:ascii="微软雅黑" w:hAnsi="微软雅黑" w:eastAsia="微软雅黑" w:cs="CIDFont+F3"/>
          <w:color w:val="01BCFF"/>
          <w:kern w:val="0"/>
          <w:sz w:val="16"/>
          <w:szCs w:val="16"/>
          <w:lang w:val="en-US"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数码值计算公式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量程</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计算公式（D为数码值，16位无符号整型）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PT100</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1050 - 200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PT1000</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1050 - 200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Cu50</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200 - 50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Cu100</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200 - 50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 xml:space="preserve">Ge53 </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200 - 50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BA1</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850 - 200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BA2</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850 - 200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R5000</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5000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R500</w:t>
            </w:r>
          </w:p>
        </w:tc>
        <w:tc>
          <w:tcPr>
            <w:tcW w:w="3007"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rPr>
              <w:t>D / 65535 * 500  (Ω)</w:t>
            </w:r>
          </w:p>
        </w:tc>
      </w:tr>
    </w:tbl>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right="210" w:rightChars="1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ind w:firstLine="320" w:firstLineChars="200"/>
        <w:jc w:val="left"/>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ascii="微软雅黑" w:hAnsi="微软雅黑" w:eastAsia="微软雅黑" w:cs="CIDFont+F3"/>
          <w:kern w:val="0"/>
          <w:sz w:val="16"/>
          <w:szCs w:val="16"/>
        </w:rPr>
      </w:pPr>
    </w:p>
    <w:p>
      <w:pPr>
        <w:keepNext w:val="0"/>
        <w:keepLines w:val="0"/>
        <w:pageBreakBefore w:val="0"/>
        <w:widowControl w:val="0"/>
        <w:kinsoku/>
        <w:wordWrap/>
        <w:overflowPunct/>
        <w:topLinePunct w:val="0"/>
        <w:bidi w:val="0"/>
        <w:snapToGrid w:val="0"/>
        <w:spacing w:line="192" w:lineRule="auto"/>
        <w:jc w:val="center"/>
        <w:textAlignment w:val="auto"/>
        <w:rPr>
          <w:rFonts w:ascii="黑体" w:hAnsi="黑体" w:eastAsia="黑体"/>
          <w:sz w:val="28"/>
          <w:szCs w:val="28"/>
        </w:rPr>
      </w:pPr>
      <w:r>
        <w:rPr>
          <w:rFonts w:hint="eastAsia" w:ascii="黑体" w:hAnsi="黑体" w:eastAsia="黑体"/>
          <w:sz w:val="28"/>
          <w:szCs w:val="28"/>
          <w:lang w:val="en-US" w:eastAsia="zh-CN"/>
        </w:rPr>
        <w:t>TD-4015</w:t>
      </w:r>
    </w:p>
    <w:p>
      <w:pPr>
        <w:keepNext w:val="0"/>
        <w:keepLines w:val="0"/>
        <w:pageBreakBefore w:val="0"/>
        <w:widowControl w:val="0"/>
        <w:kinsoku/>
        <w:wordWrap/>
        <w:overflowPunct/>
        <w:topLinePunct w:val="0"/>
        <w:bidi w:val="0"/>
        <w:snapToGrid w:val="0"/>
        <w:spacing w:line="192" w:lineRule="auto"/>
        <w:jc w:val="center"/>
        <w:textAlignment w:val="auto"/>
        <w:rPr>
          <w:rFonts w:ascii="黑体" w:hAnsi="黑体" w:eastAsia="黑体"/>
          <w:sz w:val="44"/>
          <w:szCs w:val="44"/>
        </w:rPr>
      </w:pPr>
      <w:r>
        <w:rPr>
          <w:rFonts w:hint="eastAsia" w:ascii="黑体" w:hAnsi="黑体" w:eastAsia="黑体"/>
          <w:sz w:val="28"/>
          <w:szCs w:val="28"/>
          <w:lang w:val="en-US" w:eastAsia="zh-CN"/>
        </w:rPr>
        <w:t>六通道热电阻</w:t>
      </w:r>
      <w:bookmarkStart w:id="4" w:name="_GoBack"/>
      <w:bookmarkEnd w:id="4"/>
      <w:r>
        <w:rPr>
          <w:rFonts w:hint="eastAsia" w:ascii="黑体" w:hAnsi="黑体" w:eastAsia="黑体"/>
          <w:sz w:val="28"/>
          <w:szCs w:val="28"/>
        </w:rPr>
        <w:t>采集模块</w:t>
      </w:r>
    </w:p>
    <w:p>
      <w:pPr>
        <w:keepNext w:val="0"/>
        <w:keepLines w:val="0"/>
        <w:pageBreakBefore w:val="0"/>
        <w:widowControl w:val="0"/>
        <w:kinsoku/>
        <w:wordWrap/>
        <w:overflowPunct/>
        <w:topLinePunct w:val="0"/>
        <w:bidi w:val="0"/>
        <w:snapToGrid w:val="0"/>
        <w:spacing w:line="192" w:lineRule="auto"/>
        <w:jc w:val="center"/>
        <w:textAlignment w:val="auto"/>
        <w:rPr>
          <w:rFonts w:hint="default" w:eastAsia="黑体"/>
          <w:lang w:val="en-US" w:eastAsia="zh-CN"/>
        </w:rPr>
      </w:pPr>
      <w:r>
        <w:rPr>
          <w:rFonts w:hint="eastAsia" w:ascii="黑体" w:hAnsi="黑体" w:eastAsia="黑体"/>
          <w:sz w:val="44"/>
          <w:szCs w:val="44"/>
          <w:lang w:val="en-US" w:eastAsia="zh-CN"/>
        </w:rPr>
        <w:t>用户手册(编程篇)</w:t>
      </w: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jc w:val="center"/>
        <w:textAlignment w:val="auto"/>
      </w:pPr>
      <w:r>
        <w:drawing>
          <wp:inline distT="0" distB="0" distL="114300" distR="114300">
            <wp:extent cx="1470660" cy="2335530"/>
            <wp:effectExtent l="0" t="0" r="15240" b="762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6"/>
                    <a:stretch>
                      <a:fillRect/>
                    </a:stretch>
                  </pic:blipFill>
                  <pic:spPr>
                    <a:xfrm>
                      <a:off x="0" y="0"/>
                      <a:ext cx="1470660" cy="233553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89535</wp:posOffset>
                </wp:positionV>
                <wp:extent cx="3060065" cy="3019425"/>
                <wp:effectExtent l="4445" t="4445" r="21590" b="508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60065" cy="3019425"/>
                        </a:xfrm>
                        <a:prstGeom prst="rect">
                          <a:avLst/>
                        </a:prstGeom>
                        <a:solidFill>
                          <a:srgbClr val="FFFFFF"/>
                        </a:solidFill>
                        <a:ln w="9525">
                          <a:solidFill>
                            <a:srgbClr val="000000"/>
                          </a:solidFill>
                          <a:miter lim="800000"/>
                        </a:ln>
                      </wps:spPr>
                      <wps:txbx>
                        <w:txbxContent>
                          <w:p>
                            <w:pPr>
                              <w:jc w:val="center"/>
                            </w:pPr>
                            <w:r>
                              <w:drawing>
                                <wp:inline distT="0" distB="0" distL="0" distR="0">
                                  <wp:extent cx="1330325" cy="371475"/>
                                  <wp:effectExtent l="0" t="0" r="31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1335590" cy="372932"/>
                                          </a:xfrm>
                                          <a:prstGeom prst="rect">
                                            <a:avLst/>
                                          </a:prstGeom>
                                        </pic:spPr>
                                      </pic:pic>
                                    </a:graphicData>
                                  </a:graphic>
                                </wp:inline>
                              </w:drawing>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请核对产品外包装， 产品标签的型号、规格是否与订货合同一致;</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安装使用前应仔细阅读本说明书，若有疑问，请与本公司技术支持热线联系;</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产品应安装在安全场所;</w:t>
                            </w:r>
                          </w:p>
                          <w:p>
                            <w:pPr>
                              <w:snapToGrid w:val="0"/>
                              <w:rPr>
                                <w:rFonts w:ascii="微软雅黑" w:hAnsi="微软雅黑" w:eastAsia="微软雅黑" w:cs="微软雅黑"/>
                                <w:sz w:val="15"/>
                                <w:szCs w:val="15"/>
                              </w:rPr>
                            </w:pPr>
                            <w:r>
                              <w:rPr>
                                <w:rFonts w:hint="eastAsia" w:ascii="微软雅黑" w:hAnsi="微软雅黑" w:eastAsia="微软雅黑" w:cs="微软雅黑"/>
                                <w:sz w:val="15"/>
                                <w:szCs w:val="15"/>
                              </w:rPr>
                              <w:t>● 仪表供电24V直流电源，严禁使用220V交流电源;</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严禁私自拆装仪表，防止仪表失效或发生故障.</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本公司保留更改产品而不事先通知用户的权利,若使用说明中的内容如与网站、样本等资料有不符之处，以本说明书为准.</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更多产品资料及配置软件请扫码获取</w:t>
                            </w:r>
                          </w:p>
                          <w:p>
                            <w:pPr>
                              <w:snapToGrid w:val="0"/>
                              <w:ind w:left="315" w:hanging="315" w:hangingChars="150"/>
                              <w:rPr>
                                <w:rFonts w:asciiTheme="minorEastAsia" w:hAnsiTheme="minorEastAsia"/>
                                <w:sz w:val="16"/>
                                <w:szCs w:val="16"/>
                              </w:rPr>
                            </w:pPr>
                            <w:r>
                              <w:rPr>
                                <w:rFonts w:hint="eastAsia"/>
                              </w:rPr>
                              <w:t xml:space="preserve">     </w:t>
                            </w:r>
                            <w:r>
                              <w:drawing>
                                <wp:inline distT="0" distB="0" distL="0" distR="0">
                                  <wp:extent cx="866775" cy="827405"/>
                                  <wp:effectExtent l="0" t="0" r="952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876973" cy="837490"/>
                                          </a:xfrm>
                                          <a:prstGeom prst="rect">
                                            <a:avLst/>
                                          </a:prstGeom>
                                        </pic:spPr>
                                      </pic:pic>
                                    </a:graphicData>
                                  </a:graphic>
                                </wp:inline>
                              </w:drawing>
                            </w:r>
                            <w:r>
                              <w:rPr>
                                <w:rFonts w:hint="eastAsia"/>
                              </w:rPr>
                              <w:t xml:space="preserve">      </w:t>
                            </w:r>
                            <w:r>
                              <w:drawing>
                                <wp:inline distT="0" distB="0" distL="0" distR="0">
                                  <wp:extent cx="828675" cy="827405"/>
                                  <wp:effectExtent l="0" t="0" r="952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836289" cy="834935"/>
                                          </a:xfrm>
                                          <a:prstGeom prst="rect">
                                            <a:avLst/>
                                          </a:prstGeom>
                                        </pic:spPr>
                                      </pic:pic>
                                    </a:graphicData>
                                  </a:graphic>
                                </wp:inline>
                              </w:drawing>
                            </w:r>
                          </w:p>
                          <w:p>
                            <w:pPr>
                              <w:snapToGrid w:val="0"/>
                              <w:ind w:left="240" w:hanging="240" w:hangingChars="150"/>
                              <w:rPr>
                                <w:rFonts w:asciiTheme="minorEastAsia" w:hAnsiTheme="minorEastAsia"/>
                                <w:sz w:val="16"/>
                                <w:szCs w:val="16"/>
                              </w:rPr>
                            </w:pPr>
                            <w:r>
                              <w:rPr>
                                <w:rFonts w:hint="eastAsia" w:asciiTheme="minorEastAsia" w:hAnsiTheme="minorEastAsia"/>
                                <w:sz w:val="16"/>
                                <w:szCs w:val="16"/>
                              </w:rPr>
                              <w:t xml:space="preserve">          </w:t>
                            </w:r>
                            <w:r>
                              <w:rPr>
                                <w:rFonts w:hint="eastAsia" w:ascii="微软雅黑" w:hAnsi="微软雅黑" w:eastAsia="微软雅黑" w:cs="微软雅黑"/>
                                <w:sz w:val="15"/>
                                <w:szCs w:val="15"/>
                              </w:rPr>
                              <w:t>微云链接                   云盘链接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85pt;margin-top:7.05pt;height:237.75pt;width:240.95pt;z-index:251660288;mso-width-relative:page;mso-height-relative:page;" fillcolor="#FFFFFF" filled="t" stroked="t" coordsize="21600,21600" o:gfxdata="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Ar6zXAAAACAEAAA8AAAAAAAAAAQAgAAAAIgAAAGRycy9kb3du&#10;cmV2LnhtbFBLAQIUABQAAAAIAIdO4kBy/Te5OQIAAHwEAAAOAAAAAAAAAAEAIAAAACYBAABkcnMv&#10;ZTJvRG9jLnhtbFBLBQYAAAAABgAGAFkBAADRBQAAAAA=&#10;">
                <v:fill on="t" focussize="0,0"/>
                <v:stroke color="#000000" miterlimit="8" joinstyle="miter"/>
                <v:imagedata o:title=""/>
                <o:lock v:ext="edit" aspectratio="f"/>
                <v:textbox>
                  <w:txbxContent>
                    <w:p>
                      <w:pPr>
                        <w:jc w:val="center"/>
                      </w:pPr>
                      <w:r>
                        <w:drawing>
                          <wp:inline distT="0" distB="0" distL="0" distR="0">
                            <wp:extent cx="1330325" cy="371475"/>
                            <wp:effectExtent l="0" t="0" r="31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1335590" cy="372932"/>
                                    </a:xfrm>
                                    <a:prstGeom prst="rect">
                                      <a:avLst/>
                                    </a:prstGeom>
                                  </pic:spPr>
                                </pic:pic>
                              </a:graphicData>
                            </a:graphic>
                          </wp:inline>
                        </w:drawing>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请核对产品外包装， 产品标签的型号、规格是否与订货合同一致;</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安装使用前应仔细阅读本说明书，若有疑问，请与本公司技术支持热线联系;</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产品应安装在安全场所;</w:t>
                      </w:r>
                    </w:p>
                    <w:p>
                      <w:pPr>
                        <w:snapToGrid w:val="0"/>
                        <w:rPr>
                          <w:rFonts w:ascii="微软雅黑" w:hAnsi="微软雅黑" w:eastAsia="微软雅黑" w:cs="微软雅黑"/>
                          <w:sz w:val="15"/>
                          <w:szCs w:val="15"/>
                        </w:rPr>
                      </w:pPr>
                      <w:r>
                        <w:rPr>
                          <w:rFonts w:hint="eastAsia" w:ascii="微软雅黑" w:hAnsi="微软雅黑" w:eastAsia="微软雅黑" w:cs="微软雅黑"/>
                          <w:sz w:val="15"/>
                          <w:szCs w:val="15"/>
                        </w:rPr>
                        <w:t>● 仪表供电24V直流电源，严禁使用220V交流电源;</w:t>
                      </w:r>
                    </w:p>
                    <w:p>
                      <w:pPr>
                        <w:snapToGrid w:val="0"/>
                        <w:ind w:left="150" w:hanging="150" w:hangingChars="100"/>
                        <w:rPr>
                          <w:rFonts w:ascii="微软雅黑" w:hAnsi="微软雅黑" w:eastAsia="微软雅黑" w:cs="微软雅黑"/>
                          <w:sz w:val="15"/>
                          <w:szCs w:val="15"/>
                        </w:rPr>
                      </w:pPr>
                      <w:r>
                        <w:rPr>
                          <w:rFonts w:hint="eastAsia" w:ascii="微软雅黑" w:hAnsi="微软雅黑" w:eastAsia="微软雅黑" w:cs="微软雅黑"/>
                          <w:sz w:val="15"/>
                          <w:szCs w:val="15"/>
                        </w:rPr>
                        <w:t>● 严禁私自拆装仪表，防止仪表失效或发生故障.</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本公司保留更改产品而不事先通知用户的权利,若使用说明中的内容如与网站、样本等资料有不符之处，以本说明书为准.</w:t>
                      </w:r>
                    </w:p>
                    <w:p>
                      <w:pPr>
                        <w:snapToGrid w:val="0"/>
                        <w:ind w:left="225" w:hanging="225" w:hangingChars="150"/>
                        <w:rPr>
                          <w:rFonts w:ascii="微软雅黑" w:hAnsi="微软雅黑" w:eastAsia="微软雅黑" w:cs="微软雅黑"/>
                          <w:sz w:val="15"/>
                          <w:szCs w:val="15"/>
                        </w:rPr>
                      </w:pPr>
                      <w:r>
                        <w:rPr>
                          <w:rFonts w:hint="eastAsia" w:ascii="微软雅黑" w:hAnsi="微软雅黑" w:eastAsia="微软雅黑" w:cs="微软雅黑"/>
                          <w:sz w:val="15"/>
                          <w:szCs w:val="15"/>
                        </w:rPr>
                        <w:t>● 更多产品资料及配置软件请扫码获取</w:t>
                      </w:r>
                    </w:p>
                    <w:p>
                      <w:pPr>
                        <w:snapToGrid w:val="0"/>
                        <w:ind w:left="315" w:hanging="315" w:hangingChars="150"/>
                        <w:rPr>
                          <w:rFonts w:asciiTheme="minorEastAsia" w:hAnsiTheme="minorEastAsia"/>
                          <w:sz w:val="16"/>
                          <w:szCs w:val="16"/>
                        </w:rPr>
                      </w:pPr>
                      <w:r>
                        <w:rPr>
                          <w:rFonts w:hint="eastAsia"/>
                        </w:rPr>
                        <w:t xml:space="preserve">     </w:t>
                      </w:r>
                      <w:r>
                        <w:drawing>
                          <wp:inline distT="0" distB="0" distL="0" distR="0">
                            <wp:extent cx="866775" cy="827405"/>
                            <wp:effectExtent l="0" t="0" r="952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876973" cy="837490"/>
                                    </a:xfrm>
                                    <a:prstGeom prst="rect">
                                      <a:avLst/>
                                    </a:prstGeom>
                                  </pic:spPr>
                                </pic:pic>
                              </a:graphicData>
                            </a:graphic>
                          </wp:inline>
                        </w:drawing>
                      </w:r>
                      <w:r>
                        <w:rPr>
                          <w:rFonts w:hint="eastAsia"/>
                        </w:rPr>
                        <w:t xml:space="preserve">      </w:t>
                      </w:r>
                      <w:r>
                        <w:drawing>
                          <wp:inline distT="0" distB="0" distL="0" distR="0">
                            <wp:extent cx="828675" cy="827405"/>
                            <wp:effectExtent l="0" t="0" r="952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836289" cy="834935"/>
                                    </a:xfrm>
                                    <a:prstGeom prst="rect">
                                      <a:avLst/>
                                    </a:prstGeom>
                                  </pic:spPr>
                                </pic:pic>
                              </a:graphicData>
                            </a:graphic>
                          </wp:inline>
                        </w:drawing>
                      </w:r>
                    </w:p>
                    <w:p>
                      <w:pPr>
                        <w:snapToGrid w:val="0"/>
                        <w:ind w:left="240" w:hanging="240" w:hangingChars="150"/>
                        <w:rPr>
                          <w:rFonts w:asciiTheme="minorEastAsia" w:hAnsiTheme="minorEastAsia"/>
                          <w:sz w:val="16"/>
                          <w:szCs w:val="16"/>
                        </w:rPr>
                      </w:pPr>
                      <w:r>
                        <w:rPr>
                          <w:rFonts w:hint="eastAsia" w:asciiTheme="minorEastAsia" w:hAnsiTheme="minorEastAsia"/>
                          <w:sz w:val="16"/>
                          <w:szCs w:val="16"/>
                        </w:rPr>
                        <w:t xml:space="preserve">          </w:t>
                      </w:r>
                      <w:r>
                        <w:rPr>
                          <w:rFonts w:hint="eastAsia" w:ascii="微软雅黑" w:hAnsi="微软雅黑" w:eastAsia="微软雅黑" w:cs="微软雅黑"/>
                          <w:sz w:val="15"/>
                          <w:szCs w:val="15"/>
                        </w:rPr>
                        <w:t>微云链接                   云盘链接</w:t>
                      </w:r>
                    </w:p>
                  </w:txbxContent>
                </v:textbox>
              </v:shape>
            </w:pict>
          </mc:Fallback>
        </mc:AlternateContent>
      </w: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pPr>
    </w:p>
    <w:p>
      <w:pPr>
        <w:keepNext w:val="0"/>
        <w:keepLines w:val="0"/>
        <w:pageBreakBefore w:val="0"/>
        <w:widowControl w:val="0"/>
        <w:kinsoku/>
        <w:wordWrap/>
        <w:overflowPunct/>
        <w:topLinePunct w:val="0"/>
        <w:bidi w:val="0"/>
        <w:snapToGrid w:val="0"/>
        <w:spacing w:line="192" w:lineRule="auto"/>
        <w:textAlignment w:val="auto"/>
        <w:sectPr>
          <w:footerReference r:id="rId7" w:type="default"/>
          <w:pgSz w:w="16838" w:h="11906" w:orient="landscape"/>
          <w:pgMar w:top="567" w:right="283" w:bottom="567" w:left="283" w:header="283" w:footer="283" w:gutter="0"/>
          <w:cols w:space="567" w:num="3" w:sep="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kern w:val="0"/>
          <w:sz w:val="13"/>
          <w:szCs w:val="13"/>
          <w:lang w:eastAsia="zh-CN"/>
        </w:rPr>
      </w:pPr>
      <w:r>
        <w:rPr>
          <w:rFonts w:hint="eastAsia" w:ascii="黑体" w:hAnsi="黑体" w:eastAsia="黑体" w:cs="CIDFont+F3"/>
          <w:b/>
          <w:color w:val="01BCFF"/>
          <w:kern w:val="0"/>
          <w:sz w:val="16"/>
          <w:szCs w:val="16"/>
        </w:rPr>
        <w:t xml:space="preserve">■  </w:t>
      </w:r>
      <w:r>
        <w:rPr>
          <w:rFonts w:hint="eastAsia" w:ascii="微软雅黑" w:hAnsi="微软雅黑" w:eastAsia="微软雅黑" w:cs="CIDFont+F3"/>
          <w:color w:val="01BCFF"/>
          <w:kern w:val="0"/>
          <w:sz w:val="16"/>
          <w:szCs w:val="16"/>
          <w:lang w:val="en-US" w:eastAsia="zh-CN"/>
        </w:rPr>
        <w:t>MODBUS-RTU协议</w:t>
      </w:r>
    </w:p>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color w:val="01BCFF"/>
          <w:kern w:val="0"/>
          <w:sz w:val="15"/>
          <w:szCs w:val="15"/>
          <w:lang w:val="en-US" w:eastAsia="zh-CN"/>
        </w:rPr>
      </w:pPr>
      <w:r>
        <w:rPr>
          <w:rFonts w:hint="eastAsia" w:ascii="微软雅黑" w:hAnsi="微软雅黑" w:eastAsia="微软雅黑" w:cs="CIDFont+F3"/>
          <w:color w:val="01BCFF"/>
          <w:kern w:val="0"/>
          <w:sz w:val="15"/>
          <w:szCs w:val="15"/>
          <w:lang w:val="en-US" w:eastAsia="zh-CN"/>
        </w:rPr>
        <w:t>概述</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eastAsia="zh-CN"/>
        </w:rPr>
        <w:t>MODBUS-RTU协议规定了多种功能码以实现不同的功能，TD-4000系列产品仅对其中部分功能码进行支持，本手册仅对用到的功能码进行讲解， TD-4000系列产品支持的功能码有：0X01, 0X03, 0X04, 0X06, 0X05, 0X0</w:t>
      </w:r>
      <w:r>
        <w:rPr>
          <w:rFonts w:hint="eastAsia" w:ascii="微软雅黑" w:hAnsi="微软雅黑" w:eastAsia="微软雅黑" w:cs="CIDFont+F3"/>
          <w:kern w:val="0"/>
          <w:sz w:val="13"/>
          <w:szCs w:val="13"/>
          <w:lang w:val="en-US" w:eastAsia="zh-CN"/>
        </w:rPr>
        <w:t>F</w:t>
      </w:r>
      <w:r>
        <w:rPr>
          <w:rFonts w:hint="eastAsia" w:ascii="微软雅黑" w:hAnsi="微软雅黑" w:eastAsia="微软雅黑" w:cs="CIDFont+F3"/>
          <w:kern w:val="0"/>
          <w:sz w:val="13"/>
          <w:szCs w:val="13"/>
          <w:lang w:eastAsia="zh-CN"/>
        </w:rPr>
        <w:t>, 0X10</w:t>
      </w:r>
      <w:r>
        <w:rPr>
          <w:rFonts w:hint="eastAsia" w:ascii="微软雅黑" w:hAnsi="微软雅黑" w:eastAsia="微软雅黑" w:cs="CIDFont+F3"/>
          <w:kern w:val="0"/>
          <w:sz w:val="13"/>
          <w:szCs w:val="13"/>
          <w:lang w:val="en-US" w:eastAsia="zh-CN"/>
        </w:rPr>
        <w:t>，其中TD-4015不支持功能码0X05和0X0F, 功能码对应的点表地址及功能说明见下表：</w:t>
      </w:r>
    </w:p>
    <w:tbl>
      <w:tblPr>
        <w:tblStyle w:val="6"/>
        <w:tblW w:w="4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对应点表地址</w:t>
            </w:r>
          </w:p>
        </w:tc>
        <w:tc>
          <w:tcPr>
            <w:tcW w:w="305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0X01</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0XXXX</w:t>
            </w:r>
          </w:p>
        </w:tc>
        <w:tc>
          <w:tcPr>
            <w:tcW w:w="305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读取</w:t>
            </w:r>
            <w:r>
              <w:rPr>
                <w:rFonts w:hint="eastAsia" w:ascii="微软雅黑" w:hAnsi="微软雅黑" w:eastAsia="微软雅黑" w:cs="微软雅黑"/>
                <w:sz w:val="13"/>
                <w:szCs w:val="13"/>
                <w:lang w:val="en-US" w:eastAsia="zh-CN"/>
              </w:rPr>
              <w:t>多个</w:t>
            </w:r>
            <w:r>
              <w:rPr>
                <w:rFonts w:hint="eastAsia" w:ascii="微软雅黑" w:hAnsi="微软雅黑" w:eastAsia="微软雅黑" w:cs="微软雅黑"/>
                <w:sz w:val="13"/>
                <w:szCs w:val="13"/>
                <w:lang w:eastAsia="zh-CN"/>
              </w:rPr>
              <w:t>线圈（单Bit数据）状态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0X05</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0XXXX</w:t>
            </w:r>
          </w:p>
        </w:tc>
        <w:tc>
          <w:tcPr>
            <w:tcW w:w="305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写入单个线圈</w:t>
            </w:r>
            <w:r>
              <w:rPr>
                <w:rFonts w:hint="eastAsia" w:ascii="微软雅黑" w:hAnsi="微软雅黑" w:eastAsia="微软雅黑" w:cs="微软雅黑"/>
                <w:sz w:val="13"/>
                <w:szCs w:val="13"/>
                <w:lang w:eastAsia="zh-CN"/>
              </w:rPr>
              <w:t>（单Bit数据）</w:t>
            </w:r>
            <w:r>
              <w:rPr>
                <w:rFonts w:hint="eastAsia" w:ascii="微软雅黑" w:hAnsi="微软雅黑" w:eastAsia="微软雅黑" w:cs="微软雅黑"/>
                <w:sz w:val="13"/>
                <w:szCs w:val="13"/>
                <w:lang w:val="en-US" w:eastAsia="zh-CN"/>
              </w:rPr>
              <w:t>状态（0X0F可代替）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0X0F</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0XXXX</w:t>
            </w:r>
          </w:p>
        </w:tc>
        <w:tc>
          <w:tcPr>
            <w:tcW w:w="305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写入多个线圈</w:t>
            </w:r>
            <w:r>
              <w:rPr>
                <w:rFonts w:hint="eastAsia" w:ascii="微软雅黑" w:hAnsi="微软雅黑" w:eastAsia="微软雅黑" w:cs="微软雅黑"/>
                <w:sz w:val="13"/>
                <w:szCs w:val="13"/>
                <w:lang w:eastAsia="zh-CN"/>
              </w:rPr>
              <w:t>（单Bit数据）</w:t>
            </w:r>
            <w:r>
              <w:rPr>
                <w:rFonts w:hint="eastAsia" w:ascii="微软雅黑" w:hAnsi="微软雅黑" w:eastAsia="微软雅黑" w:cs="微软雅黑"/>
                <w:sz w:val="13"/>
                <w:szCs w:val="13"/>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0X03</w:t>
            </w:r>
          </w:p>
        </w:tc>
        <w:tc>
          <w:tcPr>
            <w:tcW w:w="113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4XXXX</w:t>
            </w:r>
          </w:p>
        </w:tc>
        <w:tc>
          <w:tcPr>
            <w:tcW w:w="305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读取多个寄存器的值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0X04</w:t>
            </w:r>
          </w:p>
        </w:tc>
        <w:tc>
          <w:tcPr>
            <w:tcW w:w="113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4XXXX</w:t>
            </w:r>
          </w:p>
        </w:tc>
        <w:tc>
          <w:tcPr>
            <w:tcW w:w="305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读取多个寄存器的值（0X03可代替）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0X06</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4XXXX</w:t>
            </w:r>
          </w:p>
        </w:tc>
        <w:tc>
          <w:tcPr>
            <w:tcW w:w="305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写入单个寄存器值（0X10可代替）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0X10</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4XXXX</w:t>
            </w:r>
          </w:p>
        </w:tc>
        <w:tc>
          <w:tcPr>
            <w:tcW w:w="305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sz w:val="13"/>
                <w:szCs w:val="13"/>
                <w:lang w:val="en-US" w:eastAsia="zh-CN"/>
              </w:rPr>
              <w:t>写入多个寄存器值</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p>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kern w:val="0"/>
          <w:sz w:val="15"/>
          <w:szCs w:val="15"/>
          <w:lang w:eastAsia="zh-CN"/>
        </w:rPr>
      </w:pPr>
      <w:bookmarkStart w:id="0" w:name="_Toc52092602"/>
      <w:r>
        <w:rPr>
          <w:rFonts w:hint="eastAsia" w:ascii="微软雅黑" w:hAnsi="微软雅黑" w:eastAsia="微软雅黑" w:cs="CIDFont+F3"/>
          <w:color w:val="01BCFF"/>
          <w:kern w:val="0"/>
          <w:sz w:val="15"/>
          <w:szCs w:val="15"/>
          <w:lang w:val="en-US" w:eastAsia="zh-CN"/>
        </w:rPr>
        <w:t>功能码0X01</w:t>
      </w:r>
      <w:bookmarkEnd w:id="0"/>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1、主机发送的请求报文结构,其中起始地址和线圈数量以大端方式表示，起始地址需将点表地址减一，如000</w:t>
      </w:r>
      <w:r>
        <w:rPr>
          <w:rFonts w:hint="eastAsia" w:ascii="微软雅黑" w:hAnsi="微软雅黑" w:eastAsia="微软雅黑" w:cs="CIDFont+F3"/>
          <w:kern w:val="0"/>
          <w:sz w:val="13"/>
          <w:szCs w:val="13"/>
          <w:lang w:val="en-US" w:eastAsia="zh-CN"/>
        </w:rPr>
        <w:t>16</w:t>
      </w:r>
      <w:r>
        <w:rPr>
          <w:rFonts w:hint="eastAsia" w:ascii="微软雅黑" w:hAnsi="微软雅黑" w:eastAsia="微软雅黑" w:cs="CIDFont+F3"/>
          <w:kern w:val="0"/>
          <w:sz w:val="13"/>
          <w:szCs w:val="13"/>
          <w:lang w:eastAsia="zh-CN"/>
        </w:rPr>
        <w:t>的地址为0X00</w:t>
      </w:r>
      <w:r>
        <w:rPr>
          <w:rFonts w:hint="eastAsia" w:ascii="微软雅黑" w:hAnsi="微软雅黑" w:eastAsia="微软雅黑" w:cs="CIDFont+F3"/>
          <w:kern w:val="0"/>
          <w:sz w:val="13"/>
          <w:szCs w:val="13"/>
          <w:lang w:val="en-US" w:eastAsia="zh-CN"/>
        </w:rPr>
        <w:t>0F</w:t>
      </w:r>
      <w:r>
        <w:rPr>
          <w:rFonts w:hint="eastAsia" w:ascii="微软雅黑" w:hAnsi="微软雅黑" w:eastAsia="微软雅黑" w:cs="CIDFont+F3"/>
          <w:kern w:val="0"/>
          <w:sz w:val="13"/>
          <w:szCs w:val="13"/>
          <w:lang w:eastAsia="zh-CN"/>
        </w:rPr>
        <w:t>,</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说明</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字节数</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设备地址</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0X0001~0X00FF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功能码</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起始地址</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线圈数量</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CRC校验</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2</w:t>
            </w:r>
            <w:r>
              <w:rPr>
                <w:rFonts w:hint="eastAsia" w:ascii="微软雅黑" w:hAnsi="微软雅黑" w:eastAsia="微软雅黑" w:cs="微软雅黑"/>
                <w:sz w:val="13"/>
                <w:szCs w:val="13"/>
                <w:lang w:eastAsia="zh-CN"/>
              </w:rPr>
              <w:t>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2、从机返回报文结构，线圈状态的数据每个比特代表一个线圈状态1= ON 和0= OFF，第一个数据字节的LSB（最低有效位）代表起始地址的线圈状态。其它线圈依次类推，一直到这个字节的最高位为止，并在后续字节中按照低位到高位的顺序。</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模块的地址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线圈状态字节数</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N(备注)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线圈状态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N个字节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大端模式，高字节在前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CRC校验</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2</w:t>
            </w:r>
            <w:r>
              <w:rPr>
                <w:rFonts w:hint="eastAsia" w:ascii="微软雅黑" w:hAnsi="微软雅黑" w:eastAsia="微软雅黑" w:cs="微软雅黑"/>
                <w:sz w:val="13"/>
                <w:szCs w:val="13"/>
                <w:lang w:eastAsia="zh-CN"/>
              </w:rPr>
              <w:t>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备注：N=线圈数量</w:t>
      </w:r>
      <w:r>
        <w:rPr>
          <w:rFonts w:hint="eastAsia" w:ascii="微软雅黑" w:hAnsi="微软雅黑" w:eastAsia="微软雅黑" w:cs="CIDFont+F3"/>
          <w:kern w:val="0"/>
          <w:sz w:val="13"/>
          <w:szCs w:val="13"/>
          <w:lang w:val="en-US" w:eastAsia="zh-CN"/>
        </w:rPr>
        <w:t xml:space="preserve"> </w:t>
      </w:r>
      <w:r>
        <w:rPr>
          <w:rFonts w:hint="eastAsia" w:ascii="微软雅黑" w:hAnsi="微软雅黑" w:eastAsia="微软雅黑" w:cs="CIDFont+F3"/>
          <w:kern w:val="0"/>
          <w:sz w:val="13"/>
          <w:szCs w:val="13"/>
          <w:lang w:eastAsia="zh-CN"/>
        </w:rPr>
        <w:t>/</w:t>
      </w:r>
      <w:r>
        <w:rPr>
          <w:rFonts w:hint="eastAsia" w:ascii="微软雅黑" w:hAnsi="微软雅黑" w:eastAsia="微软雅黑" w:cs="CIDFont+F3"/>
          <w:kern w:val="0"/>
          <w:sz w:val="13"/>
          <w:szCs w:val="13"/>
          <w:lang w:val="en-US" w:eastAsia="zh-CN"/>
        </w:rPr>
        <w:t xml:space="preserve"> </w:t>
      </w:r>
      <w:r>
        <w:rPr>
          <w:rFonts w:hint="eastAsia" w:ascii="微软雅黑" w:hAnsi="微软雅黑" w:eastAsia="微软雅黑" w:cs="CIDFont+F3"/>
          <w:kern w:val="0"/>
          <w:sz w:val="13"/>
          <w:szCs w:val="13"/>
          <w:lang w:eastAsia="zh-CN"/>
        </w:rPr>
        <w:t>8，如果余数不等于0，那么N=线圈数量</w:t>
      </w:r>
      <w:r>
        <w:rPr>
          <w:rFonts w:hint="eastAsia" w:ascii="微软雅黑" w:hAnsi="微软雅黑" w:eastAsia="微软雅黑" w:cs="CIDFont+F3"/>
          <w:kern w:val="0"/>
          <w:sz w:val="13"/>
          <w:szCs w:val="13"/>
          <w:lang w:val="en-US" w:eastAsia="zh-CN"/>
        </w:rPr>
        <w:t xml:space="preserve"> </w:t>
      </w:r>
      <w:r>
        <w:rPr>
          <w:rFonts w:hint="eastAsia" w:ascii="微软雅黑" w:hAnsi="微软雅黑" w:eastAsia="微软雅黑" w:cs="CIDFont+F3"/>
          <w:kern w:val="0"/>
          <w:sz w:val="13"/>
          <w:szCs w:val="13"/>
          <w:lang w:eastAsia="zh-CN"/>
        </w:rPr>
        <w:t>/</w:t>
      </w:r>
      <w:r>
        <w:rPr>
          <w:rFonts w:hint="eastAsia" w:ascii="微软雅黑" w:hAnsi="微软雅黑" w:eastAsia="微软雅黑" w:cs="CIDFont+F3"/>
          <w:kern w:val="0"/>
          <w:sz w:val="13"/>
          <w:szCs w:val="13"/>
          <w:lang w:val="en-US" w:eastAsia="zh-CN"/>
        </w:rPr>
        <w:t xml:space="preserve"> </w:t>
      </w:r>
      <w:r>
        <w:rPr>
          <w:rFonts w:hint="eastAsia" w:ascii="微软雅黑" w:hAnsi="微软雅黑" w:eastAsia="微软雅黑" w:cs="CIDFont+F3"/>
          <w:kern w:val="0"/>
          <w:sz w:val="13"/>
          <w:szCs w:val="13"/>
          <w:lang w:eastAsia="zh-CN"/>
        </w:rPr>
        <w:t>8 + 1</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3、举例，读取地址为1的模块的00001~00024的24个线圈状态，</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主机发送报文：（</w:t>
      </w:r>
      <w:r>
        <w:rPr>
          <w:rFonts w:hint="eastAsia" w:ascii="微软雅黑" w:hAnsi="微软雅黑" w:eastAsia="微软雅黑" w:cs="CIDFont+F3"/>
          <w:kern w:val="0"/>
          <w:sz w:val="13"/>
          <w:szCs w:val="13"/>
          <w:lang w:val="en-US" w:eastAsia="zh-CN"/>
        </w:rPr>
        <w:t>报文为16进制格式</w:t>
      </w:r>
      <w:r>
        <w:rPr>
          <w:rFonts w:hint="eastAsia" w:ascii="微软雅黑" w:hAnsi="微软雅黑" w:eastAsia="微软雅黑" w:cs="CIDFont+F3"/>
          <w:kern w:val="0"/>
          <w:sz w:val="13"/>
          <w:szCs w:val="13"/>
          <w:lang w:eastAsia="zh-CN"/>
        </w:rPr>
        <w:t>）</w:t>
      </w:r>
    </w:p>
    <w:tbl>
      <w:tblPr>
        <w:tblStyle w:val="6"/>
        <w:tblW w:w="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9"/>
        <w:gridCol w:w="427"/>
        <w:gridCol w:w="680"/>
        <w:gridCol w:w="680"/>
        <w:gridCol w:w="680"/>
        <w:gridCol w:w="68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19"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42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17</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3C</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19"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42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起始地址高字节</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起始地址低字节</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线圈数量高字节</w:t>
            </w:r>
          </w:p>
        </w:tc>
        <w:tc>
          <w:tcPr>
            <w:tcW w:w="68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线圈数量低字节</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从机返回报文：（</w:t>
      </w:r>
      <w:r>
        <w:rPr>
          <w:rFonts w:hint="eastAsia" w:ascii="微软雅黑" w:hAnsi="微软雅黑" w:eastAsia="微软雅黑" w:cs="CIDFont+F3"/>
          <w:kern w:val="0"/>
          <w:sz w:val="13"/>
          <w:szCs w:val="13"/>
          <w:lang w:val="en-US" w:eastAsia="zh-CN"/>
        </w:rPr>
        <w:t>报文为16进制格式</w:t>
      </w:r>
      <w:r>
        <w:rPr>
          <w:rFonts w:hint="eastAsia" w:ascii="微软雅黑" w:hAnsi="微软雅黑" w:eastAsia="微软雅黑" w:cs="CIDFont+F3"/>
          <w:kern w:val="0"/>
          <w:sz w:val="13"/>
          <w:szCs w:val="13"/>
          <w:lang w:eastAsia="zh-CN"/>
        </w:rPr>
        <w:t>）</w:t>
      </w:r>
    </w:p>
    <w:tbl>
      <w:tblPr>
        <w:tblStyle w:val="6"/>
        <w:tblW w:w="4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740"/>
        <w:gridCol w:w="718"/>
        <w:gridCol w:w="720"/>
        <w:gridCol w:w="709"/>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01</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01</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03</w:t>
            </w:r>
          </w:p>
        </w:tc>
        <w:tc>
          <w:tcPr>
            <w:tcW w:w="71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01</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03</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07</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eastAsia="zh-CN"/>
              </w:rPr>
              <w:t>2</w:t>
            </w:r>
            <w:r>
              <w:rPr>
                <w:rFonts w:hint="eastAsia" w:ascii="微软雅黑" w:hAnsi="微软雅黑" w:eastAsia="微软雅黑" w:cs="微软雅黑"/>
                <w:sz w:val="13"/>
                <w:szCs w:val="13"/>
                <w:lang w:val="en-US" w:eastAsia="zh-CN"/>
              </w:rPr>
              <w:t>C</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74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线圈状态字节数</w:t>
            </w:r>
          </w:p>
        </w:tc>
        <w:tc>
          <w:tcPr>
            <w:tcW w:w="71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线圈状态字节0</w:t>
            </w:r>
          </w:p>
        </w:tc>
        <w:tc>
          <w:tcPr>
            <w:tcW w:w="72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线圈状态字节1</w:t>
            </w:r>
          </w:p>
        </w:tc>
        <w:tc>
          <w:tcPr>
            <w:tcW w:w="709"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线圈状态字节2</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CRC校验</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从机返回的报文中共3个字节的线圈状态字节：</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b/>
          <w:bCs/>
          <w:kern w:val="0"/>
          <w:sz w:val="13"/>
          <w:szCs w:val="13"/>
          <w:lang w:eastAsia="zh-CN"/>
        </w:rPr>
        <w:t>字节0：</w:t>
      </w:r>
      <w:r>
        <w:rPr>
          <w:rFonts w:hint="eastAsia" w:ascii="微软雅黑" w:hAnsi="微软雅黑" w:eastAsia="微软雅黑" w:cs="CIDFont+F3"/>
          <w:kern w:val="0"/>
          <w:sz w:val="13"/>
          <w:szCs w:val="13"/>
          <w:lang w:eastAsia="zh-CN"/>
        </w:rPr>
        <w:t>0X01 二进制为0000 0001，从右向左（即从字节最低位到字节最高为）代表00001~00008状态为 ON, OFF, OFF, OFF,  OFF, OFF, OFF, OFF,</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b/>
          <w:bCs/>
          <w:kern w:val="0"/>
          <w:sz w:val="13"/>
          <w:szCs w:val="13"/>
          <w:lang w:eastAsia="zh-CN"/>
        </w:rPr>
        <w:t>字节1：</w:t>
      </w:r>
      <w:r>
        <w:rPr>
          <w:rFonts w:hint="eastAsia" w:ascii="微软雅黑" w:hAnsi="微软雅黑" w:eastAsia="微软雅黑" w:cs="CIDFont+F3"/>
          <w:kern w:val="0"/>
          <w:sz w:val="13"/>
          <w:szCs w:val="13"/>
          <w:lang w:eastAsia="zh-CN"/>
        </w:rPr>
        <w:t>0X03 二进制为0000 0011，从右向左（即从字节最低位到字节最高为）代表00009~00016状态为 ON, ON, OFF, OFF,  OFF, OFF, OFF, OFF,</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b/>
          <w:bCs/>
          <w:kern w:val="0"/>
          <w:sz w:val="13"/>
          <w:szCs w:val="13"/>
          <w:lang w:eastAsia="zh-CN"/>
        </w:rPr>
        <w:t>字节2：</w:t>
      </w:r>
      <w:r>
        <w:rPr>
          <w:rFonts w:hint="eastAsia" w:ascii="微软雅黑" w:hAnsi="微软雅黑" w:eastAsia="微软雅黑" w:cs="CIDFont+F3"/>
          <w:kern w:val="0"/>
          <w:sz w:val="13"/>
          <w:szCs w:val="13"/>
          <w:lang w:eastAsia="zh-CN"/>
        </w:rPr>
        <w:t>0X07 二进制为0000 0111，从右向左（即从字节最低位到字节最高为）代表00017~00024状态为 ON, ON, ON, OFF,  OFF, OFF, OFF, OFF,</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color w:val="01BCFF"/>
          <w:kern w:val="0"/>
          <w:sz w:val="13"/>
          <w:szCs w:val="13"/>
          <w:lang w:val="en-US" w:eastAsia="zh-CN"/>
        </w:rPr>
      </w:pPr>
      <w:bookmarkStart w:id="1" w:name="_Toc52092604"/>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color w:val="01BCFF"/>
          <w:kern w:val="0"/>
          <w:sz w:val="13"/>
          <w:szCs w:val="13"/>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color w:val="01BCFF"/>
          <w:kern w:val="0"/>
          <w:sz w:val="13"/>
          <w:szCs w:val="13"/>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color w:val="01BCFF"/>
          <w:kern w:val="0"/>
          <w:sz w:val="13"/>
          <w:szCs w:val="13"/>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kern w:val="0"/>
          <w:sz w:val="15"/>
          <w:szCs w:val="15"/>
          <w:lang w:eastAsia="zh-CN"/>
        </w:rPr>
      </w:pPr>
      <w:r>
        <w:rPr>
          <w:rFonts w:hint="eastAsia" w:ascii="微软雅黑" w:hAnsi="微软雅黑" w:eastAsia="微软雅黑" w:cs="CIDFont+F3"/>
          <w:color w:val="01BCFF"/>
          <w:kern w:val="0"/>
          <w:sz w:val="15"/>
          <w:szCs w:val="15"/>
          <w:lang w:val="en-US" w:eastAsia="zh-CN"/>
        </w:rPr>
        <w:t>功能码0X0</w:t>
      </w:r>
      <w:bookmarkEnd w:id="1"/>
      <w:r>
        <w:rPr>
          <w:rFonts w:hint="eastAsia" w:ascii="微软雅黑" w:hAnsi="微软雅黑" w:eastAsia="微软雅黑" w:cs="CIDFont+F3"/>
          <w:color w:val="01BCFF"/>
          <w:kern w:val="0"/>
          <w:sz w:val="15"/>
          <w:szCs w:val="15"/>
          <w:lang w:val="en-US" w:eastAsia="zh-CN"/>
        </w:rPr>
        <w:t>F</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1、主机发送的请求报文结构,其中起始地址和寄存器数量以大端方式表示，起始地址需将点表地址减一，如00008的地址为0X0007, 线圈状态的数据每个比特代表一个线圈状态1</w:t>
      </w:r>
      <w:r>
        <w:rPr>
          <w:rFonts w:hint="eastAsia" w:ascii="微软雅黑" w:hAnsi="微软雅黑" w:eastAsia="微软雅黑" w:cs="CIDFont+F3"/>
          <w:kern w:val="0"/>
          <w:sz w:val="13"/>
          <w:szCs w:val="13"/>
          <w:lang w:val="en-US" w:eastAsia="zh-CN"/>
        </w:rPr>
        <w:t xml:space="preserve"> </w:t>
      </w:r>
      <w:r>
        <w:rPr>
          <w:rFonts w:hint="eastAsia" w:ascii="微软雅黑" w:hAnsi="微软雅黑" w:eastAsia="微软雅黑" w:cs="CIDFont+F3"/>
          <w:kern w:val="0"/>
          <w:sz w:val="13"/>
          <w:szCs w:val="13"/>
          <w:lang w:eastAsia="zh-CN"/>
        </w:rPr>
        <w:t>= ON 、0</w:t>
      </w:r>
      <w:r>
        <w:rPr>
          <w:rFonts w:hint="eastAsia" w:ascii="微软雅黑" w:hAnsi="微软雅黑" w:eastAsia="微软雅黑" w:cs="CIDFont+F3"/>
          <w:kern w:val="0"/>
          <w:sz w:val="13"/>
          <w:szCs w:val="13"/>
          <w:lang w:val="en-US" w:eastAsia="zh-CN"/>
        </w:rPr>
        <w:t xml:space="preserve"> </w:t>
      </w:r>
      <w:r>
        <w:rPr>
          <w:rFonts w:hint="eastAsia" w:ascii="微软雅黑" w:hAnsi="微软雅黑" w:eastAsia="微软雅黑" w:cs="CIDFont+F3"/>
          <w:kern w:val="0"/>
          <w:sz w:val="13"/>
          <w:szCs w:val="13"/>
          <w:lang w:eastAsia="zh-CN"/>
        </w:rPr>
        <w:t>= OFF，第一个数据字节的LSB（最低有效位）代表起始地址的线圈状态。其它线圈依次类推，一直到这个字节的最高位为止，并在后续字节中按照低位到高位的顺序。</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线圈状态字节数</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N（备注）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N个字节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备注：N=线圈数量/8，如果余数不等于0，那么N=线圈数量/8 + 1</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2、从机返回报文结构，其结构就相当于主机报文的前6个字节再加2字节的CRC校验；</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113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3、举例，将地址为1的模块00017~00024, 8个线圈的状态设置为：ON，OFF，ON，OFF， OFF，OFF，OFF，OFF;</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主机发送报文：（</w:t>
      </w:r>
      <w:r>
        <w:rPr>
          <w:rFonts w:hint="eastAsia" w:ascii="微软雅黑" w:hAnsi="微软雅黑" w:eastAsia="微软雅黑" w:cs="CIDFont+F3"/>
          <w:kern w:val="0"/>
          <w:sz w:val="13"/>
          <w:szCs w:val="13"/>
          <w:lang w:val="en-US" w:eastAsia="zh-CN"/>
        </w:rPr>
        <w:t>报文为16进制格式</w:t>
      </w:r>
      <w:r>
        <w:rPr>
          <w:rFonts w:hint="eastAsia" w:ascii="微软雅黑" w:hAnsi="微软雅黑" w:eastAsia="微软雅黑" w:cs="CIDFont+F3"/>
          <w:kern w:val="0"/>
          <w:sz w:val="13"/>
          <w:szCs w:val="13"/>
          <w:lang w:eastAsia="zh-CN"/>
        </w:rPr>
        <w:t>）</w:t>
      </w:r>
    </w:p>
    <w:tbl>
      <w:tblPr>
        <w:tblStyle w:val="6"/>
        <w:tblW w:w="504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5"/>
        <w:gridCol w:w="439"/>
        <w:gridCol w:w="600"/>
        <w:gridCol w:w="542"/>
        <w:gridCol w:w="519"/>
        <w:gridCol w:w="520"/>
        <w:gridCol w:w="519"/>
        <w:gridCol w:w="554"/>
        <w:gridCol w:w="484"/>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right"/>
        </w:trPr>
        <w:tc>
          <w:tcPr>
            <w:tcW w:w="445"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43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0F</w:t>
            </w:r>
          </w:p>
        </w:tc>
        <w:tc>
          <w:tcPr>
            <w:tcW w:w="60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542"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10</w:t>
            </w:r>
          </w:p>
        </w:tc>
        <w:tc>
          <w:tcPr>
            <w:tcW w:w="51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52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08</w:t>
            </w:r>
          </w:p>
        </w:tc>
        <w:tc>
          <w:tcPr>
            <w:tcW w:w="51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55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05</w:t>
            </w:r>
          </w:p>
        </w:tc>
        <w:tc>
          <w:tcPr>
            <w:tcW w:w="48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FF</w:t>
            </w:r>
          </w:p>
        </w:tc>
        <w:tc>
          <w:tcPr>
            <w:tcW w:w="42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right"/>
        </w:trPr>
        <w:tc>
          <w:tcPr>
            <w:tcW w:w="445"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43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60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起始地址高字节</w:t>
            </w:r>
          </w:p>
        </w:tc>
        <w:tc>
          <w:tcPr>
            <w:tcW w:w="542"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起始地址低字节</w:t>
            </w:r>
          </w:p>
        </w:tc>
        <w:tc>
          <w:tcPr>
            <w:tcW w:w="51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线圈数量高字节</w:t>
            </w:r>
          </w:p>
        </w:tc>
        <w:tc>
          <w:tcPr>
            <w:tcW w:w="52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线圈数量低字节</w:t>
            </w:r>
          </w:p>
        </w:tc>
        <w:tc>
          <w:tcPr>
            <w:tcW w:w="51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线圈状态字节数</w:t>
            </w:r>
          </w:p>
        </w:tc>
        <w:tc>
          <w:tcPr>
            <w:tcW w:w="55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线圈状态字节0</w:t>
            </w:r>
          </w:p>
        </w:tc>
        <w:tc>
          <w:tcPr>
            <w:tcW w:w="48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42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线圈状态字节0：0X05 二进制为0000 0101，从右向左（即从字节最低位到最高位）代表00017~00024状态为 ON, OFF, ON, OFF,  OFF, OFF, OFF, OFF,</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从机返回报文：（</w:t>
      </w:r>
      <w:r>
        <w:rPr>
          <w:rFonts w:hint="eastAsia" w:ascii="微软雅黑" w:hAnsi="微软雅黑" w:eastAsia="微软雅黑" w:cs="CIDFont+F3"/>
          <w:kern w:val="0"/>
          <w:sz w:val="13"/>
          <w:szCs w:val="13"/>
          <w:lang w:val="en-US" w:eastAsia="zh-CN"/>
        </w:rPr>
        <w:t>报文为16进制格式</w:t>
      </w:r>
      <w:r>
        <w:rPr>
          <w:rFonts w:hint="eastAsia" w:ascii="微软雅黑" w:hAnsi="微软雅黑" w:eastAsia="微软雅黑" w:cs="CIDFont+F3"/>
          <w:kern w:val="0"/>
          <w:sz w:val="13"/>
          <w:szCs w:val="13"/>
          <w:lang w:eastAsia="zh-CN"/>
        </w:rPr>
        <w:t>）</w:t>
      </w:r>
    </w:p>
    <w:tbl>
      <w:tblPr>
        <w:tblStyle w:val="6"/>
        <w:tblW w:w="5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49"/>
        <w:gridCol w:w="519"/>
        <w:gridCol w:w="760"/>
        <w:gridCol w:w="738"/>
        <w:gridCol w:w="739"/>
        <w:gridCol w:w="732"/>
        <w:gridCol w:w="530"/>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51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0F</w:t>
            </w:r>
          </w:p>
        </w:tc>
        <w:tc>
          <w:tcPr>
            <w:tcW w:w="76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10</w:t>
            </w:r>
          </w:p>
        </w:tc>
        <w:tc>
          <w:tcPr>
            <w:tcW w:w="73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2"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08</w:t>
            </w:r>
          </w:p>
        </w:tc>
        <w:tc>
          <w:tcPr>
            <w:tcW w:w="53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55</w:t>
            </w:r>
          </w:p>
        </w:tc>
        <w:tc>
          <w:tcPr>
            <w:tcW w:w="50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54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51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76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起始地址高字节</w:t>
            </w:r>
          </w:p>
        </w:tc>
        <w:tc>
          <w:tcPr>
            <w:tcW w:w="73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起始地址低字节</w:t>
            </w:r>
          </w:p>
        </w:tc>
        <w:tc>
          <w:tcPr>
            <w:tcW w:w="739"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线圈数量高字节</w:t>
            </w:r>
          </w:p>
        </w:tc>
        <w:tc>
          <w:tcPr>
            <w:tcW w:w="732"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线圈数量低字节</w:t>
            </w:r>
          </w:p>
        </w:tc>
        <w:tc>
          <w:tcPr>
            <w:tcW w:w="530"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50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color w:val="01BCFF"/>
          <w:kern w:val="0"/>
          <w:sz w:val="15"/>
          <w:szCs w:val="15"/>
          <w:lang w:val="en-US" w:eastAsia="zh-CN"/>
        </w:rPr>
      </w:pPr>
      <w:bookmarkStart w:id="2" w:name="_Toc52092603"/>
      <w:bookmarkStart w:id="3" w:name="_Toc52092605"/>
    </w:p>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kern w:val="0"/>
          <w:sz w:val="15"/>
          <w:szCs w:val="15"/>
          <w:lang w:eastAsia="zh-CN"/>
        </w:rPr>
      </w:pPr>
      <w:r>
        <w:rPr>
          <w:rFonts w:hint="eastAsia" w:ascii="微软雅黑" w:hAnsi="微软雅黑" w:eastAsia="微软雅黑" w:cs="CIDFont+F3"/>
          <w:color w:val="01BCFF"/>
          <w:kern w:val="0"/>
          <w:sz w:val="15"/>
          <w:szCs w:val="15"/>
          <w:lang w:val="en-US" w:eastAsia="zh-CN"/>
        </w:rPr>
        <w:t>功能码0X0</w:t>
      </w:r>
      <w:bookmarkEnd w:id="2"/>
      <w:r>
        <w:rPr>
          <w:rFonts w:hint="eastAsia" w:ascii="微软雅黑" w:hAnsi="微软雅黑" w:eastAsia="微软雅黑" w:cs="CIDFont+F3"/>
          <w:color w:val="01BCFF"/>
          <w:kern w:val="0"/>
          <w:sz w:val="15"/>
          <w:szCs w:val="15"/>
          <w:lang w:val="en-US" w:eastAsia="zh-CN"/>
        </w:rPr>
        <w:t>3</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default" w:ascii="微软雅黑" w:hAnsi="微软雅黑" w:eastAsia="微软雅黑" w:cs="CIDFont+F3"/>
          <w:kern w:val="0"/>
          <w:sz w:val="13"/>
          <w:szCs w:val="13"/>
          <w:lang w:val="en-US" w:eastAsia="zh-CN"/>
        </w:rPr>
      </w:pPr>
      <w:r>
        <w:rPr>
          <w:rFonts w:hint="eastAsia" w:ascii="微软雅黑" w:hAnsi="微软雅黑" w:eastAsia="微软雅黑" w:cs="CIDFont+F3"/>
          <w:kern w:val="0"/>
          <w:sz w:val="13"/>
          <w:szCs w:val="13"/>
          <w:lang w:eastAsia="zh-CN"/>
        </w:rPr>
        <w:t>1、主机发送的请求报文结构,其中起始地址和寄存器数量以大端方式表示，起始地址需将点表地址开头的4去除后，再减一，如400</w:t>
      </w:r>
      <w:r>
        <w:rPr>
          <w:rFonts w:hint="eastAsia" w:ascii="微软雅黑" w:hAnsi="微软雅黑" w:eastAsia="微软雅黑" w:cs="CIDFont+F3"/>
          <w:kern w:val="0"/>
          <w:sz w:val="13"/>
          <w:szCs w:val="13"/>
          <w:lang w:val="en-US" w:eastAsia="zh-CN"/>
        </w:rPr>
        <w:t>17</w:t>
      </w:r>
      <w:r>
        <w:rPr>
          <w:rFonts w:hint="eastAsia" w:ascii="微软雅黑" w:hAnsi="微软雅黑" w:eastAsia="微软雅黑" w:cs="CIDFont+F3"/>
          <w:kern w:val="0"/>
          <w:sz w:val="13"/>
          <w:szCs w:val="13"/>
          <w:lang w:eastAsia="zh-CN"/>
        </w:rPr>
        <w:t>的地址为0X00</w:t>
      </w:r>
      <w:r>
        <w:rPr>
          <w:rFonts w:hint="eastAsia" w:ascii="微软雅黑" w:hAnsi="微软雅黑" w:eastAsia="微软雅黑" w:cs="CIDFont+F3"/>
          <w:kern w:val="0"/>
          <w:sz w:val="13"/>
          <w:szCs w:val="13"/>
          <w:lang w:val="en-US" w:eastAsia="zh-CN"/>
        </w:rPr>
        <w:t>10</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0X0001~0X00FF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0X0</w:t>
            </w:r>
            <w:r>
              <w:rPr>
                <w:rFonts w:hint="eastAsia" w:ascii="微软雅黑" w:hAnsi="微软雅黑" w:eastAsia="微软雅黑" w:cs="微软雅黑"/>
                <w:sz w:val="13"/>
                <w:szCs w:val="13"/>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起始地址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寄存器数量</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0X0001~0X0040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CRC校验</w:t>
            </w:r>
          </w:p>
        </w:tc>
        <w:tc>
          <w:tcPr>
            <w:tcW w:w="113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2</w:t>
            </w:r>
            <w:r>
              <w:rPr>
                <w:rFonts w:hint="eastAsia" w:ascii="微软雅黑" w:hAnsi="微软雅黑" w:eastAsia="微软雅黑" w:cs="微软雅黑"/>
                <w:sz w:val="13"/>
                <w:szCs w:val="13"/>
                <w:lang w:eastAsia="zh-CN"/>
              </w:rPr>
              <w:t>个字节</w:t>
            </w:r>
          </w:p>
        </w:tc>
        <w:tc>
          <w:tcPr>
            <w:tcW w:w="226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2、从机返回报文结构，每个寄存器占用2个字节，对于每个寄存器，第一个字节为寄存器高字节，第二个字节为寄存器低字节（即大端方式）；</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模块的地址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0X0</w:t>
            </w:r>
            <w:r>
              <w:rPr>
                <w:rFonts w:hint="eastAsia" w:ascii="微软雅黑" w:hAnsi="微软雅黑" w:eastAsia="微软雅黑" w:cs="微软雅黑"/>
                <w:sz w:val="13"/>
                <w:szCs w:val="13"/>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寄存器值字节数</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2*N(备注)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寄存器值</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2*N个字节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大端模式，高字节在前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CRC校验</w:t>
            </w:r>
          </w:p>
        </w:tc>
        <w:tc>
          <w:tcPr>
            <w:tcW w:w="1134"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2</w:t>
            </w:r>
            <w:r>
              <w:rPr>
                <w:rFonts w:hint="eastAsia" w:ascii="微软雅黑" w:hAnsi="微软雅黑" w:eastAsia="微软雅黑" w:cs="微软雅黑"/>
                <w:sz w:val="13"/>
                <w:szCs w:val="13"/>
                <w:lang w:eastAsia="zh-CN"/>
              </w:rPr>
              <w:t>个字节</w:t>
            </w:r>
          </w:p>
        </w:tc>
        <w:tc>
          <w:tcPr>
            <w:tcW w:w="2268" w:type="dxa"/>
            <w:vAlign w:val="top"/>
          </w:tcPr>
          <w:p>
            <w:pPr>
              <w:keepNext w:val="0"/>
              <w:keepLines w:val="0"/>
              <w:pageBreakBefore w:val="0"/>
              <w:widowControl w:val="0"/>
              <w:kinsoku/>
              <w:wordWrap/>
              <w:overflowPunct/>
              <w:topLinePunct w:val="0"/>
              <w:autoSpaceDE/>
              <w:autoSpaceDN/>
              <w:bidi w:val="0"/>
              <w:adjustRightInd/>
              <w:snapToGrid w:val="0"/>
              <w:spacing w:line="204" w:lineRule="auto"/>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备注：N=寄存器数量</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3、举例，读取地址为1的模块的40009~40010的2个寄存器的值，</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主机发送报文：（</w:t>
      </w:r>
      <w:r>
        <w:rPr>
          <w:rFonts w:hint="eastAsia" w:ascii="微软雅黑" w:hAnsi="微软雅黑" w:eastAsia="微软雅黑" w:cs="CIDFont+F3"/>
          <w:kern w:val="0"/>
          <w:sz w:val="13"/>
          <w:szCs w:val="13"/>
          <w:lang w:val="en-US" w:eastAsia="zh-CN"/>
        </w:rPr>
        <w:t>报文为16进制格式</w:t>
      </w:r>
      <w:r>
        <w:rPr>
          <w:rFonts w:hint="eastAsia" w:ascii="微软雅黑" w:hAnsi="微软雅黑" w:eastAsia="微软雅黑" w:cs="CIDFont+F3"/>
          <w:kern w:val="0"/>
          <w:sz w:val="13"/>
          <w:szCs w:val="13"/>
          <w:lang w:eastAsia="zh-CN"/>
        </w:rPr>
        <w:t>）</w:t>
      </w:r>
    </w:p>
    <w:tbl>
      <w:tblPr>
        <w:tblStyle w:val="6"/>
        <w:tblW w:w="4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737"/>
        <w:gridCol w:w="737"/>
        <w:gridCol w:w="737"/>
        <w:gridCol w:w="737"/>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03</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08</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02</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45</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起始地址高字节</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起始地址低字节</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寄存器数量高字节</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寄存器数量低字节</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5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从机返回报文：（</w:t>
      </w:r>
      <w:r>
        <w:rPr>
          <w:rFonts w:hint="eastAsia" w:ascii="微软雅黑" w:hAnsi="微软雅黑" w:eastAsia="微软雅黑" w:cs="CIDFont+F3"/>
          <w:kern w:val="0"/>
          <w:sz w:val="13"/>
          <w:szCs w:val="13"/>
          <w:lang w:val="en-US" w:eastAsia="zh-CN"/>
        </w:rPr>
        <w:t>报文为16进制格式</w:t>
      </w:r>
      <w:r>
        <w:rPr>
          <w:rFonts w:hint="eastAsia" w:ascii="微软雅黑" w:hAnsi="微软雅黑" w:eastAsia="微软雅黑" w:cs="CIDFont+F3"/>
          <w:kern w:val="0"/>
          <w:sz w:val="13"/>
          <w:szCs w:val="13"/>
          <w:lang w:eastAsia="zh-CN"/>
        </w:rPr>
        <w:t>）</w:t>
      </w:r>
    </w:p>
    <w:tbl>
      <w:tblPr>
        <w:tblStyle w:val="6"/>
        <w:tblW w:w="5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54"/>
        <w:gridCol w:w="454"/>
        <w:gridCol w:w="709"/>
        <w:gridCol w:w="640"/>
        <w:gridCol w:w="610"/>
        <w:gridCol w:w="627"/>
        <w:gridCol w:w="620"/>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03</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04</w:t>
            </w:r>
          </w:p>
        </w:tc>
        <w:tc>
          <w:tcPr>
            <w:tcW w:w="64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F1</w:t>
            </w:r>
          </w:p>
        </w:tc>
        <w:tc>
          <w:tcPr>
            <w:tcW w:w="6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03</w:t>
            </w:r>
          </w:p>
        </w:tc>
        <w:tc>
          <w:tcPr>
            <w:tcW w:w="62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F7</w:t>
            </w:r>
          </w:p>
        </w:tc>
        <w:tc>
          <w:tcPr>
            <w:tcW w:w="62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FF</w:t>
            </w:r>
          </w:p>
        </w:tc>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3E</w:t>
            </w:r>
          </w:p>
        </w:tc>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寄存器值字节数</w:t>
            </w:r>
          </w:p>
        </w:tc>
        <w:tc>
          <w:tcPr>
            <w:tcW w:w="64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字节0</w:t>
            </w:r>
          </w:p>
        </w:tc>
        <w:tc>
          <w:tcPr>
            <w:tcW w:w="61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字节1</w:t>
            </w:r>
          </w:p>
        </w:tc>
        <w:tc>
          <w:tcPr>
            <w:tcW w:w="627"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字节2</w:t>
            </w:r>
          </w:p>
        </w:tc>
        <w:tc>
          <w:tcPr>
            <w:tcW w:w="620"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w:t>
            </w:r>
          </w:p>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字节3</w:t>
            </w:r>
          </w:p>
        </w:tc>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454"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从机返回的报文中共4个字节的寄存器值：</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字节0和字节1为寄存器40009的值，16进制表示为0X</w:t>
      </w:r>
      <w:r>
        <w:rPr>
          <w:rFonts w:hint="eastAsia" w:ascii="微软雅黑" w:hAnsi="微软雅黑" w:eastAsia="微软雅黑" w:cs="CIDFont+F3"/>
          <w:kern w:val="0"/>
          <w:sz w:val="13"/>
          <w:szCs w:val="13"/>
          <w:lang w:val="en-US" w:eastAsia="zh-CN"/>
        </w:rPr>
        <w:t>F</w:t>
      </w:r>
      <w:r>
        <w:rPr>
          <w:rFonts w:hint="eastAsia" w:ascii="微软雅黑" w:hAnsi="微软雅黑" w:eastAsia="微软雅黑" w:cs="CIDFont+F3"/>
          <w:kern w:val="0"/>
          <w:sz w:val="13"/>
          <w:szCs w:val="13"/>
          <w:lang w:eastAsia="zh-CN"/>
        </w:rPr>
        <w:t>103,转换成16位无符号数是61699，转换成16位有符号数是-3837，字节2和字节3为寄存器40010的值，16进制表示为0Xf7ff, 转换成16位无符号数是63487，转换成16位有符号数是-2049，</w:t>
      </w:r>
    </w:p>
    <w:p>
      <w:pPr>
        <w:keepNext w:val="0"/>
        <w:keepLines w:val="0"/>
        <w:pageBreakBefore w:val="0"/>
        <w:widowControl w:val="0"/>
        <w:kinsoku/>
        <w:wordWrap/>
        <w:overflowPunct/>
        <w:topLinePunct w:val="0"/>
        <w:autoSpaceDE w:val="0"/>
        <w:autoSpaceDN w:val="0"/>
        <w:bidi w:val="0"/>
        <w:adjustRightInd w:val="0"/>
        <w:snapToGrid w:val="0"/>
        <w:spacing w:line="204" w:lineRule="auto"/>
        <w:ind w:right="210" w:rightChars="100"/>
        <w:jc w:val="left"/>
        <w:textAlignment w:val="auto"/>
        <w:rPr>
          <w:rFonts w:hint="eastAsia" w:ascii="微软雅黑" w:hAnsi="微软雅黑" w:eastAsia="微软雅黑" w:cs="CIDFont+F3"/>
          <w:color w:val="01BCFF"/>
          <w:kern w:val="0"/>
          <w:sz w:val="15"/>
          <w:szCs w:val="15"/>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04" w:lineRule="auto"/>
        <w:ind w:right="210" w:rightChars="100"/>
        <w:jc w:val="left"/>
        <w:textAlignment w:val="auto"/>
        <w:rPr>
          <w:rFonts w:hint="eastAsia" w:ascii="微软雅黑" w:hAnsi="微软雅黑" w:eastAsia="微软雅黑" w:cs="CIDFont+F3"/>
          <w:color w:val="01BCFF"/>
          <w:kern w:val="0"/>
          <w:sz w:val="15"/>
          <w:szCs w:val="15"/>
          <w:lang w:val="en-US" w:eastAsia="zh-CN"/>
        </w:rPr>
      </w:pPr>
      <w:r>
        <w:rPr>
          <w:rFonts w:hint="eastAsia" w:ascii="微软雅黑" w:hAnsi="微软雅黑" w:eastAsia="微软雅黑" w:cs="CIDFont+F3"/>
          <w:color w:val="01BCFF"/>
          <w:kern w:val="0"/>
          <w:sz w:val="15"/>
          <w:szCs w:val="15"/>
          <w:lang w:val="en-US" w:eastAsia="zh-CN"/>
        </w:rPr>
        <w:t>功能码0X10</w:t>
      </w:r>
      <w:bookmarkEnd w:id="3"/>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1、主机发送的请求报文结构,其中起始地址和寄存器数量以大端方式表示，起始地址需将点表地址开头的4去除后，再减一，如40004的地址为0X0003, 每个寄存器占用2个字节，对于每个寄存器，第一个字节为寄存器高字节，第二个字节为寄存器低字节（即大端方式）；</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0X0001~0X0040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寄存器值字节数</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2*N（备注）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2*N个字节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大端模式，高字节在前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备注：N=寄存器数量</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2、从机返回报文结构，其结构就相当于主机报文的前6个字节再加2字节的CRC校验；</w:t>
      </w:r>
    </w:p>
    <w:tbl>
      <w:tblPr>
        <w:tblStyle w:val="6"/>
        <w:tblW w:w="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说明</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字节数</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设备地址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1134"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2个字节</w:t>
            </w:r>
          </w:p>
        </w:tc>
        <w:tc>
          <w:tcPr>
            <w:tcW w:w="2268"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0X0000~0XFFFF</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3、举例，将地址为1的模块40002~40003, 2个寄存器的值设置为0X</w:t>
      </w:r>
      <w:r>
        <w:rPr>
          <w:rFonts w:hint="eastAsia" w:ascii="微软雅黑" w:hAnsi="微软雅黑" w:eastAsia="微软雅黑" w:cs="CIDFont+F3"/>
          <w:kern w:val="0"/>
          <w:sz w:val="13"/>
          <w:szCs w:val="13"/>
          <w:lang w:val="en-US" w:eastAsia="zh-CN"/>
        </w:rPr>
        <w:t>F</w:t>
      </w:r>
      <w:r>
        <w:rPr>
          <w:rFonts w:hint="eastAsia" w:ascii="微软雅黑" w:hAnsi="微软雅黑" w:eastAsia="微软雅黑" w:cs="CIDFont+F3"/>
          <w:kern w:val="0"/>
          <w:sz w:val="13"/>
          <w:szCs w:val="13"/>
          <w:lang w:eastAsia="zh-CN"/>
        </w:rPr>
        <w:t>003（16位无符号：65283, 16位有符号: -4093）,  0X0007(16位无符号：7,  16位有符号: 7）;</w:t>
      </w: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主机发送报文：</w:t>
      </w:r>
    </w:p>
    <w:tbl>
      <w:tblPr>
        <w:tblStyle w:val="6"/>
        <w:tblW w:w="4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02</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起始地址高字节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起始地址低字节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寄存器数量高字节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寄存器数量低字节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寄存器值字节数</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p>
    <w:tbl>
      <w:tblPr>
        <w:tblStyle w:val="6"/>
        <w:tblW w:w="4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737"/>
        <w:gridCol w:w="737"/>
        <w:gridCol w:w="510"/>
        <w:gridCol w:w="51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F0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03</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07</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B0</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A1</w:t>
            </w:r>
          </w:p>
        </w:tc>
        <w:tc>
          <w:tcPr>
            <w:tcW w:w="819"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寄存器值字节1</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寄存器值字节2</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寄存器值字节3</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819"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p>
    <w:p>
      <w:pPr>
        <w:keepNext w:val="0"/>
        <w:keepLines w:val="0"/>
        <w:pageBreakBefore w:val="0"/>
        <w:widowControl w:val="0"/>
        <w:kinsoku/>
        <w:wordWrap/>
        <w:overflowPunct/>
        <w:topLinePunct w:val="0"/>
        <w:autoSpaceDE w:val="0"/>
        <w:autoSpaceDN w:val="0"/>
        <w:bidi w:val="0"/>
        <w:adjustRightInd w:val="0"/>
        <w:snapToGrid w:val="0"/>
        <w:spacing w:line="204" w:lineRule="auto"/>
        <w:ind w:firstLine="260" w:firstLineChars="200"/>
        <w:jc w:val="left"/>
        <w:textAlignment w:val="auto"/>
        <w:rPr>
          <w:rFonts w:hint="eastAsia" w:ascii="微软雅黑" w:hAnsi="微软雅黑" w:eastAsia="微软雅黑" w:cs="CIDFont+F3"/>
          <w:kern w:val="0"/>
          <w:sz w:val="13"/>
          <w:szCs w:val="13"/>
          <w:lang w:eastAsia="zh-CN"/>
        </w:rPr>
      </w:pPr>
      <w:r>
        <w:rPr>
          <w:rFonts w:hint="eastAsia" w:ascii="微软雅黑" w:hAnsi="微软雅黑" w:eastAsia="微软雅黑" w:cs="CIDFont+F3"/>
          <w:kern w:val="0"/>
          <w:sz w:val="13"/>
          <w:szCs w:val="13"/>
          <w:lang w:eastAsia="zh-CN"/>
        </w:rPr>
        <w:t>从机返回报文：</w:t>
      </w:r>
    </w:p>
    <w:tbl>
      <w:tblPr>
        <w:tblStyle w:val="6"/>
        <w:tblW w:w="4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737"/>
        <w:gridCol w:w="737"/>
        <w:gridCol w:w="737"/>
        <w:gridCol w:w="737"/>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01</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00</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02</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10</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center"/>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模块地址</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功能码</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起始地址高字节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起始地址低字节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寄存器数量高字节</w:t>
            </w:r>
          </w:p>
        </w:tc>
        <w:tc>
          <w:tcPr>
            <w:tcW w:w="737"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寄存器数量低字节</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c>
          <w:tcPr>
            <w:tcW w:w="510" w:type="dxa"/>
          </w:tcPr>
          <w:p>
            <w:pPr>
              <w:keepNext w:val="0"/>
              <w:keepLines w:val="0"/>
              <w:pageBreakBefore w:val="0"/>
              <w:widowControl w:val="0"/>
              <w:kinsoku/>
              <w:wordWrap/>
              <w:overflowPunct/>
              <w:topLinePunct w:val="0"/>
              <w:autoSpaceDE/>
              <w:autoSpaceDN/>
              <w:bidi w:val="0"/>
              <w:adjustRightInd/>
              <w:snapToGrid w:val="0"/>
              <w:spacing w:line="204" w:lineRule="auto"/>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CRC校验</w:t>
            </w:r>
          </w:p>
        </w:tc>
      </w:tr>
    </w:tbl>
    <w:p>
      <w:pPr>
        <w:keepNext w:val="0"/>
        <w:keepLines w:val="0"/>
        <w:pageBreakBefore w:val="0"/>
        <w:widowControl w:val="0"/>
        <w:kinsoku/>
        <w:wordWrap/>
        <w:overflowPunct/>
        <w:topLinePunct w:val="0"/>
        <w:autoSpaceDE w:val="0"/>
        <w:autoSpaceDN w:val="0"/>
        <w:bidi w:val="0"/>
        <w:adjustRightInd w:val="0"/>
        <w:snapToGrid w:val="0"/>
        <w:spacing w:line="204" w:lineRule="auto"/>
        <w:jc w:val="left"/>
        <w:textAlignment w:val="auto"/>
        <w:rPr>
          <w:rFonts w:hint="eastAsia" w:ascii="微软雅黑" w:hAnsi="微软雅黑" w:eastAsia="微软雅黑" w:cs="CIDFont+F3"/>
          <w:kern w:val="0"/>
          <w:sz w:val="13"/>
          <w:szCs w:val="13"/>
          <w:lang w:eastAsia="zh-CN"/>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hint="eastAsia" w:ascii="微软雅黑" w:hAnsi="微软雅黑" w:eastAsia="微软雅黑" w:cs="CIDFont+F3"/>
          <w:kern w:val="0"/>
          <w:sz w:val="16"/>
          <w:szCs w:val="16"/>
          <w:lang w:eastAsia="zh-CN"/>
        </w:rPr>
      </w:pPr>
    </w:p>
    <w:p>
      <w:pPr>
        <w:keepNext w:val="0"/>
        <w:keepLines w:val="0"/>
        <w:pageBreakBefore w:val="0"/>
        <w:widowControl w:val="0"/>
        <w:kinsoku/>
        <w:wordWrap/>
        <w:overflowPunct/>
        <w:topLinePunct w:val="0"/>
        <w:autoSpaceDE w:val="0"/>
        <w:autoSpaceDN w:val="0"/>
        <w:bidi w:val="0"/>
        <w:adjustRightInd w:val="0"/>
        <w:snapToGrid w:val="0"/>
        <w:spacing w:line="192" w:lineRule="auto"/>
        <w:jc w:val="center"/>
        <w:textAlignment w:val="auto"/>
        <w:rPr>
          <w:rFonts w:hint="eastAsia" w:ascii="微软雅黑" w:hAnsi="微软雅黑" w:eastAsia="微软雅黑" w:cs="CIDFont+F3"/>
          <w:kern w:val="0"/>
          <w:sz w:val="16"/>
          <w:szCs w:val="16"/>
          <w:lang w:eastAsia="zh-CN"/>
        </w:rPr>
      </w:pPr>
    </w:p>
    <w:sectPr>
      <w:footerReference r:id="rId8" w:type="default"/>
      <w:pgSz w:w="16838" w:h="11906" w:orient="landscape"/>
      <w:pgMar w:top="567" w:right="283" w:bottom="567" w:left="283" w:header="283" w:footer="283" w:gutter="0"/>
      <w:cols w:space="567" w:num="3"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IDFont+F3">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4                                                           5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rPr>
      <w:t xml:space="preserve">                              </w:t>
    </w:r>
    <w:r>
      <w:rPr>
        <w:rFonts w:hint="eastAsia"/>
        <w:lang w:val="en-US" w:eastAsia="zh-CN"/>
      </w:rPr>
      <w:t>1</w:t>
    </w:r>
    <w:r>
      <w:rPr>
        <w:rFonts w:hint="eastAsia"/>
      </w:rPr>
      <w:t xml:space="preserve">                                                           </w:t>
    </w:r>
    <w:r>
      <w:rPr>
        <w:rFonts w:hint="eastAsia"/>
        <w:lang w:val="en-US" w:eastAsia="zh-CN"/>
      </w:rPr>
      <w:t>2</w:t>
    </w:r>
    <w:r>
      <w:rPr>
        <w:rFonts w:hint="eastAsia"/>
      </w:rPr>
      <w:t xml:space="preserve">                                                          </w:t>
    </w:r>
    <w:r>
      <w:rPr>
        <w:rFonts w:hint="eastAsia"/>
        <w:lang w:val="en-US" w:eastAsia="zh-CN"/>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rPr>
      <w:t xml:space="preserve">                              </w:t>
    </w:r>
    <w:r>
      <w:rPr>
        <w:rFonts w:hint="eastAsia"/>
        <w:lang w:val="en-US" w:eastAsia="zh-CN"/>
      </w:rPr>
      <w:t>4</w:t>
    </w:r>
    <w:r>
      <w:rPr>
        <w:rFonts w:hint="eastAsia"/>
      </w:rPr>
      <w:t xml:space="preserve">                                                           </w:t>
    </w:r>
    <w:r>
      <w:rPr>
        <w:rFonts w:hint="eastAsia"/>
        <w:lang w:val="en-US" w:eastAsia="zh-CN"/>
      </w:rPr>
      <w:t>5</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 xml:space="preserve">                                 1                                                                            2                                                                        3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微软雅黑" w:hAnsi="微软雅黑" w:eastAsia="微软雅黑" w:cs="微软雅黑"/>
        <w:sz w:val="15"/>
        <w:szCs w:val="15"/>
      </w:rPr>
    </w:pPr>
    <w:r>
      <w:rPr>
        <w:rFonts w:hint="eastAsia" w:ascii="微软雅黑" w:hAnsi="微软雅黑" w:eastAsia="微软雅黑" w:cs="微软雅黑"/>
        <w:sz w:val="15"/>
        <w:szCs w:val="15"/>
      </w:rPr>
      <w:t xml:space="preserve"> </w:t>
    </w:r>
    <w:r>
      <w:rPr>
        <w:rFonts w:hint="eastAsia" w:ascii="微软雅黑" w:hAnsi="微软雅黑" w:eastAsia="微软雅黑" w:cs="微软雅黑"/>
        <w:sz w:val="15"/>
        <w:szCs w:val="15"/>
        <w:lang w:val="en-US" w:eastAsia="zh-CN"/>
      </w:rPr>
      <w:t xml:space="preserve">TD-4015用户手册 V1.6  </w:t>
    </w:r>
    <w:r>
      <w:rPr>
        <w:rFonts w:hint="eastAsia" w:ascii="微软雅黑" w:hAnsi="微软雅黑" w:eastAsia="微软雅黑" w:cs="微软雅黑"/>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微软雅黑" w:hAnsi="微软雅黑" w:eastAsia="微软雅黑" w:cs="微软雅黑"/>
        <w:sz w:val="15"/>
        <w:szCs w:val="15"/>
      </w:rPr>
    </w:pPr>
    <w:r>
      <w:rPr>
        <w:rFonts w:hint="eastAsia" w:ascii="微软雅黑" w:hAnsi="微软雅黑" w:eastAsia="微软雅黑" w:cs="微软雅黑"/>
        <w:sz w:val="15"/>
        <w:szCs w:val="15"/>
      </w:rPr>
      <w:t xml:space="preserve"> </w:t>
    </w:r>
    <w:r>
      <w:rPr>
        <w:rFonts w:hint="eastAsia" w:ascii="微软雅黑" w:hAnsi="微软雅黑" w:eastAsia="微软雅黑" w:cs="微软雅黑"/>
        <w:sz w:val="15"/>
        <w:szCs w:val="15"/>
        <w:lang w:val="en-US" w:eastAsia="zh-CN"/>
      </w:rPr>
      <w:t xml:space="preserve">TD-4015用户手册 V1.6 </w:t>
    </w:r>
    <w:r>
      <w:rPr>
        <w:rFonts w:hint="eastAsia" w:ascii="微软雅黑" w:hAnsi="微软雅黑" w:eastAsia="微软雅黑" w:cs="微软雅黑"/>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99B51"/>
    <w:multiLevelType w:val="singleLevel"/>
    <w:tmpl w:val="DD399B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zBhMTBmYzU2N2JjMGM2NDgzMzVkNGQyNzZmMzEifQ=="/>
  </w:docVars>
  <w:rsids>
    <w:rsidRoot w:val="2A2D0A89"/>
    <w:rsid w:val="00087944"/>
    <w:rsid w:val="000D414E"/>
    <w:rsid w:val="00450AD9"/>
    <w:rsid w:val="004D6266"/>
    <w:rsid w:val="00A46AE3"/>
    <w:rsid w:val="00A90839"/>
    <w:rsid w:val="00B53B73"/>
    <w:rsid w:val="00EC2A96"/>
    <w:rsid w:val="00FB03A2"/>
    <w:rsid w:val="01606F2F"/>
    <w:rsid w:val="018D6B7B"/>
    <w:rsid w:val="019D76F7"/>
    <w:rsid w:val="01D372F9"/>
    <w:rsid w:val="01EF6526"/>
    <w:rsid w:val="01FB0D28"/>
    <w:rsid w:val="020E7602"/>
    <w:rsid w:val="027274D4"/>
    <w:rsid w:val="0299045C"/>
    <w:rsid w:val="02CE73E0"/>
    <w:rsid w:val="02DA3747"/>
    <w:rsid w:val="02ED46C5"/>
    <w:rsid w:val="03B013A7"/>
    <w:rsid w:val="03CC0418"/>
    <w:rsid w:val="041B7835"/>
    <w:rsid w:val="043F2711"/>
    <w:rsid w:val="044807B8"/>
    <w:rsid w:val="045225F2"/>
    <w:rsid w:val="0454781A"/>
    <w:rsid w:val="047F7B29"/>
    <w:rsid w:val="04836924"/>
    <w:rsid w:val="04A0521E"/>
    <w:rsid w:val="04B82C92"/>
    <w:rsid w:val="05161032"/>
    <w:rsid w:val="057262BB"/>
    <w:rsid w:val="05770064"/>
    <w:rsid w:val="05A35591"/>
    <w:rsid w:val="05A67E81"/>
    <w:rsid w:val="05B1101E"/>
    <w:rsid w:val="05CF17A7"/>
    <w:rsid w:val="06474AE5"/>
    <w:rsid w:val="06A91F31"/>
    <w:rsid w:val="06E35C6A"/>
    <w:rsid w:val="06EF2D0C"/>
    <w:rsid w:val="072A2A2C"/>
    <w:rsid w:val="074C57F1"/>
    <w:rsid w:val="07A01E8A"/>
    <w:rsid w:val="088C17EE"/>
    <w:rsid w:val="08B940CA"/>
    <w:rsid w:val="08CB3B8F"/>
    <w:rsid w:val="08E12CEA"/>
    <w:rsid w:val="08E15812"/>
    <w:rsid w:val="08E5002D"/>
    <w:rsid w:val="09130CDD"/>
    <w:rsid w:val="09E77551"/>
    <w:rsid w:val="0A6F0EC9"/>
    <w:rsid w:val="0AA160AF"/>
    <w:rsid w:val="0AAF5843"/>
    <w:rsid w:val="0B1F5D36"/>
    <w:rsid w:val="0B463E0A"/>
    <w:rsid w:val="0B957E2D"/>
    <w:rsid w:val="0C003B54"/>
    <w:rsid w:val="0C0F054E"/>
    <w:rsid w:val="0C504EC7"/>
    <w:rsid w:val="0C782706"/>
    <w:rsid w:val="0CDF3332"/>
    <w:rsid w:val="0CE81095"/>
    <w:rsid w:val="0D3158A9"/>
    <w:rsid w:val="0D8B1CA0"/>
    <w:rsid w:val="0DB5175F"/>
    <w:rsid w:val="0DCC51E9"/>
    <w:rsid w:val="0DF4650A"/>
    <w:rsid w:val="0E015DAC"/>
    <w:rsid w:val="0E1A7E8D"/>
    <w:rsid w:val="0E8A1E6B"/>
    <w:rsid w:val="0EAD5E6E"/>
    <w:rsid w:val="0EB4603E"/>
    <w:rsid w:val="0EF860DC"/>
    <w:rsid w:val="0F0227BE"/>
    <w:rsid w:val="0F106F51"/>
    <w:rsid w:val="0F2A3886"/>
    <w:rsid w:val="0F59172C"/>
    <w:rsid w:val="0F7B0B9C"/>
    <w:rsid w:val="0F915B26"/>
    <w:rsid w:val="0FC22D43"/>
    <w:rsid w:val="0FCA02D5"/>
    <w:rsid w:val="10514D3D"/>
    <w:rsid w:val="107A2EA9"/>
    <w:rsid w:val="108423AF"/>
    <w:rsid w:val="10AA4D3E"/>
    <w:rsid w:val="10D17FE3"/>
    <w:rsid w:val="10DF4184"/>
    <w:rsid w:val="10F670AF"/>
    <w:rsid w:val="11094287"/>
    <w:rsid w:val="11466093"/>
    <w:rsid w:val="11664355"/>
    <w:rsid w:val="116A2832"/>
    <w:rsid w:val="11876E3F"/>
    <w:rsid w:val="1190195C"/>
    <w:rsid w:val="120008EB"/>
    <w:rsid w:val="120F5289"/>
    <w:rsid w:val="121247E3"/>
    <w:rsid w:val="12173B51"/>
    <w:rsid w:val="12220ADD"/>
    <w:rsid w:val="12B24968"/>
    <w:rsid w:val="12C036C8"/>
    <w:rsid w:val="12E46FA6"/>
    <w:rsid w:val="131B7F82"/>
    <w:rsid w:val="132A4420"/>
    <w:rsid w:val="13B47987"/>
    <w:rsid w:val="141C17FA"/>
    <w:rsid w:val="14242767"/>
    <w:rsid w:val="147652BE"/>
    <w:rsid w:val="14767F05"/>
    <w:rsid w:val="14A0546D"/>
    <w:rsid w:val="14C50CC3"/>
    <w:rsid w:val="14D92AE1"/>
    <w:rsid w:val="158378A4"/>
    <w:rsid w:val="16BF09DE"/>
    <w:rsid w:val="16E73A3B"/>
    <w:rsid w:val="16EE66A7"/>
    <w:rsid w:val="174D5B5D"/>
    <w:rsid w:val="176024AB"/>
    <w:rsid w:val="17786714"/>
    <w:rsid w:val="177C1272"/>
    <w:rsid w:val="17B65C05"/>
    <w:rsid w:val="17F060C4"/>
    <w:rsid w:val="17F61DD9"/>
    <w:rsid w:val="18064C8A"/>
    <w:rsid w:val="18271A10"/>
    <w:rsid w:val="18D722A1"/>
    <w:rsid w:val="18D8030D"/>
    <w:rsid w:val="190E0F9B"/>
    <w:rsid w:val="194F1BDE"/>
    <w:rsid w:val="19F304C0"/>
    <w:rsid w:val="1A786471"/>
    <w:rsid w:val="1A7F591F"/>
    <w:rsid w:val="1B1577FA"/>
    <w:rsid w:val="1B256156"/>
    <w:rsid w:val="1B5E532B"/>
    <w:rsid w:val="1B70498D"/>
    <w:rsid w:val="1B8639A3"/>
    <w:rsid w:val="1BB23A5E"/>
    <w:rsid w:val="1BD26F9E"/>
    <w:rsid w:val="1BDD4BA9"/>
    <w:rsid w:val="1BF85026"/>
    <w:rsid w:val="1BFA2874"/>
    <w:rsid w:val="1C2864E5"/>
    <w:rsid w:val="1C3B5437"/>
    <w:rsid w:val="1C786B34"/>
    <w:rsid w:val="1C935EE4"/>
    <w:rsid w:val="1D46071E"/>
    <w:rsid w:val="1D7D7215"/>
    <w:rsid w:val="1DA9599E"/>
    <w:rsid w:val="1DE00F09"/>
    <w:rsid w:val="1E430B5F"/>
    <w:rsid w:val="1E5D5100"/>
    <w:rsid w:val="1EC439A7"/>
    <w:rsid w:val="1F592CF1"/>
    <w:rsid w:val="1FCC5C1D"/>
    <w:rsid w:val="202F2BE0"/>
    <w:rsid w:val="20A60476"/>
    <w:rsid w:val="20B57418"/>
    <w:rsid w:val="20CC541B"/>
    <w:rsid w:val="20D32E80"/>
    <w:rsid w:val="20E64AAD"/>
    <w:rsid w:val="211866FD"/>
    <w:rsid w:val="216F4E2A"/>
    <w:rsid w:val="21843F7D"/>
    <w:rsid w:val="21BA366D"/>
    <w:rsid w:val="21DE1BE4"/>
    <w:rsid w:val="21DF2261"/>
    <w:rsid w:val="21E93C1F"/>
    <w:rsid w:val="22234E8D"/>
    <w:rsid w:val="222E7FA1"/>
    <w:rsid w:val="224D6CC7"/>
    <w:rsid w:val="227338FD"/>
    <w:rsid w:val="22734889"/>
    <w:rsid w:val="22C67574"/>
    <w:rsid w:val="22D30833"/>
    <w:rsid w:val="2316105C"/>
    <w:rsid w:val="231F78EC"/>
    <w:rsid w:val="23461F8D"/>
    <w:rsid w:val="23564C9F"/>
    <w:rsid w:val="23862A29"/>
    <w:rsid w:val="238E5FDE"/>
    <w:rsid w:val="23940F24"/>
    <w:rsid w:val="24493192"/>
    <w:rsid w:val="24AC0D7E"/>
    <w:rsid w:val="24BE2F27"/>
    <w:rsid w:val="24BF059B"/>
    <w:rsid w:val="24FC4233"/>
    <w:rsid w:val="250C099E"/>
    <w:rsid w:val="25254C74"/>
    <w:rsid w:val="25512B96"/>
    <w:rsid w:val="258F07BE"/>
    <w:rsid w:val="25C241EA"/>
    <w:rsid w:val="25C268D6"/>
    <w:rsid w:val="25F81599"/>
    <w:rsid w:val="260E2D4E"/>
    <w:rsid w:val="263814CC"/>
    <w:rsid w:val="271C2CC0"/>
    <w:rsid w:val="272E7F9E"/>
    <w:rsid w:val="275C3F92"/>
    <w:rsid w:val="275E208C"/>
    <w:rsid w:val="277E2116"/>
    <w:rsid w:val="278C11DB"/>
    <w:rsid w:val="279E7D20"/>
    <w:rsid w:val="27BB155C"/>
    <w:rsid w:val="27C601D1"/>
    <w:rsid w:val="27D30E06"/>
    <w:rsid w:val="27EA38FB"/>
    <w:rsid w:val="281A2035"/>
    <w:rsid w:val="283E5B94"/>
    <w:rsid w:val="288337F7"/>
    <w:rsid w:val="289D5595"/>
    <w:rsid w:val="28BB6627"/>
    <w:rsid w:val="28EA57A4"/>
    <w:rsid w:val="29026259"/>
    <w:rsid w:val="29163012"/>
    <w:rsid w:val="293E3D5D"/>
    <w:rsid w:val="296D27E9"/>
    <w:rsid w:val="29BA3048"/>
    <w:rsid w:val="2A2D0A89"/>
    <w:rsid w:val="2A620856"/>
    <w:rsid w:val="2A625DD0"/>
    <w:rsid w:val="2A636275"/>
    <w:rsid w:val="2ADF752F"/>
    <w:rsid w:val="2B0E2C1A"/>
    <w:rsid w:val="2B49163A"/>
    <w:rsid w:val="2B5D70BF"/>
    <w:rsid w:val="2B6C3E5F"/>
    <w:rsid w:val="2B7D4C6F"/>
    <w:rsid w:val="2B7E4DB2"/>
    <w:rsid w:val="2B861F9A"/>
    <w:rsid w:val="2BB952BC"/>
    <w:rsid w:val="2C556893"/>
    <w:rsid w:val="2CDC02C4"/>
    <w:rsid w:val="2CEF2B81"/>
    <w:rsid w:val="2D0733B1"/>
    <w:rsid w:val="2D1304F5"/>
    <w:rsid w:val="2D267E30"/>
    <w:rsid w:val="2D711FFF"/>
    <w:rsid w:val="2DCC2491"/>
    <w:rsid w:val="2E651393"/>
    <w:rsid w:val="2EC106EA"/>
    <w:rsid w:val="2F261968"/>
    <w:rsid w:val="2F445110"/>
    <w:rsid w:val="2F934BE9"/>
    <w:rsid w:val="2FA50C51"/>
    <w:rsid w:val="2FD657E0"/>
    <w:rsid w:val="301932E2"/>
    <w:rsid w:val="303A5890"/>
    <w:rsid w:val="303F511A"/>
    <w:rsid w:val="30745B5E"/>
    <w:rsid w:val="30BB4B1C"/>
    <w:rsid w:val="312005D0"/>
    <w:rsid w:val="3166306A"/>
    <w:rsid w:val="316B28B7"/>
    <w:rsid w:val="31AF0514"/>
    <w:rsid w:val="31E35E61"/>
    <w:rsid w:val="31EF0D2D"/>
    <w:rsid w:val="321D3C11"/>
    <w:rsid w:val="322A7616"/>
    <w:rsid w:val="324157BF"/>
    <w:rsid w:val="329F0048"/>
    <w:rsid w:val="32BE0EA7"/>
    <w:rsid w:val="32D163C5"/>
    <w:rsid w:val="33472C0F"/>
    <w:rsid w:val="33A016CE"/>
    <w:rsid w:val="33A14E20"/>
    <w:rsid w:val="33B772B1"/>
    <w:rsid w:val="33C02984"/>
    <w:rsid w:val="33D5027D"/>
    <w:rsid w:val="33F71640"/>
    <w:rsid w:val="3403370A"/>
    <w:rsid w:val="34277D97"/>
    <w:rsid w:val="34571CAD"/>
    <w:rsid w:val="347C150D"/>
    <w:rsid w:val="349B5D47"/>
    <w:rsid w:val="34AC5257"/>
    <w:rsid w:val="35112440"/>
    <w:rsid w:val="35AB1406"/>
    <w:rsid w:val="35BD36C8"/>
    <w:rsid w:val="35EE0FFA"/>
    <w:rsid w:val="36076AA7"/>
    <w:rsid w:val="3619195C"/>
    <w:rsid w:val="361E5F47"/>
    <w:rsid w:val="36446267"/>
    <w:rsid w:val="36495043"/>
    <w:rsid w:val="36B84CE0"/>
    <w:rsid w:val="36CC1571"/>
    <w:rsid w:val="36D24A90"/>
    <w:rsid w:val="3781077D"/>
    <w:rsid w:val="37D6752F"/>
    <w:rsid w:val="381E146F"/>
    <w:rsid w:val="38442BED"/>
    <w:rsid w:val="38C24308"/>
    <w:rsid w:val="38C33E09"/>
    <w:rsid w:val="38DE076B"/>
    <w:rsid w:val="39190883"/>
    <w:rsid w:val="391E4A16"/>
    <w:rsid w:val="393F4964"/>
    <w:rsid w:val="395C16B6"/>
    <w:rsid w:val="39642922"/>
    <w:rsid w:val="396A2A74"/>
    <w:rsid w:val="399E1469"/>
    <w:rsid w:val="39B476F5"/>
    <w:rsid w:val="3A0A463A"/>
    <w:rsid w:val="3A9317CE"/>
    <w:rsid w:val="3AC64A08"/>
    <w:rsid w:val="3B02750B"/>
    <w:rsid w:val="3B347A97"/>
    <w:rsid w:val="3B5E244C"/>
    <w:rsid w:val="3B7969C7"/>
    <w:rsid w:val="3BC746FE"/>
    <w:rsid w:val="3C3D79DF"/>
    <w:rsid w:val="3C662DE8"/>
    <w:rsid w:val="3C8B449E"/>
    <w:rsid w:val="3CA3099F"/>
    <w:rsid w:val="3CA843AB"/>
    <w:rsid w:val="3D8348E2"/>
    <w:rsid w:val="3E2938FD"/>
    <w:rsid w:val="3E5B2CDA"/>
    <w:rsid w:val="3E832704"/>
    <w:rsid w:val="3F154FF7"/>
    <w:rsid w:val="3F597D2D"/>
    <w:rsid w:val="3FFC5202"/>
    <w:rsid w:val="403E41C3"/>
    <w:rsid w:val="40827F4E"/>
    <w:rsid w:val="40997E53"/>
    <w:rsid w:val="40D271FC"/>
    <w:rsid w:val="40F434AA"/>
    <w:rsid w:val="4125567B"/>
    <w:rsid w:val="41C67220"/>
    <w:rsid w:val="41E16E79"/>
    <w:rsid w:val="42280293"/>
    <w:rsid w:val="422C0A24"/>
    <w:rsid w:val="423E0E4A"/>
    <w:rsid w:val="42994E54"/>
    <w:rsid w:val="429A26E7"/>
    <w:rsid w:val="42D44352"/>
    <w:rsid w:val="42D45C51"/>
    <w:rsid w:val="430C7F6A"/>
    <w:rsid w:val="4315734D"/>
    <w:rsid w:val="433B29DD"/>
    <w:rsid w:val="43B70779"/>
    <w:rsid w:val="43F6180B"/>
    <w:rsid w:val="44026A31"/>
    <w:rsid w:val="441D6EB6"/>
    <w:rsid w:val="444D4526"/>
    <w:rsid w:val="44534235"/>
    <w:rsid w:val="44A32769"/>
    <w:rsid w:val="44AF7982"/>
    <w:rsid w:val="44B533EC"/>
    <w:rsid w:val="44FF381C"/>
    <w:rsid w:val="45072EDA"/>
    <w:rsid w:val="45482DF3"/>
    <w:rsid w:val="454B0C16"/>
    <w:rsid w:val="45877996"/>
    <w:rsid w:val="459E2486"/>
    <w:rsid w:val="45C91407"/>
    <w:rsid w:val="45CF3F07"/>
    <w:rsid w:val="467910F4"/>
    <w:rsid w:val="46E75228"/>
    <w:rsid w:val="46E87693"/>
    <w:rsid w:val="471B5F63"/>
    <w:rsid w:val="472D1F5F"/>
    <w:rsid w:val="4736463A"/>
    <w:rsid w:val="476115DD"/>
    <w:rsid w:val="476E59B9"/>
    <w:rsid w:val="47BA039E"/>
    <w:rsid w:val="480A0633"/>
    <w:rsid w:val="482E01FF"/>
    <w:rsid w:val="48323A7F"/>
    <w:rsid w:val="48365F2D"/>
    <w:rsid w:val="48467CE1"/>
    <w:rsid w:val="48724FF6"/>
    <w:rsid w:val="488C04B4"/>
    <w:rsid w:val="48CC5213"/>
    <w:rsid w:val="494364A7"/>
    <w:rsid w:val="49467596"/>
    <w:rsid w:val="49530D61"/>
    <w:rsid w:val="496E2330"/>
    <w:rsid w:val="498D5F06"/>
    <w:rsid w:val="4A297CB4"/>
    <w:rsid w:val="4ACC39DF"/>
    <w:rsid w:val="4AE5383B"/>
    <w:rsid w:val="4B375A24"/>
    <w:rsid w:val="4B70262B"/>
    <w:rsid w:val="4B740EF8"/>
    <w:rsid w:val="4B7667D4"/>
    <w:rsid w:val="4B7F32F4"/>
    <w:rsid w:val="4B877E76"/>
    <w:rsid w:val="4BA235E5"/>
    <w:rsid w:val="4BB62635"/>
    <w:rsid w:val="4BFC504D"/>
    <w:rsid w:val="4C9F4703"/>
    <w:rsid w:val="4CAF03DF"/>
    <w:rsid w:val="4CF01DCB"/>
    <w:rsid w:val="4D977E60"/>
    <w:rsid w:val="4D9A7F3B"/>
    <w:rsid w:val="4DAC0CBA"/>
    <w:rsid w:val="4DDD67D8"/>
    <w:rsid w:val="4E70606D"/>
    <w:rsid w:val="4E973BD9"/>
    <w:rsid w:val="4EA6302B"/>
    <w:rsid w:val="4EB00609"/>
    <w:rsid w:val="4F200356"/>
    <w:rsid w:val="4F5273D7"/>
    <w:rsid w:val="4F691623"/>
    <w:rsid w:val="4F7D11F0"/>
    <w:rsid w:val="4F9655FA"/>
    <w:rsid w:val="4FA34AA0"/>
    <w:rsid w:val="4FE325C5"/>
    <w:rsid w:val="50862DB9"/>
    <w:rsid w:val="50A24349"/>
    <w:rsid w:val="50B66C2D"/>
    <w:rsid w:val="50DA5306"/>
    <w:rsid w:val="50FD3190"/>
    <w:rsid w:val="5104040F"/>
    <w:rsid w:val="515C71C6"/>
    <w:rsid w:val="51837864"/>
    <w:rsid w:val="51BE399A"/>
    <w:rsid w:val="51E1521A"/>
    <w:rsid w:val="51E97CE5"/>
    <w:rsid w:val="51EB1BA0"/>
    <w:rsid w:val="52181445"/>
    <w:rsid w:val="5246005F"/>
    <w:rsid w:val="52C1124F"/>
    <w:rsid w:val="531D6AED"/>
    <w:rsid w:val="531E3570"/>
    <w:rsid w:val="533B2CF9"/>
    <w:rsid w:val="53A17934"/>
    <w:rsid w:val="53A77075"/>
    <w:rsid w:val="53BA4F36"/>
    <w:rsid w:val="540501D3"/>
    <w:rsid w:val="5414496D"/>
    <w:rsid w:val="54465D60"/>
    <w:rsid w:val="547A39CA"/>
    <w:rsid w:val="54D70C11"/>
    <w:rsid w:val="54E41F4D"/>
    <w:rsid w:val="55191FCA"/>
    <w:rsid w:val="554D1D8A"/>
    <w:rsid w:val="55784204"/>
    <w:rsid w:val="55854085"/>
    <w:rsid w:val="55B51AD0"/>
    <w:rsid w:val="55E774C3"/>
    <w:rsid w:val="55F25567"/>
    <w:rsid w:val="564B7668"/>
    <w:rsid w:val="56A93D42"/>
    <w:rsid w:val="56AA44C9"/>
    <w:rsid w:val="574D6071"/>
    <w:rsid w:val="575C4839"/>
    <w:rsid w:val="57615735"/>
    <w:rsid w:val="57830301"/>
    <w:rsid w:val="579A6B66"/>
    <w:rsid w:val="57B414C7"/>
    <w:rsid w:val="57D643EB"/>
    <w:rsid w:val="57F4673E"/>
    <w:rsid w:val="580D6D18"/>
    <w:rsid w:val="581D2C2D"/>
    <w:rsid w:val="58332FA6"/>
    <w:rsid w:val="584F51C2"/>
    <w:rsid w:val="585C7E2D"/>
    <w:rsid w:val="58B53DEE"/>
    <w:rsid w:val="58C64F07"/>
    <w:rsid w:val="58FC6C6F"/>
    <w:rsid w:val="59273801"/>
    <w:rsid w:val="59D215B2"/>
    <w:rsid w:val="5A2729BC"/>
    <w:rsid w:val="5A30515C"/>
    <w:rsid w:val="5A4B5255"/>
    <w:rsid w:val="5A63759B"/>
    <w:rsid w:val="5A943094"/>
    <w:rsid w:val="5ABA575A"/>
    <w:rsid w:val="5B846ECF"/>
    <w:rsid w:val="5BAD2141"/>
    <w:rsid w:val="5BAD5989"/>
    <w:rsid w:val="5C636BC6"/>
    <w:rsid w:val="5C804CFE"/>
    <w:rsid w:val="5C81551A"/>
    <w:rsid w:val="5C8F476C"/>
    <w:rsid w:val="5CA23DDE"/>
    <w:rsid w:val="5CAC7B60"/>
    <w:rsid w:val="5CDB656E"/>
    <w:rsid w:val="5CF60A41"/>
    <w:rsid w:val="5D325D1E"/>
    <w:rsid w:val="5D3368F6"/>
    <w:rsid w:val="5DAC6DAA"/>
    <w:rsid w:val="5DFF0416"/>
    <w:rsid w:val="5E1F3DAE"/>
    <w:rsid w:val="5E62566E"/>
    <w:rsid w:val="5EC0041B"/>
    <w:rsid w:val="5ED75D38"/>
    <w:rsid w:val="5EF05481"/>
    <w:rsid w:val="5F0363DC"/>
    <w:rsid w:val="5F081531"/>
    <w:rsid w:val="5F520CD2"/>
    <w:rsid w:val="5F9A104F"/>
    <w:rsid w:val="5FA03480"/>
    <w:rsid w:val="5FB165A4"/>
    <w:rsid w:val="60113373"/>
    <w:rsid w:val="6039355C"/>
    <w:rsid w:val="60450DA3"/>
    <w:rsid w:val="6049430E"/>
    <w:rsid w:val="60B51787"/>
    <w:rsid w:val="60B71F96"/>
    <w:rsid w:val="60C8715F"/>
    <w:rsid w:val="60CF5BB5"/>
    <w:rsid w:val="60DC0E2E"/>
    <w:rsid w:val="60E67702"/>
    <w:rsid w:val="610E54AA"/>
    <w:rsid w:val="61212B1C"/>
    <w:rsid w:val="61372BC8"/>
    <w:rsid w:val="614B0B44"/>
    <w:rsid w:val="61AC39D3"/>
    <w:rsid w:val="61F728FC"/>
    <w:rsid w:val="62131C14"/>
    <w:rsid w:val="62310923"/>
    <w:rsid w:val="62337C99"/>
    <w:rsid w:val="6241572E"/>
    <w:rsid w:val="625A231E"/>
    <w:rsid w:val="625F40D9"/>
    <w:rsid w:val="62B1308B"/>
    <w:rsid w:val="63095A61"/>
    <w:rsid w:val="632D6618"/>
    <w:rsid w:val="634B110E"/>
    <w:rsid w:val="634E79AD"/>
    <w:rsid w:val="63780F5F"/>
    <w:rsid w:val="638E4268"/>
    <w:rsid w:val="63B9407F"/>
    <w:rsid w:val="63DF7769"/>
    <w:rsid w:val="640C4A2A"/>
    <w:rsid w:val="643E56F2"/>
    <w:rsid w:val="64E16B08"/>
    <w:rsid w:val="65393C5A"/>
    <w:rsid w:val="65501237"/>
    <w:rsid w:val="655D18AD"/>
    <w:rsid w:val="657D5006"/>
    <w:rsid w:val="65CA41D2"/>
    <w:rsid w:val="65F341B3"/>
    <w:rsid w:val="663C4825"/>
    <w:rsid w:val="66632668"/>
    <w:rsid w:val="6679450D"/>
    <w:rsid w:val="66A84571"/>
    <w:rsid w:val="66C95B14"/>
    <w:rsid w:val="671F007A"/>
    <w:rsid w:val="67531C71"/>
    <w:rsid w:val="67FC7C4D"/>
    <w:rsid w:val="680273AB"/>
    <w:rsid w:val="682C110F"/>
    <w:rsid w:val="683044D3"/>
    <w:rsid w:val="688340AB"/>
    <w:rsid w:val="68C03766"/>
    <w:rsid w:val="68D532F7"/>
    <w:rsid w:val="693E57F1"/>
    <w:rsid w:val="694B6E55"/>
    <w:rsid w:val="69577DE6"/>
    <w:rsid w:val="69756BA4"/>
    <w:rsid w:val="69840180"/>
    <w:rsid w:val="69D273AD"/>
    <w:rsid w:val="69E54D98"/>
    <w:rsid w:val="69FC5A4E"/>
    <w:rsid w:val="6A137169"/>
    <w:rsid w:val="6A160C55"/>
    <w:rsid w:val="6AC44CBF"/>
    <w:rsid w:val="6AD52F04"/>
    <w:rsid w:val="6B220606"/>
    <w:rsid w:val="6B6D130E"/>
    <w:rsid w:val="6B6D6BF0"/>
    <w:rsid w:val="6B9F51B9"/>
    <w:rsid w:val="6BC66FD5"/>
    <w:rsid w:val="6C9F702B"/>
    <w:rsid w:val="6CF909DF"/>
    <w:rsid w:val="6D0A47BF"/>
    <w:rsid w:val="6D35156C"/>
    <w:rsid w:val="6D793375"/>
    <w:rsid w:val="6DA50BD1"/>
    <w:rsid w:val="6DDA0168"/>
    <w:rsid w:val="6DF1204C"/>
    <w:rsid w:val="6E537B6A"/>
    <w:rsid w:val="6E564DBB"/>
    <w:rsid w:val="6E782EEE"/>
    <w:rsid w:val="6EBA4666"/>
    <w:rsid w:val="6EC8350C"/>
    <w:rsid w:val="6EDA546D"/>
    <w:rsid w:val="6EDC104D"/>
    <w:rsid w:val="6F6200C9"/>
    <w:rsid w:val="6F7A7BD6"/>
    <w:rsid w:val="6F98609D"/>
    <w:rsid w:val="700948EA"/>
    <w:rsid w:val="701601B8"/>
    <w:rsid w:val="7018473B"/>
    <w:rsid w:val="703F2D70"/>
    <w:rsid w:val="70483934"/>
    <w:rsid w:val="7065469A"/>
    <w:rsid w:val="70C56BF1"/>
    <w:rsid w:val="7133421B"/>
    <w:rsid w:val="71943B0F"/>
    <w:rsid w:val="71AD48DE"/>
    <w:rsid w:val="71BD7887"/>
    <w:rsid w:val="71F374C1"/>
    <w:rsid w:val="71F9000D"/>
    <w:rsid w:val="71FE1B1C"/>
    <w:rsid w:val="72461605"/>
    <w:rsid w:val="724A32F9"/>
    <w:rsid w:val="72E90B96"/>
    <w:rsid w:val="72FF7930"/>
    <w:rsid w:val="73064BA4"/>
    <w:rsid w:val="73AF002B"/>
    <w:rsid w:val="73B75156"/>
    <w:rsid w:val="73BE2262"/>
    <w:rsid w:val="74766390"/>
    <w:rsid w:val="74891798"/>
    <w:rsid w:val="74A0114C"/>
    <w:rsid w:val="74B615A9"/>
    <w:rsid w:val="75235460"/>
    <w:rsid w:val="757A015F"/>
    <w:rsid w:val="75995A3C"/>
    <w:rsid w:val="760626BA"/>
    <w:rsid w:val="761172C0"/>
    <w:rsid w:val="76850790"/>
    <w:rsid w:val="7695308B"/>
    <w:rsid w:val="76B53035"/>
    <w:rsid w:val="76BB767B"/>
    <w:rsid w:val="771C4643"/>
    <w:rsid w:val="772C32E9"/>
    <w:rsid w:val="77311B92"/>
    <w:rsid w:val="77424C35"/>
    <w:rsid w:val="775E5A70"/>
    <w:rsid w:val="778975D2"/>
    <w:rsid w:val="77C917AC"/>
    <w:rsid w:val="7824432F"/>
    <w:rsid w:val="78322791"/>
    <w:rsid w:val="784C1D17"/>
    <w:rsid w:val="78761B38"/>
    <w:rsid w:val="788444F5"/>
    <w:rsid w:val="78913343"/>
    <w:rsid w:val="789B3A57"/>
    <w:rsid w:val="78AA066D"/>
    <w:rsid w:val="78B02E86"/>
    <w:rsid w:val="78E27E77"/>
    <w:rsid w:val="790921F4"/>
    <w:rsid w:val="792740AD"/>
    <w:rsid w:val="793A769E"/>
    <w:rsid w:val="7940022B"/>
    <w:rsid w:val="79526524"/>
    <w:rsid w:val="79A01C85"/>
    <w:rsid w:val="79B85DAD"/>
    <w:rsid w:val="7A013448"/>
    <w:rsid w:val="7A337016"/>
    <w:rsid w:val="7A4F7644"/>
    <w:rsid w:val="7A6811AB"/>
    <w:rsid w:val="7A6A6EE6"/>
    <w:rsid w:val="7A801A87"/>
    <w:rsid w:val="7A8651CA"/>
    <w:rsid w:val="7B01292A"/>
    <w:rsid w:val="7B0555B7"/>
    <w:rsid w:val="7B3B03D2"/>
    <w:rsid w:val="7C3054EE"/>
    <w:rsid w:val="7C3F1A45"/>
    <w:rsid w:val="7C506707"/>
    <w:rsid w:val="7C7913AD"/>
    <w:rsid w:val="7CD519EC"/>
    <w:rsid w:val="7D2D75C9"/>
    <w:rsid w:val="7D4748E0"/>
    <w:rsid w:val="7DBA202F"/>
    <w:rsid w:val="7E261DA8"/>
    <w:rsid w:val="7E375AC7"/>
    <w:rsid w:val="7E771FFF"/>
    <w:rsid w:val="7EC142FB"/>
    <w:rsid w:val="7F013ADD"/>
    <w:rsid w:val="7F3023EB"/>
    <w:rsid w:val="7F38138E"/>
    <w:rsid w:val="7F415AB6"/>
    <w:rsid w:val="7F79695D"/>
    <w:rsid w:val="7F976603"/>
    <w:rsid w:val="7FB57BFF"/>
    <w:rsid w:val="7FC3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9.e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emf"/><Relationship Id="rId26" Type="http://schemas.openxmlformats.org/officeDocument/2006/relationships/oleObject" Target="embeddings/oleObject2.bin"/><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6386</Words>
  <Characters>8539</Characters>
  <Lines>10</Lines>
  <Paragraphs>6</Paragraphs>
  <TotalTime>0</TotalTime>
  <ScaleCrop>false</ScaleCrop>
  <LinksUpToDate>false</LinksUpToDate>
  <CharactersWithSpaces>8998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2021-06-30T00:56:00Z</dcterms:created>
  <dc:creator>Admin</dc:creator>
  <cp:lastModifiedBy>Person</cp:lastModifiedBy>
  <cp:lastPrinted>2021-10-13T03:51:00Z</cp:lastPrinted>
  <dcterms:modified xsi:type="dcterms:W3CDTF">2022-04-27T07:27:41Z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_MarkAsFinal">
    <vt:bool>true</vt:bool>
  </property>
  <property fmtid="{D5CDD505-2E9C-101B-9397-08002B2CF9AE}" pid="4" name="ICV">
    <vt:lpwstr>F0A5F3AAFC564A32876B36EE43B32AED</vt:lpwstr>
  </property>
</Properties>
</file>