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043C4">
      <w:pPr>
        <w:pStyle w:val="2"/>
        <w:spacing w:before="58" w:line="219" w:lineRule="auto"/>
        <w:ind w:left="1514"/>
        <w:rPr>
          <w:sz w:val="29"/>
          <w:szCs w:val="29"/>
        </w:rPr>
      </w:pPr>
      <w:r>
        <w:rPr>
          <w:b/>
          <w:bCs/>
          <w:spacing w:val="11"/>
          <w:sz w:val="29"/>
          <w:szCs w:val="29"/>
        </w:rPr>
        <w:t>2023年国家公务员录用考试《行测》行政执法卷-解析</w:t>
      </w:r>
    </w:p>
    <w:p w14:paraId="5BC37202">
      <w:pPr>
        <w:pStyle w:val="2"/>
        <w:spacing w:before="154" w:line="219" w:lineRule="auto"/>
        <w:ind w:left="3"/>
        <w:outlineLvl w:val="0"/>
      </w:pPr>
      <w:r>
        <w:rPr>
          <w:b/>
          <w:bCs/>
          <w:spacing w:val="-3"/>
        </w:rPr>
        <w:t>1.正确答案是：</w:t>
      </w:r>
      <w:r>
        <w:rPr>
          <w:spacing w:val="41"/>
        </w:rPr>
        <w:t xml:space="preserve"> </w:t>
      </w:r>
      <w:r>
        <w:rPr>
          <w:b/>
          <w:bCs/>
          <w:spacing w:val="-3"/>
        </w:rPr>
        <w:t>B</w:t>
      </w:r>
      <w:r>
        <w:rPr>
          <w:spacing w:val="63"/>
        </w:rPr>
        <w:t xml:space="preserve"> </w:t>
      </w:r>
    </w:p>
    <w:p w14:paraId="0619F519">
      <w:pPr>
        <w:pStyle w:val="2"/>
        <w:spacing w:before="50" w:line="220" w:lineRule="auto"/>
      </w:pPr>
      <w:r>
        <w:rPr>
          <w:spacing w:val="-5"/>
        </w:rPr>
        <w:t>解</w:t>
      </w:r>
      <w:r>
        <w:rPr>
          <w:spacing w:val="-36"/>
        </w:rPr>
        <w:t xml:space="preserve"> </w:t>
      </w:r>
      <w:r>
        <w:rPr>
          <w:spacing w:val="-5"/>
        </w:rPr>
        <w:t>析</w:t>
      </w:r>
    </w:p>
    <w:p w14:paraId="3A6BA4FA">
      <w:pPr>
        <w:pStyle w:val="2"/>
        <w:spacing w:before="33" w:line="219" w:lineRule="auto"/>
      </w:pPr>
      <w:r>
        <w:rPr>
          <w:spacing w:val="6"/>
        </w:rPr>
        <w:t>本题考查政治常识。</w:t>
      </w:r>
    </w:p>
    <w:p w14:paraId="3156E617">
      <w:pPr>
        <w:pStyle w:val="2"/>
        <w:spacing w:before="57" w:line="222" w:lineRule="auto"/>
        <w:ind w:right="173"/>
      </w:pPr>
      <w:r>
        <w:rPr>
          <w:spacing w:val="-4"/>
        </w:rPr>
        <w:t>①</w:t>
      </w:r>
      <w:r>
        <w:rPr>
          <w:spacing w:val="-55"/>
        </w:rPr>
        <w:t xml:space="preserve"> </w:t>
      </w:r>
      <w:r>
        <w:rPr>
          <w:spacing w:val="-4"/>
        </w:rPr>
        <w:t>②正确，二十大报告中“三、新时代新征程中国共产党的使命任务”部分指出：“中国式现代化，是</w:t>
      </w:r>
      <w:r>
        <w:t xml:space="preserve"> </w:t>
      </w:r>
      <w:r>
        <w:rPr>
          <w:spacing w:val="10"/>
        </w:rPr>
        <w:t>中国共产党领导的社会主义现代化，既有各国现代化的共同特征，更有基于自己国情</w:t>
      </w:r>
      <w:r>
        <w:rPr>
          <w:spacing w:val="9"/>
        </w:rPr>
        <w:t>的中国特</w:t>
      </w:r>
    </w:p>
    <w:p w14:paraId="7F2F647C">
      <w:pPr>
        <w:pStyle w:val="2"/>
        <w:spacing w:before="37" w:line="239" w:lineRule="auto"/>
      </w:pPr>
      <w:r>
        <w:rPr>
          <w:spacing w:val="8"/>
        </w:rPr>
        <w:t>色……中国式现代化是全体人民共同富裕的现代</w:t>
      </w:r>
      <w:r>
        <w:rPr>
          <w:spacing w:val="7"/>
        </w:rPr>
        <w:t>化。共同富裕是中国特色社会主义的本质要求，也</w:t>
      </w:r>
      <w:r>
        <w:t xml:space="preserve">  </w:t>
      </w:r>
      <w:r>
        <w:rPr>
          <w:spacing w:val="7"/>
        </w:rPr>
        <w:t>是一个长期的历史过程。我们坚持把实现人民</w:t>
      </w:r>
      <w:r>
        <w:rPr>
          <w:spacing w:val="6"/>
        </w:rPr>
        <w:t>对美好生活的向往作为现代化建设的出发点和落脚点，</w:t>
      </w:r>
      <w:r>
        <w:t xml:space="preserve"> </w:t>
      </w:r>
      <w:r>
        <w:rPr>
          <w:spacing w:val="12"/>
        </w:rPr>
        <w:t>着力维护和促进社会公平正义，着力促进全体人民共同富裕，坚决防止两极分化。”</w:t>
      </w:r>
    </w:p>
    <w:p w14:paraId="5C9E2FE3">
      <w:pPr>
        <w:pStyle w:val="2"/>
        <w:spacing w:before="59" w:line="244" w:lineRule="auto"/>
        <w:ind w:right="174"/>
      </w:pPr>
      <w:r>
        <w:rPr>
          <w:spacing w:val="-3"/>
        </w:rPr>
        <w:t>③错误，二十大报告中“三、新时代新征程中国共产党的使命任务”部分指出：“中国式现代化是物质</w:t>
      </w:r>
      <w:r>
        <w:rPr>
          <w:spacing w:val="9"/>
        </w:rPr>
        <w:t xml:space="preserve"> </w:t>
      </w:r>
      <w:r>
        <w:rPr>
          <w:spacing w:val="8"/>
        </w:rPr>
        <w:t>文明和精神文明相协调的现代化。物质富足、</w:t>
      </w:r>
      <w:r>
        <w:rPr>
          <w:spacing w:val="7"/>
        </w:rPr>
        <w:t>精神富有是社会主义现代化的根本要求。物质贫困不</w:t>
      </w:r>
      <w:r>
        <w:t xml:space="preserve"> </w:t>
      </w:r>
      <w:r>
        <w:rPr>
          <w:spacing w:val="7"/>
        </w:rPr>
        <w:t>是社会主义，精神贫乏也不是社会主义。我们不断厚植现代化的物质基础，不断夯实人民幸福生活</w:t>
      </w:r>
      <w:r>
        <w:rPr>
          <w:spacing w:val="17"/>
        </w:rPr>
        <w:t xml:space="preserve"> </w:t>
      </w:r>
      <w:r>
        <w:rPr>
          <w:spacing w:val="7"/>
        </w:rPr>
        <w:t>的物质条件，同时大力发展社会主义先进文化，加强理想信念教育，传承中华文明，促进物的全面</w:t>
      </w:r>
      <w:r>
        <w:rPr>
          <w:spacing w:val="17"/>
        </w:rPr>
        <w:t xml:space="preserve"> </w:t>
      </w:r>
      <w:r>
        <w:rPr>
          <w:spacing w:val="7"/>
        </w:rPr>
        <w:t>丰富和人的全面发展。”西方式现代化是由工业革命催生出来的，是一种以工业化为主要标</w:t>
      </w:r>
      <w:r>
        <w:rPr>
          <w:spacing w:val="6"/>
        </w:rPr>
        <w:t>准的现</w:t>
      </w:r>
      <w:r>
        <w:t xml:space="preserve"> </w:t>
      </w:r>
      <w:r>
        <w:rPr>
          <w:spacing w:val="8"/>
        </w:rPr>
        <w:t>代化，这使得西方式现代化在追求工业化发展的同时，无法兼顾到其他领域的发展，由</w:t>
      </w:r>
      <w:r>
        <w:rPr>
          <w:spacing w:val="7"/>
        </w:rPr>
        <w:t>此就导致了</w:t>
      </w:r>
      <w:r>
        <w:t xml:space="preserve"> </w:t>
      </w:r>
      <w:r>
        <w:rPr>
          <w:spacing w:val="8"/>
        </w:rPr>
        <w:t>物质进步与道德文明进步之间的冲突。然而，</w:t>
      </w:r>
      <w:r>
        <w:rPr>
          <w:spacing w:val="7"/>
        </w:rPr>
        <w:t>中国式现代化绝不是一种单一向度的现代化，而是一</w:t>
      </w:r>
      <w:r>
        <w:t xml:space="preserve"> </w:t>
      </w:r>
      <w:r>
        <w:rPr>
          <w:spacing w:val="-19"/>
        </w:rPr>
        <w:t>种“并联式”的现代化。</w:t>
      </w:r>
    </w:p>
    <w:p w14:paraId="72485142">
      <w:pPr>
        <w:pStyle w:val="2"/>
        <w:spacing w:before="76" w:line="230" w:lineRule="auto"/>
        <w:ind w:right="180"/>
      </w:pPr>
      <w:r>
        <w:rPr>
          <w:spacing w:val="-3"/>
        </w:rPr>
        <w:t>④错误，二十大报告中“三、新时代新征程中国共产党的使命任务”部分指出：“中国式现代化，是中</w:t>
      </w:r>
      <w:r>
        <w:rPr>
          <w:spacing w:val="8"/>
        </w:rPr>
        <w:t xml:space="preserve"> </w:t>
      </w:r>
      <w:r>
        <w:rPr>
          <w:spacing w:val="10"/>
        </w:rPr>
        <w:t>国共产党领导的社会主义现代化，既有各国现代化的共同特征，更有基于自己国情的中国特</w:t>
      </w:r>
    </w:p>
    <w:p w14:paraId="0B8579EB">
      <w:pPr>
        <w:pStyle w:val="2"/>
        <w:spacing w:before="35" w:line="242" w:lineRule="auto"/>
        <w:ind w:right="110"/>
      </w:pPr>
      <w:r>
        <w:rPr>
          <w:spacing w:val="7"/>
        </w:rPr>
        <w:t>色……中国式现代化是人口规模巨大的现代化。我国十四亿多人口整体迈进现代化社会，规模超过</w:t>
      </w:r>
      <w:r>
        <w:rPr>
          <w:spacing w:val="17"/>
        </w:rPr>
        <w:t xml:space="preserve"> </w:t>
      </w:r>
      <w:r>
        <w:rPr>
          <w:spacing w:val="4"/>
        </w:rPr>
        <w:t>现有发达国家人口的总和，艰巨性和复杂性前所未有，发展途径和推进方式也必然具有自己的特</w:t>
      </w:r>
      <w:r>
        <w:rPr>
          <w:spacing w:val="3"/>
        </w:rPr>
        <w:t>点。</w:t>
      </w:r>
      <w:r>
        <w:t xml:space="preserve"> </w:t>
      </w:r>
      <w:r>
        <w:rPr>
          <w:spacing w:val="8"/>
        </w:rPr>
        <w:t>我们始终从国情出发想问题、作决策、办事情，既不好高骛远，也不因循守旧，保持历史</w:t>
      </w:r>
      <w:r>
        <w:rPr>
          <w:spacing w:val="7"/>
        </w:rPr>
        <w:t>耐心，坚</w:t>
      </w:r>
      <w:r>
        <w:t xml:space="preserve"> </w:t>
      </w:r>
      <w:r>
        <w:rPr>
          <w:spacing w:val="13"/>
        </w:rPr>
        <w:t>持稳中求进、循序渐进、持续推进。”</w:t>
      </w:r>
    </w:p>
    <w:p w14:paraId="2EF62192">
      <w:pPr>
        <w:pStyle w:val="2"/>
        <w:spacing w:before="34" w:line="248" w:lineRule="auto"/>
        <w:ind w:right="130"/>
      </w:pPr>
      <w:r>
        <w:rPr>
          <w:spacing w:val="-3"/>
        </w:rPr>
        <w:t>⑤正确，二十大报告中“三、新时代新征程中国共产党的使命任务”部分指出：“中国式现代化的本质</w:t>
      </w:r>
      <w:r>
        <w:rPr>
          <w:spacing w:val="9"/>
        </w:rPr>
        <w:t xml:space="preserve"> 要求是：坚持中国共产党领导，坚持中国特色社会主义，实现高质量发展，发展全过程人</w:t>
      </w:r>
      <w:r>
        <w:rPr>
          <w:spacing w:val="8"/>
        </w:rPr>
        <w:t>民民主，</w:t>
      </w:r>
      <w:r>
        <w:t xml:space="preserve"> </w:t>
      </w:r>
      <w:r>
        <w:rPr>
          <w:spacing w:val="9"/>
        </w:rPr>
        <w:t>丰富人民精神世界，实现全体人民共同富裕，促进人与自然和谐共生，推动构建人类命运</w:t>
      </w:r>
      <w:r>
        <w:rPr>
          <w:spacing w:val="8"/>
        </w:rPr>
        <w:t>共同体，</w:t>
      </w:r>
      <w:r>
        <w:t xml:space="preserve"> </w:t>
      </w:r>
      <w:r>
        <w:rPr>
          <w:spacing w:val="17"/>
        </w:rPr>
        <w:t>创造人类文明新形态。”</w:t>
      </w:r>
    </w:p>
    <w:p w14:paraId="2BC9C1EA">
      <w:pPr>
        <w:pStyle w:val="2"/>
        <w:spacing w:before="14" w:line="255" w:lineRule="auto"/>
        <w:ind w:right="7790"/>
      </w:pPr>
      <w:r>
        <w:rPr>
          <w:spacing w:val="18"/>
        </w:rPr>
        <w:t>故①②⑤正确，共3项。</w:t>
      </w:r>
      <w:r>
        <w:rPr>
          <w:spacing w:val="1"/>
        </w:rPr>
        <w:t xml:space="preserve"> </w:t>
      </w:r>
      <w:r>
        <w:rPr>
          <w:spacing w:val="9"/>
        </w:rPr>
        <w:t>故正确答案为B。</w:t>
      </w:r>
    </w:p>
    <w:p w14:paraId="3FB38C32">
      <w:pPr>
        <w:pStyle w:val="2"/>
        <w:spacing w:before="295" w:line="219" w:lineRule="auto"/>
        <w:ind w:left="3"/>
        <w:outlineLvl w:val="0"/>
      </w:pPr>
      <w:r>
        <w:rPr>
          <w:b/>
          <w:bCs/>
          <w:spacing w:val="1"/>
        </w:rPr>
        <w:t>2.正确答案是：</w:t>
      </w:r>
      <w:r>
        <w:rPr>
          <w:rFonts w:ascii="Times New Roman" w:hAnsi="Times New Roman" w:eastAsia="Times New Roman" w:cs="Times New Roman"/>
          <w:b/>
          <w:bCs/>
          <w:spacing w:val="1"/>
        </w:rPr>
        <w:t xml:space="preserve">C     </w:t>
      </w:r>
    </w:p>
    <w:p w14:paraId="142DADF9">
      <w:pPr>
        <w:pStyle w:val="2"/>
        <w:spacing w:before="51" w:line="220" w:lineRule="auto"/>
      </w:pPr>
      <w:r>
        <w:rPr>
          <w:spacing w:val="-5"/>
        </w:rPr>
        <w:t>解</w:t>
      </w:r>
      <w:r>
        <w:rPr>
          <w:spacing w:val="-36"/>
        </w:rPr>
        <w:t xml:space="preserve"> </w:t>
      </w:r>
      <w:r>
        <w:rPr>
          <w:spacing w:val="-5"/>
        </w:rPr>
        <w:t>析</w:t>
      </w:r>
    </w:p>
    <w:p w14:paraId="15CF258F">
      <w:pPr>
        <w:pStyle w:val="2"/>
        <w:spacing w:before="34" w:line="219" w:lineRule="auto"/>
      </w:pPr>
      <w:r>
        <w:rPr>
          <w:spacing w:val="8"/>
        </w:rPr>
        <w:t>本题考查政治常识。</w:t>
      </w:r>
    </w:p>
    <w:p w14:paraId="6861910D">
      <w:pPr>
        <w:pStyle w:val="2"/>
        <w:spacing w:before="38" w:line="250" w:lineRule="auto"/>
        <w:ind w:right="175"/>
      </w:pPr>
      <w:r>
        <w:rPr>
          <w:spacing w:val="-3"/>
        </w:rPr>
        <w:t>①②正确，二十大报告中“六、发展全过程人民民主，保障人民当家作主”部分指出：“我国是工人阶</w:t>
      </w:r>
      <w:r>
        <w:rPr>
          <w:spacing w:val="13"/>
        </w:rPr>
        <w:t xml:space="preserve"> </w:t>
      </w:r>
      <w:r>
        <w:rPr>
          <w:spacing w:val="8"/>
        </w:rPr>
        <w:t>级领导的、以工农联盟为基础的人民民主专政</w:t>
      </w:r>
      <w:r>
        <w:rPr>
          <w:spacing w:val="7"/>
        </w:rPr>
        <w:t>的社会主义国家，国家一切权力属于人民。人民民主</w:t>
      </w:r>
      <w:r>
        <w:t xml:space="preserve"> </w:t>
      </w:r>
      <w:r>
        <w:rPr>
          <w:spacing w:val="8"/>
        </w:rPr>
        <w:t>是社会主义的生命，是全面建设社会主义现代</w:t>
      </w:r>
      <w:r>
        <w:rPr>
          <w:spacing w:val="7"/>
        </w:rPr>
        <w:t>化国家的应有之义。全过程人民民主是社会主义民主</w:t>
      </w:r>
      <w:r>
        <w:t xml:space="preserve"> </w:t>
      </w:r>
      <w:r>
        <w:rPr>
          <w:spacing w:val="13"/>
        </w:rPr>
        <w:t>政治的本质属性，是最广泛、最真实、最管用的民主。”</w:t>
      </w:r>
    </w:p>
    <w:p w14:paraId="4DF59006">
      <w:pPr>
        <w:pStyle w:val="2"/>
        <w:spacing w:before="11" w:line="236" w:lineRule="auto"/>
        <w:ind w:right="109"/>
      </w:pPr>
      <w:r>
        <w:rPr>
          <w:spacing w:val="2"/>
        </w:rPr>
        <w:t>③正确，二十大报告中“六、发展全过程人民民主，保障人民当家作主”部分指出：“(二)全面发展</w:t>
      </w:r>
      <w:r>
        <w:rPr>
          <w:spacing w:val="1"/>
        </w:rPr>
        <w:t xml:space="preserve"> </w:t>
      </w:r>
      <w:r>
        <w:rPr>
          <w:spacing w:val="9"/>
        </w:rPr>
        <w:t>协商民主。协商民主是实践全过程人民民主的重要形式。完善协商民主体系，统筹推进政党协商、</w:t>
      </w:r>
      <w:r>
        <w:rPr>
          <w:spacing w:val="17"/>
        </w:rPr>
        <w:t xml:space="preserve"> </w:t>
      </w:r>
      <w:r>
        <w:rPr>
          <w:spacing w:val="8"/>
        </w:rPr>
        <w:t>人大协商、政府协商、政协协商、人民团体协</w:t>
      </w:r>
      <w:r>
        <w:rPr>
          <w:spacing w:val="7"/>
        </w:rPr>
        <w:t>商、基层协商以及社会组织协商，健全各种制度化协</w:t>
      </w:r>
      <w:r>
        <w:t xml:space="preserve"> </w:t>
      </w:r>
      <w:r>
        <w:rPr>
          <w:spacing w:val="13"/>
        </w:rPr>
        <w:t>商平台，推进协商民主广泛多层制度化发展。”</w:t>
      </w:r>
    </w:p>
    <w:p w14:paraId="4E771519">
      <w:pPr>
        <w:pStyle w:val="2"/>
        <w:spacing w:before="74" w:line="242" w:lineRule="auto"/>
        <w:ind w:right="90"/>
      </w:pPr>
      <w:r>
        <w:rPr>
          <w:spacing w:val="2"/>
        </w:rPr>
        <w:t>④错误，二十大报告中“六、发展全过程人民民主，保障人民当家作主”部分指出：“(三)积极发展</w:t>
      </w:r>
      <w:r>
        <w:rPr>
          <w:spacing w:val="1"/>
        </w:rPr>
        <w:t xml:space="preserve">  </w:t>
      </w:r>
      <w:r>
        <w:rPr>
          <w:spacing w:val="8"/>
        </w:rPr>
        <w:t>基层民主。基层民主是全过程人民民主的重要体现。健全</w:t>
      </w:r>
      <w:r>
        <w:rPr>
          <w:spacing w:val="7"/>
        </w:rPr>
        <w:t>基层党组织领导的基层群众自治机制，加</w:t>
      </w:r>
      <w:r>
        <w:t xml:space="preserve">  </w:t>
      </w:r>
      <w:r>
        <w:rPr>
          <w:spacing w:val="4"/>
        </w:rPr>
        <w:t>强基层组织建设，完善基层直接民主制度体系和工作体系，增强城乡社区群众自我管理、自我服务、</w:t>
      </w:r>
      <w:r>
        <w:rPr>
          <w:spacing w:val="17"/>
        </w:rPr>
        <w:t xml:space="preserve"> </w:t>
      </w:r>
      <w:r>
        <w:rPr>
          <w:spacing w:val="14"/>
        </w:rPr>
        <w:t>自我教育、自我监督的实效。”</w:t>
      </w:r>
    </w:p>
    <w:p w14:paraId="4199A31A">
      <w:pPr>
        <w:pStyle w:val="2"/>
        <w:spacing w:before="116" w:line="219" w:lineRule="auto"/>
        <w:ind w:left="1910"/>
        <w:rPr>
          <w:sz w:val="19"/>
          <w:szCs w:val="19"/>
        </w:rPr>
      </w:pPr>
    </w:p>
    <w:p w14:paraId="387B9AC6">
      <w:pPr>
        <w:spacing w:line="219" w:lineRule="auto"/>
        <w:rPr>
          <w:sz w:val="19"/>
          <w:szCs w:val="19"/>
        </w:rPr>
        <w:sectPr>
          <w:pgSz w:w="11910" w:h="16840"/>
          <w:pgMar w:top="1259" w:right="674" w:bottom="0" w:left="830" w:header="0" w:footer="0" w:gutter="0"/>
          <w:cols w:space="720" w:num="1"/>
        </w:sectPr>
      </w:pPr>
    </w:p>
    <w:p w14:paraId="39503D39">
      <w:pPr>
        <w:pStyle w:val="2"/>
        <w:spacing w:before="48" w:line="259" w:lineRule="auto"/>
        <w:ind w:right="7690"/>
        <w:rPr>
          <w:sz w:val="24"/>
          <w:szCs w:val="24"/>
        </w:rPr>
      </w:pPr>
      <w:r>
        <w:rPr>
          <w:spacing w:val="-2"/>
          <w:sz w:val="24"/>
          <w:szCs w:val="24"/>
        </w:rPr>
        <w:t>综上所述，①②③正确。</w:t>
      </w:r>
      <w:r>
        <w:rPr>
          <w:sz w:val="24"/>
          <w:szCs w:val="24"/>
        </w:rPr>
        <w:t xml:space="preserve"> </w:t>
      </w:r>
      <w:r>
        <w:rPr>
          <w:spacing w:val="2"/>
          <w:sz w:val="24"/>
          <w:szCs w:val="24"/>
        </w:rPr>
        <w:t>故正确答案为</w:t>
      </w:r>
      <w:r>
        <w:rPr>
          <w:rFonts w:ascii="Times New Roman" w:hAnsi="Times New Roman" w:eastAsia="Times New Roman" w:cs="Times New Roman"/>
          <w:spacing w:val="2"/>
          <w:sz w:val="24"/>
          <w:szCs w:val="24"/>
        </w:rPr>
        <w:t>C</w:t>
      </w:r>
      <w:r>
        <w:rPr>
          <w:spacing w:val="2"/>
          <w:sz w:val="24"/>
          <w:szCs w:val="24"/>
        </w:rPr>
        <w:t>。</w:t>
      </w:r>
    </w:p>
    <w:p w14:paraId="5269F591">
      <w:pPr>
        <w:pStyle w:val="2"/>
        <w:spacing w:before="256" w:line="219" w:lineRule="auto"/>
        <w:ind w:left="3"/>
        <w:outlineLvl w:val="0"/>
        <w:rPr>
          <w:sz w:val="24"/>
          <w:szCs w:val="24"/>
        </w:rPr>
      </w:pPr>
      <w:r>
        <w:rPr>
          <w:b/>
          <w:bCs/>
          <w:spacing w:val="-10"/>
          <w:sz w:val="24"/>
          <w:szCs w:val="24"/>
        </w:rPr>
        <w:t>3.正确答案是：</w:t>
      </w:r>
      <w:r>
        <w:rPr>
          <w:spacing w:val="-10"/>
          <w:sz w:val="24"/>
          <w:szCs w:val="24"/>
        </w:rPr>
        <w:t xml:space="preserve"> </w:t>
      </w:r>
      <w:r>
        <w:rPr>
          <w:b/>
          <w:bCs/>
          <w:spacing w:val="-10"/>
          <w:sz w:val="24"/>
          <w:szCs w:val="24"/>
        </w:rPr>
        <w:t>D</w:t>
      </w:r>
      <w:r>
        <w:rPr>
          <w:spacing w:val="27"/>
          <w:sz w:val="24"/>
          <w:szCs w:val="24"/>
        </w:rPr>
        <w:t xml:space="preserve">  </w:t>
      </w:r>
    </w:p>
    <w:p w14:paraId="20F7A017">
      <w:pPr>
        <w:pStyle w:val="2"/>
        <w:spacing w:before="49" w:line="220" w:lineRule="auto"/>
        <w:rPr>
          <w:sz w:val="24"/>
          <w:szCs w:val="24"/>
        </w:rPr>
      </w:pPr>
      <w:r>
        <w:rPr>
          <w:spacing w:val="20"/>
          <w:sz w:val="24"/>
          <w:szCs w:val="24"/>
        </w:rPr>
        <w:t>解析</w:t>
      </w:r>
    </w:p>
    <w:p w14:paraId="09C0DDCD">
      <w:pPr>
        <w:pStyle w:val="2"/>
        <w:spacing w:before="41" w:line="219" w:lineRule="auto"/>
        <w:rPr>
          <w:sz w:val="24"/>
          <w:szCs w:val="24"/>
        </w:rPr>
      </w:pPr>
      <w:r>
        <w:rPr>
          <w:spacing w:val="-1"/>
          <w:sz w:val="24"/>
          <w:szCs w:val="24"/>
        </w:rPr>
        <w:t>本题考查政治常识。</w:t>
      </w:r>
    </w:p>
    <w:p w14:paraId="0FDC125C">
      <w:pPr>
        <w:pStyle w:val="2"/>
        <w:spacing w:before="304"/>
        <w:ind w:right="59"/>
        <w:jc w:val="both"/>
        <w:rPr>
          <w:sz w:val="24"/>
          <w:szCs w:val="24"/>
        </w:rPr>
      </w:pPr>
      <w:r>
        <w:rPr>
          <w:rFonts w:ascii="Times New Roman" w:hAnsi="Times New Roman" w:eastAsia="Times New Roman" w:cs="Times New Roman"/>
          <w:spacing w:val="-6"/>
          <w:sz w:val="24"/>
          <w:szCs w:val="24"/>
        </w:rPr>
        <w:t>A</w:t>
      </w:r>
      <w:r>
        <w:rPr>
          <w:rFonts w:ascii="Times New Roman" w:hAnsi="Times New Roman" w:eastAsia="Times New Roman" w:cs="Times New Roman"/>
          <w:spacing w:val="-22"/>
          <w:sz w:val="24"/>
          <w:szCs w:val="24"/>
        </w:rPr>
        <w:t xml:space="preserve"> </w:t>
      </w:r>
      <w:r>
        <w:rPr>
          <w:spacing w:val="-6"/>
          <w:sz w:val="24"/>
          <w:szCs w:val="24"/>
        </w:rPr>
        <w:t>项错误，二十大报告中“九、增进民生福祉，提高人民生活品质”部分</w:t>
      </w:r>
      <w:r>
        <w:rPr>
          <w:spacing w:val="-7"/>
          <w:sz w:val="24"/>
          <w:szCs w:val="24"/>
        </w:rPr>
        <w:t>指出：“(三)健全社会保障</w:t>
      </w:r>
      <w:r>
        <w:rPr>
          <w:sz w:val="24"/>
          <w:szCs w:val="24"/>
        </w:rPr>
        <w:t xml:space="preserve"> </w:t>
      </w:r>
      <w:r>
        <w:rPr>
          <w:spacing w:val="-2"/>
          <w:sz w:val="24"/>
          <w:szCs w:val="24"/>
        </w:rPr>
        <w:t>体系。社会保障体系是人民生活的安全网和社会运行的稳定器。健</w:t>
      </w:r>
      <w:r>
        <w:rPr>
          <w:spacing w:val="-3"/>
          <w:sz w:val="24"/>
          <w:szCs w:val="24"/>
        </w:rPr>
        <w:t>全覆盖全民、统筹城乡、公平统</w:t>
      </w:r>
      <w:r>
        <w:rPr>
          <w:sz w:val="24"/>
          <w:szCs w:val="24"/>
        </w:rPr>
        <w:t xml:space="preserve"> </w:t>
      </w:r>
      <w:r>
        <w:rPr>
          <w:spacing w:val="-2"/>
          <w:sz w:val="24"/>
          <w:szCs w:val="24"/>
        </w:rPr>
        <w:t>一、安全规范、可持续的多层次社会保障体系</w:t>
      </w:r>
      <w:r>
        <w:rPr>
          <w:spacing w:val="-3"/>
          <w:sz w:val="24"/>
          <w:szCs w:val="24"/>
        </w:rPr>
        <w:t>。完善基本养老保险全国统筹制度，发展多层次、多</w:t>
      </w:r>
      <w:r>
        <w:rPr>
          <w:sz w:val="24"/>
          <w:szCs w:val="24"/>
        </w:rPr>
        <w:t xml:space="preserve"> </w:t>
      </w:r>
      <w:r>
        <w:rPr>
          <w:spacing w:val="4"/>
          <w:sz w:val="24"/>
          <w:szCs w:val="24"/>
        </w:rPr>
        <w:t>支柱养老保险体系。实施渐进式延迟法定退休年龄。”</w:t>
      </w:r>
    </w:p>
    <w:p w14:paraId="6B71DE4B">
      <w:pPr>
        <w:pStyle w:val="2"/>
        <w:spacing w:before="311" w:line="238" w:lineRule="auto"/>
        <w:ind w:right="107"/>
        <w:jc w:val="both"/>
        <w:rPr>
          <w:sz w:val="24"/>
          <w:szCs w:val="24"/>
        </w:rPr>
      </w:pPr>
      <w:r>
        <w:rPr>
          <w:rFonts w:ascii="Times New Roman" w:hAnsi="Times New Roman" w:eastAsia="Times New Roman" w:cs="Times New Roman"/>
          <w:spacing w:val="-6"/>
          <w:sz w:val="24"/>
          <w:szCs w:val="24"/>
        </w:rPr>
        <w:t>B</w:t>
      </w:r>
      <w:r>
        <w:rPr>
          <w:spacing w:val="-6"/>
          <w:sz w:val="24"/>
          <w:szCs w:val="24"/>
        </w:rPr>
        <w:t>项错误，二十大报告中“九、增进民生福祉，提高人民生活品质”部分指出：“</w:t>
      </w:r>
      <w:r>
        <w:rPr>
          <w:spacing w:val="-7"/>
          <w:sz w:val="24"/>
          <w:szCs w:val="24"/>
        </w:rPr>
        <w:t>(二)实施就业优先</w:t>
      </w:r>
      <w:r>
        <w:rPr>
          <w:sz w:val="24"/>
          <w:szCs w:val="24"/>
        </w:rPr>
        <w:t xml:space="preserve"> </w:t>
      </w:r>
      <w:r>
        <w:rPr>
          <w:spacing w:val="-3"/>
          <w:sz w:val="24"/>
          <w:szCs w:val="24"/>
        </w:rPr>
        <w:t>战略。就业是最基本的民生。强化就业优先政策，健全就业促进机制，促进高质量充分就业。健全</w:t>
      </w:r>
      <w:r>
        <w:rPr>
          <w:spacing w:val="9"/>
          <w:sz w:val="24"/>
          <w:szCs w:val="24"/>
        </w:rPr>
        <w:t xml:space="preserve"> </w:t>
      </w:r>
      <w:r>
        <w:rPr>
          <w:spacing w:val="2"/>
          <w:sz w:val="24"/>
          <w:szCs w:val="24"/>
        </w:rPr>
        <w:t>就业公共服务体系，完善重点群体就业支持体系，加强困难群体就业兜底帮扶。”</w:t>
      </w:r>
    </w:p>
    <w:p w14:paraId="643E4D1D">
      <w:pPr>
        <w:pStyle w:val="2"/>
        <w:spacing w:before="310" w:line="235" w:lineRule="auto"/>
        <w:ind w:right="36"/>
        <w:jc w:val="both"/>
        <w:rPr>
          <w:sz w:val="24"/>
          <w:szCs w:val="24"/>
        </w:rPr>
      </w:pPr>
      <w:r>
        <w:rPr>
          <w:rFonts w:ascii="Times New Roman" w:hAnsi="Times New Roman" w:eastAsia="Times New Roman" w:cs="Times New Roman"/>
          <w:spacing w:val="-7"/>
          <w:sz w:val="24"/>
          <w:szCs w:val="24"/>
        </w:rPr>
        <w:t xml:space="preserve">C </w:t>
      </w:r>
      <w:r>
        <w:rPr>
          <w:spacing w:val="-7"/>
          <w:sz w:val="24"/>
          <w:szCs w:val="24"/>
        </w:rPr>
        <w:t>项错误，二十大报告中“九、增进民生福祉，提高人民生活品质”部分指出：“(四)推进健康中国</w:t>
      </w:r>
      <w:r>
        <w:rPr>
          <w:spacing w:val="14"/>
          <w:sz w:val="24"/>
          <w:szCs w:val="24"/>
        </w:rPr>
        <w:t xml:space="preserve"> </w:t>
      </w:r>
      <w:r>
        <w:rPr>
          <w:spacing w:val="-3"/>
          <w:sz w:val="24"/>
          <w:szCs w:val="24"/>
        </w:rPr>
        <w:t>建设。人民健康是民族昌盛和国家强盛的重要标志。把保障人民健康放在优先发展的战略位置，完</w:t>
      </w:r>
      <w:r>
        <w:rPr>
          <w:spacing w:val="10"/>
          <w:sz w:val="24"/>
          <w:szCs w:val="24"/>
        </w:rPr>
        <w:t xml:space="preserve"> </w:t>
      </w:r>
      <w:r>
        <w:rPr>
          <w:spacing w:val="-1"/>
          <w:sz w:val="24"/>
          <w:szCs w:val="24"/>
        </w:rPr>
        <w:t>善人民健康促进政策。优化人口发展战略，建立生育支持政策体系，降低生育、养育、</w:t>
      </w:r>
      <w:r>
        <w:rPr>
          <w:spacing w:val="-2"/>
          <w:sz w:val="24"/>
          <w:szCs w:val="24"/>
        </w:rPr>
        <w:t>教育成本。</w:t>
      </w:r>
      <w:r>
        <w:rPr>
          <w:sz w:val="24"/>
          <w:szCs w:val="24"/>
        </w:rPr>
        <w:t xml:space="preserve"> </w:t>
      </w:r>
      <w:r>
        <w:rPr>
          <w:spacing w:val="-2"/>
          <w:sz w:val="24"/>
          <w:szCs w:val="24"/>
        </w:rPr>
        <w:t>实施积极应对人口老龄化国家战略，发展养老事业和养老产业，</w:t>
      </w:r>
      <w:r>
        <w:rPr>
          <w:spacing w:val="-3"/>
          <w:sz w:val="24"/>
          <w:szCs w:val="24"/>
        </w:rPr>
        <w:t>优化孤寡老人服务，推动实现全体</w:t>
      </w:r>
      <w:r>
        <w:rPr>
          <w:sz w:val="24"/>
          <w:szCs w:val="24"/>
        </w:rPr>
        <w:t xml:space="preserve"> </w:t>
      </w:r>
      <w:r>
        <w:rPr>
          <w:spacing w:val="5"/>
          <w:sz w:val="24"/>
          <w:szCs w:val="24"/>
        </w:rPr>
        <w:t>老年人享有基本养老服务。”</w:t>
      </w:r>
    </w:p>
    <w:p w14:paraId="4E9267AB">
      <w:pPr>
        <w:spacing w:line="274" w:lineRule="auto"/>
        <w:rPr>
          <w:rFonts w:ascii="Arial"/>
          <w:sz w:val="21"/>
        </w:rPr>
      </w:pPr>
    </w:p>
    <w:p w14:paraId="30741C9C">
      <w:pPr>
        <w:pStyle w:val="2"/>
        <w:spacing w:before="79" w:line="236" w:lineRule="auto"/>
        <w:jc w:val="both"/>
        <w:rPr>
          <w:sz w:val="24"/>
          <w:szCs w:val="24"/>
        </w:rPr>
      </w:pPr>
      <w:r>
        <w:rPr>
          <w:rFonts w:ascii="Times New Roman" w:hAnsi="Times New Roman" w:eastAsia="Times New Roman" w:cs="Times New Roman"/>
          <w:spacing w:val="-9"/>
          <w:sz w:val="24"/>
          <w:szCs w:val="24"/>
        </w:rPr>
        <w:t>D</w:t>
      </w:r>
      <w:r>
        <w:rPr>
          <w:spacing w:val="-9"/>
          <w:sz w:val="24"/>
          <w:szCs w:val="24"/>
        </w:rPr>
        <w:t>项正确，二十大报告中“九、增进民生福祉，提高人民生活品质”部分指出：</w:t>
      </w:r>
      <w:r>
        <w:rPr>
          <w:spacing w:val="-10"/>
          <w:sz w:val="24"/>
          <w:szCs w:val="24"/>
        </w:rPr>
        <w:t>“(一)完善分配制度。</w:t>
      </w:r>
      <w:r>
        <w:rPr>
          <w:sz w:val="24"/>
          <w:szCs w:val="24"/>
        </w:rPr>
        <w:t xml:space="preserve"> </w:t>
      </w:r>
      <w:r>
        <w:rPr>
          <w:spacing w:val="-6"/>
          <w:sz w:val="24"/>
          <w:szCs w:val="24"/>
        </w:rPr>
        <w:t>分配制度是促进共同富裕的基础性制度。坚持按劳分配为主体、多种分配方式并存，构建初次分配、</w:t>
      </w:r>
      <w:r>
        <w:rPr>
          <w:spacing w:val="13"/>
          <w:sz w:val="24"/>
          <w:szCs w:val="24"/>
        </w:rPr>
        <w:t xml:space="preserve"> </w:t>
      </w:r>
      <w:r>
        <w:rPr>
          <w:spacing w:val="-3"/>
          <w:sz w:val="24"/>
          <w:szCs w:val="24"/>
        </w:rPr>
        <w:t>再分配、第三次分配协调配套的制度体系。努力提高居民收入在国民收入分配中的比重，提高劳动</w:t>
      </w:r>
      <w:r>
        <w:rPr>
          <w:spacing w:val="7"/>
          <w:sz w:val="24"/>
          <w:szCs w:val="24"/>
        </w:rPr>
        <w:t xml:space="preserve">  </w:t>
      </w:r>
      <w:r>
        <w:rPr>
          <w:spacing w:val="5"/>
          <w:sz w:val="24"/>
          <w:szCs w:val="24"/>
        </w:rPr>
        <w:t>报酬在初次分配中的比重。”</w:t>
      </w:r>
    </w:p>
    <w:p w14:paraId="769D6022">
      <w:pPr>
        <w:spacing w:line="276" w:lineRule="auto"/>
        <w:rPr>
          <w:rFonts w:ascii="Arial"/>
          <w:sz w:val="21"/>
        </w:rPr>
      </w:pPr>
    </w:p>
    <w:p w14:paraId="7CD830C7">
      <w:pPr>
        <w:pStyle w:val="2"/>
        <w:spacing w:before="78" w:line="220" w:lineRule="auto"/>
        <w:rPr>
          <w:sz w:val="24"/>
          <w:szCs w:val="24"/>
        </w:rPr>
      </w:pPr>
      <w:r>
        <w:rPr>
          <w:spacing w:val="3"/>
          <w:sz w:val="24"/>
          <w:szCs w:val="24"/>
        </w:rPr>
        <w:t>故正确答案为</w:t>
      </w:r>
      <w:r>
        <w:rPr>
          <w:rFonts w:ascii="Times New Roman" w:hAnsi="Times New Roman" w:eastAsia="Times New Roman" w:cs="Times New Roman"/>
          <w:spacing w:val="3"/>
          <w:sz w:val="24"/>
          <w:szCs w:val="24"/>
        </w:rPr>
        <w:t>D</w:t>
      </w:r>
      <w:r>
        <w:rPr>
          <w:spacing w:val="3"/>
          <w:sz w:val="24"/>
          <w:szCs w:val="24"/>
        </w:rPr>
        <w:t>。</w:t>
      </w:r>
    </w:p>
    <w:p w14:paraId="0380092F">
      <w:pPr>
        <w:pStyle w:val="2"/>
        <w:spacing w:before="310" w:line="219" w:lineRule="auto"/>
        <w:outlineLvl w:val="0"/>
        <w:rPr>
          <w:sz w:val="24"/>
          <w:szCs w:val="24"/>
        </w:rPr>
      </w:pPr>
      <w:r>
        <w:rPr>
          <w:rFonts w:ascii="Times New Roman" w:hAnsi="Times New Roman" w:eastAsia="Times New Roman" w:cs="Times New Roman"/>
          <w:b/>
          <w:bCs/>
          <w:spacing w:val="-6"/>
          <w:sz w:val="24"/>
          <w:szCs w:val="24"/>
        </w:rPr>
        <w:t xml:space="preserve">4. </w:t>
      </w:r>
      <w:r>
        <w:rPr>
          <w:b/>
          <w:bCs/>
          <w:spacing w:val="-6"/>
          <w:sz w:val="24"/>
          <w:szCs w:val="24"/>
        </w:rPr>
        <w:t>正确答案是：</w:t>
      </w:r>
      <w:r>
        <w:rPr>
          <w:rFonts w:ascii="Times New Roman" w:hAnsi="Times New Roman" w:eastAsia="Times New Roman" w:cs="Times New Roman"/>
          <w:b/>
          <w:bCs/>
          <w:spacing w:val="-6"/>
          <w:sz w:val="24"/>
          <w:szCs w:val="24"/>
        </w:rPr>
        <w:t xml:space="preserve">C   </w:t>
      </w:r>
    </w:p>
    <w:p w14:paraId="373F2994">
      <w:pPr>
        <w:pStyle w:val="2"/>
        <w:spacing w:before="39" w:line="220" w:lineRule="auto"/>
        <w:rPr>
          <w:sz w:val="24"/>
          <w:szCs w:val="24"/>
        </w:rPr>
      </w:pPr>
      <w:r>
        <w:rPr>
          <w:spacing w:val="20"/>
          <w:sz w:val="24"/>
          <w:szCs w:val="24"/>
        </w:rPr>
        <w:t>解析</w:t>
      </w:r>
    </w:p>
    <w:p w14:paraId="1E82136E">
      <w:pPr>
        <w:pStyle w:val="2"/>
        <w:spacing w:before="32" w:line="219" w:lineRule="auto"/>
        <w:rPr>
          <w:sz w:val="24"/>
          <w:szCs w:val="24"/>
        </w:rPr>
      </w:pPr>
      <w:r>
        <w:rPr>
          <w:spacing w:val="-1"/>
          <w:sz w:val="24"/>
          <w:szCs w:val="24"/>
        </w:rPr>
        <w:t>本题考查政治常识。</w:t>
      </w:r>
    </w:p>
    <w:p w14:paraId="184EB055">
      <w:pPr>
        <w:pStyle w:val="2"/>
        <w:spacing w:before="319" w:line="236" w:lineRule="auto"/>
        <w:jc w:val="both"/>
        <w:rPr>
          <w:sz w:val="24"/>
          <w:szCs w:val="24"/>
        </w:rPr>
      </w:pPr>
      <w:r>
        <w:rPr>
          <w:rFonts w:ascii="Arial" w:hAnsi="Arial" w:eastAsia="Arial" w:cs="Arial"/>
          <w:spacing w:val="-9"/>
          <w:sz w:val="24"/>
          <w:szCs w:val="24"/>
        </w:rPr>
        <w:t xml:space="preserve">C </w:t>
      </w:r>
      <w:r>
        <w:rPr>
          <w:spacing w:val="-9"/>
          <w:sz w:val="24"/>
          <w:szCs w:val="24"/>
        </w:rPr>
        <w:t>项错误，</w:t>
      </w:r>
      <w:r>
        <w:rPr>
          <w:rFonts w:ascii="Arial" w:hAnsi="Arial" w:eastAsia="Arial" w:cs="Arial"/>
          <w:spacing w:val="-9"/>
          <w:sz w:val="24"/>
          <w:szCs w:val="24"/>
        </w:rPr>
        <w:t>A</w:t>
      </w:r>
      <w:r>
        <w:rPr>
          <w:spacing w:val="-9"/>
          <w:sz w:val="24"/>
          <w:szCs w:val="24"/>
        </w:rPr>
        <w:t>、</w:t>
      </w:r>
      <w:r>
        <w:rPr>
          <w:rFonts w:ascii="Arial" w:hAnsi="Arial" w:eastAsia="Arial" w:cs="Arial"/>
          <w:spacing w:val="-9"/>
          <w:sz w:val="24"/>
          <w:szCs w:val="24"/>
        </w:rPr>
        <w:t>B</w:t>
      </w:r>
      <w:r>
        <w:rPr>
          <w:spacing w:val="-9"/>
          <w:sz w:val="24"/>
          <w:szCs w:val="24"/>
        </w:rPr>
        <w:t>、</w:t>
      </w:r>
      <w:r>
        <w:rPr>
          <w:rFonts w:ascii="Arial" w:hAnsi="Arial" w:eastAsia="Arial" w:cs="Arial"/>
          <w:spacing w:val="-9"/>
          <w:sz w:val="24"/>
          <w:szCs w:val="24"/>
        </w:rPr>
        <w:t>D</w:t>
      </w:r>
      <w:r>
        <w:rPr>
          <w:rFonts w:ascii="Arial" w:hAnsi="Arial" w:eastAsia="Arial" w:cs="Arial"/>
          <w:spacing w:val="-18"/>
          <w:sz w:val="24"/>
          <w:szCs w:val="24"/>
        </w:rPr>
        <w:t xml:space="preserve"> </w:t>
      </w:r>
      <w:r>
        <w:rPr>
          <w:spacing w:val="-9"/>
          <w:sz w:val="24"/>
          <w:szCs w:val="24"/>
        </w:rPr>
        <w:t>三项正确，二十大报告中“一、过去五年的工作和新时代十年的伟大变革”部分</w:t>
      </w:r>
      <w:r>
        <w:rPr>
          <w:sz w:val="24"/>
          <w:szCs w:val="24"/>
        </w:rPr>
        <w:t xml:space="preserve">  </w:t>
      </w:r>
      <w:r>
        <w:rPr>
          <w:spacing w:val="-3"/>
          <w:sz w:val="24"/>
          <w:szCs w:val="24"/>
        </w:rPr>
        <w:t>指出：“我们提出并贯彻新发展理念，着力推进高质量发展，推动构建新发展</w:t>
      </w:r>
      <w:r>
        <w:rPr>
          <w:spacing w:val="-4"/>
          <w:sz w:val="24"/>
          <w:szCs w:val="24"/>
        </w:rPr>
        <w:t>格局，实施供给侧结</w:t>
      </w:r>
      <w:r>
        <w:rPr>
          <w:sz w:val="24"/>
          <w:szCs w:val="24"/>
        </w:rPr>
        <w:t xml:space="preserve">  </w:t>
      </w:r>
      <w:r>
        <w:rPr>
          <w:spacing w:val="-3"/>
          <w:sz w:val="24"/>
          <w:szCs w:val="24"/>
        </w:rPr>
        <w:t>构性改革，制定一系列具有全局性意义的区域重大战略，我国经济实力实现历史性跃升……谷物总</w:t>
      </w:r>
      <w:r>
        <w:rPr>
          <w:spacing w:val="18"/>
          <w:sz w:val="24"/>
          <w:szCs w:val="24"/>
        </w:rPr>
        <w:t xml:space="preserve"> </w:t>
      </w:r>
      <w:r>
        <w:rPr>
          <w:spacing w:val="-3"/>
          <w:sz w:val="24"/>
          <w:szCs w:val="24"/>
        </w:rPr>
        <w:t>产量稳居世界首位，十四亿多人的粮食安全、能源安全得到有效保障。城镇化率提高十一点六个百</w:t>
      </w:r>
      <w:r>
        <w:rPr>
          <w:spacing w:val="7"/>
          <w:sz w:val="24"/>
          <w:szCs w:val="24"/>
        </w:rPr>
        <w:t xml:space="preserve">  </w:t>
      </w:r>
      <w:r>
        <w:rPr>
          <w:spacing w:val="-6"/>
          <w:sz w:val="24"/>
          <w:szCs w:val="24"/>
        </w:rPr>
        <w:t>分点，达到百分之六十四点七。制造业规模、外汇储备稳居世界第一。建成世界最大的高速铁路网、</w:t>
      </w:r>
      <w:r>
        <w:rPr>
          <w:spacing w:val="12"/>
          <w:sz w:val="24"/>
          <w:szCs w:val="24"/>
        </w:rPr>
        <w:t xml:space="preserve"> </w:t>
      </w:r>
      <w:r>
        <w:rPr>
          <w:spacing w:val="-2"/>
          <w:sz w:val="24"/>
          <w:szCs w:val="24"/>
        </w:rPr>
        <w:t>高速公路网，机场港口、水利、能源、信息等基础设施建设取</w:t>
      </w:r>
      <w:r>
        <w:rPr>
          <w:spacing w:val="-3"/>
          <w:sz w:val="24"/>
          <w:szCs w:val="24"/>
        </w:rPr>
        <w:t>得重大成就。我们加快推进科技自立</w:t>
      </w:r>
      <w:r>
        <w:rPr>
          <w:sz w:val="24"/>
          <w:szCs w:val="24"/>
        </w:rPr>
        <w:t xml:space="preserve"> </w:t>
      </w:r>
      <w:r>
        <w:rPr>
          <w:spacing w:val="-2"/>
          <w:sz w:val="24"/>
          <w:szCs w:val="24"/>
        </w:rPr>
        <w:t>自强，全社会研发经费支出从一万亿元增加到二万八千亿元，居</w:t>
      </w:r>
      <w:r>
        <w:rPr>
          <w:spacing w:val="-3"/>
          <w:sz w:val="24"/>
          <w:szCs w:val="24"/>
        </w:rPr>
        <w:t>世界第二位，研发人员总量居世界</w:t>
      </w:r>
      <w:r>
        <w:rPr>
          <w:sz w:val="24"/>
          <w:szCs w:val="24"/>
        </w:rPr>
        <w:t xml:space="preserve"> </w:t>
      </w:r>
      <w:r>
        <w:rPr>
          <w:spacing w:val="4"/>
          <w:sz w:val="24"/>
          <w:szCs w:val="24"/>
        </w:rPr>
        <w:t>首位……</w:t>
      </w:r>
      <w:r>
        <w:rPr>
          <w:spacing w:val="-90"/>
          <w:sz w:val="24"/>
          <w:szCs w:val="24"/>
        </w:rPr>
        <w:t xml:space="preserve"> </w:t>
      </w:r>
      <w:r>
        <w:rPr>
          <w:spacing w:val="4"/>
          <w:sz w:val="24"/>
          <w:szCs w:val="24"/>
        </w:rPr>
        <w:t>”</w:t>
      </w:r>
    </w:p>
    <w:p w14:paraId="04986BB2">
      <w:pPr>
        <w:spacing w:line="282" w:lineRule="auto"/>
        <w:rPr>
          <w:rFonts w:ascii="Arial"/>
          <w:sz w:val="21"/>
        </w:rPr>
      </w:pPr>
    </w:p>
    <w:p w14:paraId="665A8A8F">
      <w:pPr>
        <w:pStyle w:val="2"/>
        <w:spacing w:before="78" w:line="219" w:lineRule="auto"/>
        <w:rPr>
          <w:sz w:val="24"/>
          <w:szCs w:val="24"/>
        </w:rPr>
      </w:pPr>
      <w:r>
        <w:rPr>
          <w:spacing w:val="1"/>
          <w:sz w:val="24"/>
          <w:szCs w:val="24"/>
        </w:rPr>
        <w:t>本题为选非题，故正确答案为</w:t>
      </w:r>
      <w:r>
        <w:rPr>
          <w:rFonts w:ascii="Times New Roman" w:hAnsi="Times New Roman" w:eastAsia="Times New Roman" w:cs="Times New Roman"/>
          <w:spacing w:val="1"/>
          <w:sz w:val="24"/>
          <w:szCs w:val="24"/>
        </w:rPr>
        <w:t>C</w:t>
      </w:r>
      <w:r>
        <w:rPr>
          <w:spacing w:val="1"/>
          <w:sz w:val="24"/>
          <w:szCs w:val="24"/>
        </w:rPr>
        <w:t>。</w:t>
      </w:r>
    </w:p>
    <w:p w14:paraId="65431855">
      <w:pPr>
        <w:spacing w:line="263" w:lineRule="auto"/>
        <w:rPr>
          <w:rFonts w:ascii="Arial"/>
          <w:sz w:val="21"/>
        </w:rPr>
      </w:pPr>
    </w:p>
    <w:p w14:paraId="6DE021D4">
      <w:pPr>
        <w:pStyle w:val="2"/>
        <w:spacing w:before="78" w:line="219" w:lineRule="auto"/>
        <w:ind w:left="3"/>
        <w:outlineLvl w:val="0"/>
        <w:rPr>
          <w:sz w:val="24"/>
          <w:szCs w:val="24"/>
        </w:rPr>
      </w:pPr>
      <w:r>
        <w:rPr>
          <w:b/>
          <w:bCs/>
          <w:spacing w:val="-9"/>
          <w:sz w:val="24"/>
          <w:szCs w:val="24"/>
        </w:rPr>
        <w:t>5.正确答案是：D</w:t>
      </w:r>
      <w:r>
        <w:rPr>
          <w:spacing w:val="-9"/>
          <w:sz w:val="24"/>
          <w:szCs w:val="24"/>
        </w:rPr>
        <w:t xml:space="preserve">   </w:t>
      </w:r>
    </w:p>
    <w:p w14:paraId="5BD1054B">
      <w:pPr>
        <w:pStyle w:val="2"/>
        <w:spacing w:before="1" w:line="220" w:lineRule="auto"/>
        <w:rPr>
          <w:sz w:val="24"/>
          <w:szCs w:val="24"/>
        </w:rPr>
      </w:pPr>
      <w:r>
        <w:rPr>
          <w:spacing w:val="10"/>
          <w:sz w:val="24"/>
          <w:szCs w:val="24"/>
        </w:rPr>
        <w:t>解析</w:t>
      </w:r>
    </w:p>
    <w:p w14:paraId="5ADC5206">
      <w:pPr>
        <w:pStyle w:val="2"/>
        <w:spacing w:before="151" w:line="219" w:lineRule="auto"/>
        <w:ind w:left="1940"/>
        <w:rPr>
          <w:sz w:val="19"/>
          <w:szCs w:val="19"/>
        </w:rPr>
      </w:pPr>
    </w:p>
    <w:p w14:paraId="5AB81AF1">
      <w:pPr>
        <w:spacing w:line="219" w:lineRule="auto"/>
        <w:rPr>
          <w:sz w:val="19"/>
          <w:szCs w:val="19"/>
        </w:rPr>
        <w:sectPr>
          <w:pgSz w:w="11910" w:h="16840"/>
          <w:pgMar w:top="1129" w:right="779" w:bottom="0" w:left="820" w:header="0" w:footer="0" w:gutter="0"/>
          <w:cols w:space="720" w:num="1"/>
        </w:sectPr>
      </w:pPr>
    </w:p>
    <w:p w14:paraId="03F6C72B">
      <w:pPr>
        <w:pStyle w:val="2"/>
        <w:spacing w:before="47" w:line="219" w:lineRule="auto"/>
        <w:rPr>
          <w:sz w:val="24"/>
          <w:szCs w:val="24"/>
        </w:rPr>
      </w:pPr>
      <w:r>
        <w:rPr>
          <w:spacing w:val="-1"/>
          <w:sz w:val="24"/>
          <w:szCs w:val="24"/>
        </w:rPr>
        <w:t>本题考查政治常识。</w:t>
      </w:r>
    </w:p>
    <w:p w14:paraId="79BE8F96">
      <w:pPr>
        <w:spacing w:line="255" w:lineRule="auto"/>
        <w:rPr>
          <w:rFonts w:ascii="Arial"/>
          <w:sz w:val="21"/>
        </w:rPr>
      </w:pPr>
    </w:p>
    <w:p w14:paraId="2C7713CD">
      <w:pPr>
        <w:pStyle w:val="2"/>
        <w:spacing w:before="78" w:line="219" w:lineRule="auto"/>
        <w:ind w:left="19"/>
        <w:rPr>
          <w:sz w:val="24"/>
          <w:szCs w:val="24"/>
        </w:rPr>
      </w:pPr>
      <w:r>
        <w:rPr>
          <w:spacing w:val="-2"/>
          <w:sz w:val="24"/>
          <w:szCs w:val="24"/>
        </w:rPr>
        <w:t>《黄河流域生态保护和高质量发展规划纲要》以下简称《纲要》。</w:t>
      </w:r>
    </w:p>
    <w:p w14:paraId="4037C1BF">
      <w:pPr>
        <w:pStyle w:val="2"/>
        <w:spacing w:before="304"/>
        <w:ind w:right="244"/>
        <w:rPr>
          <w:sz w:val="24"/>
          <w:szCs w:val="24"/>
        </w:rPr>
      </w:pPr>
      <w:r>
        <w:rPr>
          <w:rFonts w:ascii="Times New Roman" w:hAnsi="Times New Roman" w:eastAsia="Times New Roman" w:cs="Times New Roman"/>
          <w:spacing w:val="-9"/>
          <w:sz w:val="24"/>
          <w:szCs w:val="24"/>
        </w:rPr>
        <w:t xml:space="preserve">A </w:t>
      </w:r>
      <w:r>
        <w:rPr>
          <w:spacing w:val="-9"/>
          <w:sz w:val="24"/>
          <w:szCs w:val="24"/>
        </w:rPr>
        <w:t xml:space="preserve">项正确，《纲要》在“第二章总体要求”的“第四节发展目标”中指出：“ · · </w:t>
      </w:r>
      <w:r>
        <w:rPr>
          <w:spacing w:val="-10"/>
          <w:sz w:val="24"/>
          <w:szCs w:val="24"/>
        </w:rPr>
        <w:t>·</w:t>
      </w:r>
      <w:r>
        <w:rPr>
          <w:spacing w:val="-21"/>
          <w:sz w:val="24"/>
          <w:szCs w:val="24"/>
        </w:rPr>
        <w:t xml:space="preserve"> </w:t>
      </w:r>
      <w:r>
        <w:rPr>
          <w:spacing w:val="-10"/>
          <w:sz w:val="24"/>
          <w:szCs w:val="24"/>
        </w:rPr>
        <w:t>·</w:t>
      </w:r>
      <w:r>
        <w:rPr>
          <w:spacing w:val="-20"/>
          <w:sz w:val="24"/>
          <w:szCs w:val="24"/>
        </w:rPr>
        <w:t xml:space="preserve"> </w:t>
      </w:r>
      <w:r>
        <w:rPr>
          <w:spacing w:val="-10"/>
          <w:sz w:val="24"/>
          <w:szCs w:val="24"/>
        </w:rPr>
        <w:t>·</w:t>
      </w:r>
      <w:r>
        <w:rPr>
          <w:spacing w:val="-20"/>
          <w:sz w:val="24"/>
          <w:szCs w:val="24"/>
        </w:rPr>
        <w:t xml:space="preserve"> </w:t>
      </w:r>
      <w:r>
        <w:rPr>
          <w:spacing w:val="-10"/>
          <w:sz w:val="24"/>
          <w:szCs w:val="24"/>
        </w:rPr>
        <w:t>·</w:t>
      </w:r>
      <w:r>
        <w:rPr>
          <w:spacing w:val="-97"/>
          <w:sz w:val="24"/>
          <w:szCs w:val="24"/>
        </w:rPr>
        <w:t xml:space="preserve"> </w:t>
      </w:r>
      <w:r>
        <w:rPr>
          <w:spacing w:val="-10"/>
          <w:sz w:val="24"/>
          <w:szCs w:val="24"/>
        </w:rPr>
        <w:t>到</w:t>
      </w:r>
      <w:r>
        <w:rPr>
          <w:sz w:val="24"/>
          <w:szCs w:val="24"/>
        </w:rPr>
        <w:t xml:space="preserve">  </w:t>
      </w:r>
      <w:r>
        <w:rPr>
          <w:spacing w:val="4"/>
          <w:sz w:val="24"/>
          <w:szCs w:val="24"/>
        </w:rPr>
        <w:t>2035年，黄河流域生态保护和高质量发</w:t>
      </w:r>
      <w:r>
        <w:rPr>
          <w:spacing w:val="3"/>
          <w:sz w:val="24"/>
          <w:szCs w:val="24"/>
        </w:rPr>
        <w:t>展取得重大战略成果，黄河流域生态环境全面改善，生态</w:t>
      </w:r>
      <w:r>
        <w:rPr>
          <w:sz w:val="24"/>
          <w:szCs w:val="24"/>
        </w:rPr>
        <w:t xml:space="preserve"> </w:t>
      </w:r>
      <w:r>
        <w:rPr>
          <w:spacing w:val="-2"/>
          <w:sz w:val="24"/>
          <w:szCs w:val="24"/>
        </w:rPr>
        <w:t>系统健康稳定，水资源节约集约利用水平全国领先，现代化经济体系基本建成，黄河文化</w:t>
      </w:r>
      <w:r>
        <w:rPr>
          <w:spacing w:val="-3"/>
          <w:sz w:val="24"/>
          <w:szCs w:val="24"/>
        </w:rPr>
        <w:t>大发展大</w:t>
      </w:r>
      <w:r>
        <w:rPr>
          <w:sz w:val="24"/>
          <w:szCs w:val="24"/>
        </w:rPr>
        <w:t xml:space="preserve"> </w:t>
      </w:r>
      <w:r>
        <w:rPr>
          <w:spacing w:val="-15"/>
          <w:sz w:val="24"/>
          <w:szCs w:val="24"/>
        </w:rPr>
        <w:t>繁荣，人民生活水平显著提升 · ·</w:t>
      </w:r>
      <w:r>
        <w:rPr>
          <w:spacing w:val="-14"/>
          <w:sz w:val="24"/>
          <w:szCs w:val="24"/>
        </w:rPr>
        <w:t xml:space="preserve"> </w:t>
      </w:r>
      <w:r>
        <w:rPr>
          <w:spacing w:val="-15"/>
          <w:sz w:val="24"/>
          <w:szCs w:val="24"/>
        </w:rPr>
        <w:t>·</w:t>
      </w:r>
      <w:r>
        <w:rPr>
          <w:spacing w:val="-21"/>
          <w:sz w:val="24"/>
          <w:szCs w:val="24"/>
        </w:rPr>
        <w:t xml:space="preserve"> </w:t>
      </w:r>
      <w:r>
        <w:rPr>
          <w:spacing w:val="-15"/>
          <w:sz w:val="24"/>
          <w:szCs w:val="24"/>
        </w:rPr>
        <w:t>·.</w:t>
      </w:r>
      <w:r>
        <w:rPr>
          <w:spacing w:val="-20"/>
          <w:sz w:val="24"/>
          <w:szCs w:val="24"/>
        </w:rPr>
        <w:t xml:space="preserve"> </w:t>
      </w:r>
      <w:r>
        <w:rPr>
          <w:spacing w:val="-15"/>
          <w:sz w:val="24"/>
          <w:szCs w:val="24"/>
        </w:rPr>
        <w:t>·</w:t>
      </w:r>
      <w:r>
        <w:rPr>
          <w:spacing w:val="-80"/>
          <w:sz w:val="24"/>
          <w:szCs w:val="24"/>
        </w:rPr>
        <w:t xml:space="preserve"> </w:t>
      </w:r>
      <w:r>
        <w:rPr>
          <w:spacing w:val="-15"/>
          <w:sz w:val="24"/>
          <w:szCs w:val="24"/>
        </w:rPr>
        <w:t>”</w:t>
      </w:r>
    </w:p>
    <w:p w14:paraId="34B40FB2">
      <w:pPr>
        <w:spacing w:line="244" w:lineRule="auto"/>
        <w:rPr>
          <w:rFonts w:ascii="Arial"/>
          <w:sz w:val="21"/>
        </w:rPr>
      </w:pPr>
    </w:p>
    <w:p w14:paraId="48D0A5AE">
      <w:pPr>
        <w:pStyle w:val="2"/>
        <w:spacing w:before="78" w:line="237" w:lineRule="auto"/>
        <w:ind w:right="2"/>
        <w:rPr>
          <w:sz w:val="24"/>
          <w:szCs w:val="24"/>
        </w:rPr>
      </w:pPr>
      <w:r>
        <w:rPr>
          <w:rFonts w:ascii="Times New Roman" w:hAnsi="Times New Roman" w:eastAsia="Times New Roman" w:cs="Times New Roman"/>
          <w:spacing w:val="6"/>
          <w:sz w:val="24"/>
          <w:szCs w:val="24"/>
        </w:rPr>
        <w:t>B</w:t>
      </w:r>
      <w:r>
        <w:rPr>
          <w:spacing w:val="6"/>
          <w:sz w:val="24"/>
          <w:szCs w:val="24"/>
        </w:rPr>
        <w:t>项正确，《纲要》在“第二章总体要求”的“第五节战略布局</w:t>
      </w:r>
      <w:r>
        <w:rPr>
          <w:spacing w:val="5"/>
          <w:sz w:val="24"/>
          <w:szCs w:val="24"/>
        </w:rPr>
        <w:t>”中指出：“构建多元纷呈、和</w:t>
      </w:r>
      <w:r>
        <w:rPr>
          <w:sz w:val="24"/>
          <w:szCs w:val="24"/>
        </w:rPr>
        <w:t xml:space="preserve">   </w:t>
      </w:r>
      <w:r>
        <w:rPr>
          <w:spacing w:val="-1"/>
          <w:sz w:val="24"/>
          <w:szCs w:val="24"/>
        </w:rPr>
        <w:t>谐相容的黄河文化彰显区。河湟-藏羌文化区，主要包括上游大通河、湟水河流域和甘南、若</w:t>
      </w:r>
      <w:r>
        <w:rPr>
          <w:spacing w:val="-2"/>
          <w:sz w:val="24"/>
          <w:szCs w:val="24"/>
        </w:rPr>
        <w:t>尔盖、</w:t>
      </w:r>
      <w:r>
        <w:rPr>
          <w:sz w:val="24"/>
          <w:szCs w:val="24"/>
        </w:rPr>
        <w:t xml:space="preserve"> </w:t>
      </w:r>
      <w:r>
        <w:rPr>
          <w:spacing w:val="-15"/>
          <w:sz w:val="24"/>
          <w:szCs w:val="24"/>
        </w:rPr>
        <w:t>红原、石渠等地区，是农耕文化与游牧文化交汇相融的过渡地带，民族文化特色鲜明</w:t>
      </w:r>
      <w:r>
        <w:rPr>
          <w:spacing w:val="-30"/>
          <w:sz w:val="24"/>
          <w:szCs w:val="24"/>
        </w:rPr>
        <w:t xml:space="preserve"> </w:t>
      </w:r>
      <w:r>
        <w:rPr>
          <w:spacing w:val="-15"/>
          <w:sz w:val="24"/>
          <w:szCs w:val="24"/>
        </w:rPr>
        <w:t>·</w:t>
      </w:r>
      <w:r>
        <w:rPr>
          <w:spacing w:val="-30"/>
          <w:sz w:val="24"/>
          <w:szCs w:val="24"/>
        </w:rPr>
        <w:t xml:space="preserve"> </w:t>
      </w:r>
      <w:r>
        <w:rPr>
          <w:spacing w:val="-15"/>
          <w:sz w:val="24"/>
          <w:szCs w:val="24"/>
        </w:rPr>
        <w:t>·</w:t>
      </w:r>
      <w:r>
        <w:rPr>
          <w:spacing w:val="-30"/>
          <w:sz w:val="24"/>
          <w:szCs w:val="24"/>
        </w:rPr>
        <w:t xml:space="preserve"> </w:t>
      </w:r>
      <w:r>
        <w:rPr>
          <w:spacing w:val="-15"/>
          <w:sz w:val="24"/>
          <w:szCs w:val="24"/>
        </w:rPr>
        <w:t>·</w:t>
      </w:r>
      <w:r>
        <w:rPr>
          <w:spacing w:val="-29"/>
          <w:sz w:val="24"/>
          <w:szCs w:val="24"/>
        </w:rPr>
        <w:t xml:space="preserve"> </w:t>
      </w:r>
      <w:r>
        <w:rPr>
          <w:spacing w:val="-15"/>
          <w:sz w:val="24"/>
          <w:szCs w:val="24"/>
        </w:rPr>
        <w:t>·</w:t>
      </w:r>
      <w:r>
        <w:rPr>
          <w:spacing w:val="-30"/>
          <w:sz w:val="24"/>
          <w:szCs w:val="24"/>
        </w:rPr>
        <w:t xml:space="preserve"> </w:t>
      </w:r>
      <w:r>
        <w:rPr>
          <w:spacing w:val="-15"/>
          <w:sz w:val="24"/>
          <w:szCs w:val="24"/>
        </w:rPr>
        <w:t>·</w:t>
      </w:r>
      <w:r>
        <w:rPr>
          <w:spacing w:val="-30"/>
          <w:sz w:val="24"/>
          <w:szCs w:val="24"/>
        </w:rPr>
        <w:t xml:space="preserve"> </w:t>
      </w:r>
      <w:r>
        <w:rPr>
          <w:spacing w:val="-15"/>
          <w:sz w:val="24"/>
          <w:szCs w:val="24"/>
        </w:rPr>
        <w:t>·</w:t>
      </w:r>
      <w:r>
        <w:rPr>
          <w:spacing w:val="-88"/>
          <w:sz w:val="24"/>
          <w:szCs w:val="24"/>
        </w:rPr>
        <w:t xml:space="preserve"> </w:t>
      </w:r>
      <w:r>
        <w:rPr>
          <w:spacing w:val="-15"/>
          <w:sz w:val="24"/>
          <w:szCs w:val="24"/>
        </w:rPr>
        <w:t>”</w:t>
      </w:r>
    </w:p>
    <w:p w14:paraId="05FAF675">
      <w:pPr>
        <w:pStyle w:val="2"/>
        <w:spacing w:before="317" w:line="233" w:lineRule="auto"/>
        <w:rPr>
          <w:sz w:val="24"/>
          <w:szCs w:val="24"/>
        </w:rPr>
      </w:pPr>
      <w:r>
        <w:rPr>
          <w:rFonts w:ascii="Times New Roman" w:hAnsi="Times New Roman" w:eastAsia="Times New Roman" w:cs="Times New Roman"/>
          <w:spacing w:val="4"/>
          <w:sz w:val="24"/>
          <w:szCs w:val="24"/>
        </w:rPr>
        <w:t>C</w:t>
      </w:r>
      <w:r>
        <w:rPr>
          <w:rFonts w:ascii="Times New Roman" w:hAnsi="Times New Roman" w:eastAsia="Times New Roman" w:cs="Times New Roman"/>
          <w:spacing w:val="3"/>
          <w:sz w:val="24"/>
          <w:szCs w:val="24"/>
        </w:rPr>
        <w:t xml:space="preserve"> </w:t>
      </w:r>
      <w:r>
        <w:rPr>
          <w:spacing w:val="4"/>
          <w:sz w:val="24"/>
          <w:szCs w:val="24"/>
        </w:rPr>
        <w:t>项正确，《纲要》在“第九章建设特色优势现代产业体系”的“第三节建设全国重要能源基地”</w:t>
      </w:r>
      <w:r>
        <w:rPr>
          <w:sz w:val="24"/>
          <w:szCs w:val="24"/>
        </w:rPr>
        <w:t xml:space="preserve"> </w:t>
      </w:r>
      <w:r>
        <w:rPr>
          <w:spacing w:val="-14"/>
          <w:sz w:val="24"/>
          <w:szCs w:val="24"/>
        </w:rPr>
        <w:t>中指出：“</w:t>
      </w:r>
      <w:r>
        <w:rPr>
          <w:spacing w:val="-61"/>
          <w:sz w:val="24"/>
          <w:szCs w:val="24"/>
        </w:rPr>
        <w:t xml:space="preserve"> </w:t>
      </w:r>
      <w:r>
        <w:rPr>
          <w:spacing w:val="-14"/>
          <w:sz w:val="24"/>
          <w:szCs w:val="24"/>
        </w:rPr>
        <w:t>·</w:t>
      </w:r>
      <w:r>
        <w:rPr>
          <w:spacing w:val="-29"/>
          <w:sz w:val="24"/>
          <w:szCs w:val="24"/>
        </w:rPr>
        <w:t xml:space="preserve"> </w:t>
      </w:r>
      <w:r>
        <w:rPr>
          <w:spacing w:val="-14"/>
          <w:sz w:val="24"/>
          <w:szCs w:val="24"/>
        </w:rPr>
        <w:t>·</w:t>
      </w:r>
      <w:r>
        <w:rPr>
          <w:spacing w:val="-29"/>
          <w:sz w:val="24"/>
          <w:szCs w:val="24"/>
        </w:rPr>
        <w:t xml:space="preserve"> </w:t>
      </w:r>
      <w:r>
        <w:rPr>
          <w:spacing w:val="-14"/>
          <w:sz w:val="24"/>
          <w:szCs w:val="24"/>
        </w:rPr>
        <w:t>·</w:t>
      </w:r>
      <w:r>
        <w:rPr>
          <w:spacing w:val="-28"/>
          <w:sz w:val="24"/>
          <w:szCs w:val="24"/>
        </w:rPr>
        <w:t xml:space="preserve"> </w:t>
      </w:r>
      <w:r>
        <w:rPr>
          <w:spacing w:val="-14"/>
          <w:sz w:val="24"/>
          <w:szCs w:val="24"/>
        </w:rPr>
        <w:t>·</w:t>
      </w:r>
      <w:r>
        <w:rPr>
          <w:spacing w:val="-29"/>
          <w:sz w:val="24"/>
          <w:szCs w:val="24"/>
        </w:rPr>
        <w:t xml:space="preserve"> </w:t>
      </w:r>
      <w:r>
        <w:rPr>
          <w:spacing w:val="-14"/>
          <w:sz w:val="24"/>
          <w:szCs w:val="24"/>
        </w:rPr>
        <w:t>·</w:t>
      </w:r>
      <w:r>
        <w:rPr>
          <w:spacing w:val="-28"/>
          <w:sz w:val="24"/>
          <w:szCs w:val="24"/>
        </w:rPr>
        <w:t xml:space="preserve"> </w:t>
      </w:r>
      <w:r>
        <w:rPr>
          <w:spacing w:val="-14"/>
          <w:sz w:val="24"/>
          <w:szCs w:val="24"/>
        </w:rPr>
        <w:t>·发挥黄河上游水电站和电网系统的调节能力，支持青海、甘肃、</w:t>
      </w:r>
      <w:r>
        <w:rPr>
          <w:spacing w:val="-15"/>
          <w:sz w:val="24"/>
          <w:szCs w:val="24"/>
        </w:rPr>
        <w:t>四川等风</w:t>
      </w:r>
      <w:r>
        <w:rPr>
          <w:sz w:val="24"/>
          <w:szCs w:val="24"/>
        </w:rPr>
        <w:t xml:space="preserve">   </w:t>
      </w:r>
      <w:r>
        <w:rPr>
          <w:spacing w:val="-3"/>
          <w:sz w:val="24"/>
          <w:szCs w:val="24"/>
        </w:rPr>
        <w:t>能、太阳能丰富地区构建风光水多能互补系统。加大青海、甘肃、内蒙古等省区清洁能源消纳外送</w:t>
      </w:r>
      <w:r>
        <w:rPr>
          <w:spacing w:val="2"/>
          <w:sz w:val="24"/>
          <w:szCs w:val="24"/>
        </w:rPr>
        <w:t xml:space="preserve">   </w:t>
      </w:r>
      <w:r>
        <w:rPr>
          <w:spacing w:val="-27"/>
          <w:sz w:val="24"/>
          <w:szCs w:val="24"/>
        </w:rPr>
        <w:t>能力和保障机制建设力度</w:t>
      </w:r>
      <w:r>
        <w:rPr>
          <w:spacing w:val="-26"/>
          <w:sz w:val="24"/>
          <w:szCs w:val="24"/>
        </w:rPr>
        <w:t xml:space="preserve"> </w:t>
      </w:r>
      <w:r>
        <w:rPr>
          <w:spacing w:val="-27"/>
          <w:sz w:val="24"/>
          <w:szCs w:val="24"/>
        </w:rPr>
        <w:t>·</w:t>
      </w:r>
      <w:r>
        <w:rPr>
          <w:spacing w:val="-28"/>
          <w:sz w:val="24"/>
          <w:szCs w:val="24"/>
        </w:rPr>
        <w:t xml:space="preserve"> </w:t>
      </w:r>
      <w:r>
        <w:rPr>
          <w:spacing w:val="-27"/>
          <w:sz w:val="24"/>
          <w:szCs w:val="24"/>
        </w:rPr>
        <w:t>·</w:t>
      </w:r>
      <w:r>
        <w:rPr>
          <w:spacing w:val="-28"/>
          <w:sz w:val="24"/>
          <w:szCs w:val="24"/>
        </w:rPr>
        <w:t xml:space="preserve"> </w:t>
      </w:r>
      <w:r>
        <w:rPr>
          <w:spacing w:val="-27"/>
          <w:sz w:val="24"/>
          <w:szCs w:val="24"/>
        </w:rPr>
        <w:t>·</w:t>
      </w:r>
      <w:r>
        <w:rPr>
          <w:spacing w:val="-28"/>
          <w:sz w:val="24"/>
          <w:szCs w:val="24"/>
        </w:rPr>
        <w:t xml:space="preserve"> </w:t>
      </w:r>
      <w:r>
        <w:rPr>
          <w:spacing w:val="-27"/>
          <w:sz w:val="24"/>
          <w:szCs w:val="24"/>
        </w:rPr>
        <w:t>·</w:t>
      </w:r>
      <w:r>
        <w:rPr>
          <w:spacing w:val="-28"/>
          <w:sz w:val="24"/>
          <w:szCs w:val="24"/>
        </w:rPr>
        <w:t xml:space="preserve"> </w:t>
      </w:r>
      <w:r>
        <w:rPr>
          <w:spacing w:val="-27"/>
          <w:sz w:val="24"/>
          <w:szCs w:val="24"/>
        </w:rPr>
        <w:t>·</w:t>
      </w:r>
      <w:r>
        <w:rPr>
          <w:spacing w:val="-28"/>
          <w:sz w:val="24"/>
          <w:szCs w:val="24"/>
        </w:rPr>
        <w:t xml:space="preserve"> </w:t>
      </w:r>
      <w:r>
        <w:rPr>
          <w:spacing w:val="-27"/>
          <w:sz w:val="24"/>
          <w:szCs w:val="24"/>
        </w:rPr>
        <w:t>·</w:t>
      </w:r>
      <w:r>
        <w:rPr>
          <w:spacing w:val="-88"/>
          <w:sz w:val="24"/>
          <w:szCs w:val="24"/>
        </w:rPr>
        <w:t xml:space="preserve"> </w:t>
      </w:r>
      <w:r>
        <w:rPr>
          <w:spacing w:val="-27"/>
          <w:sz w:val="24"/>
          <w:szCs w:val="24"/>
        </w:rPr>
        <w:t>”</w:t>
      </w:r>
    </w:p>
    <w:p w14:paraId="48E1C458">
      <w:pPr>
        <w:spacing w:line="254" w:lineRule="auto"/>
        <w:rPr>
          <w:rFonts w:ascii="Arial"/>
          <w:sz w:val="21"/>
        </w:rPr>
      </w:pPr>
    </w:p>
    <w:p w14:paraId="6D19FF35">
      <w:pPr>
        <w:pStyle w:val="2"/>
        <w:spacing w:before="79" w:line="241" w:lineRule="auto"/>
        <w:ind w:right="19"/>
        <w:rPr>
          <w:sz w:val="24"/>
          <w:szCs w:val="24"/>
        </w:rPr>
      </w:pPr>
      <w:r>
        <w:rPr>
          <w:rFonts w:ascii="Times New Roman" w:hAnsi="Times New Roman" w:eastAsia="Times New Roman" w:cs="Times New Roman"/>
          <w:spacing w:val="5"/>
          <w:sz w:val="24"/>
          <w:szCs w:val="24"/>
        </w:rPr>
        <w:t>D</w:t>
      </w:r>
      <w:r>
        <w:rPr>
          <w:spacing w:val="5"/>
          <w:sz w:val="24"/>
          <w:szCs w:val="24"/>
        </w:rPr>
        <w:t>项错误，《纲要》在“第二章总体要求”的“第五节战略布局”中指出：“构建黄河流域生态</w:t>
      </w:r>
      <w:r>
        <w:rPr>
          <w:spacing w:val="2"/>
          <w:sz w:val="24"/>
          <w:szCs w:val="24"/>
        </w:rPr>
        <w:t xml:space="preserve">   </w:t>
      </w:r>
      <w:r>
        <w:rPr>
          <w:spacing w:val="-13"/>
          <w:sz w:val="24"/>
          <w:szCs w:val="24"/>
        </w:rPr>
        <w:t>保护‘一带五区多点’空间布局 · · ·</w:t>
      </w:r>
      <w:r>
        <w:rPr>
          <w:spacing w:val="-23"/>
          <w:sz w:val="24"/>
          <w:szCs w:val="24"/>
        </w:rPr>
        <w:t xml:space="preserve"> </w:t>
      </w:r>
      <w:r>
        <w:rPr>
          <w:spacing w:val="-13"/>
          <w:sz w:val="24"/>
          <w:szCs w:val="24"/>
        </w:rPr>
        <w:t>·</w:t>
      </w:r>
      <w:r>
        <w:rPr>
          <w:spacing w:val="-25"/>
          <w:sz w:val="24"/>
          <w:szCs w:val="24"/>
        </w:rPr>
        <w:t xml:space="preserve"> </w:t>
      </w:r>
      <w:r>
        <w:rPr>
          <w:spacing w:val="-13"/>
          <w:sz w:val="24"/>
          <w:szCs w:val="24"/>
        </w:rPr>
        <w:t>·</w:t>
      </w:r>
      <w:r>
        <w:rPr>
          <w:spacing w:val="-25"/>
          <w:sz w:val="24"/>
          <w:szCs w:val="24"/>
        </w:rPr>
        <w:t xml:space="preserve"> </w:t>
      </w:r>
      <w:r>
        <w:rPr>
          <w:spacing w:val="-13"/>
          <w:sz w:val="24"/>
          <w:szCs w:val="24"/>
        </w:rPr>
        <w:t>·</w:t>
      </w:r>
      <w:r>
        <w:rPr>
          <w:spacing w:val="-80"/>
          <w:sz w:val="24"/>
          <w:szCs w:val="24"/>
        </w:rPr>
        <w:t xml:space="preserve"> </w:t>
      </w:r>
      <w:r>
        <w:rPr>
          <w:spacing w:val="-13"/>
          <w:sz w:val="24"/>
          <w:szCs w:val="24"/>
        </w:rPr>
        <w:t>‘五区’,是指以三江源、秦岭、祁连山、六盘山、</w:t>
      </w:r>
      <w:r>
        <w:rPr>
          <w:sz w:val="24"/>
          <w:szCs w:val="24"/>
        </w:rPr>
        <w:t xml:space="preserve">  </w:t>
      </w:r>
      <w:r>
        <w:rPr>
          <w:spacing w:val="-2"/>
          <w:sz w:val="24"/>
          <w:szCs w:val="24"/>
        </w:rPr>
        <w:t>若尔盖等重点生态功能区为主的水源涵养区，以内蒙古高原南</w:t>
      </w:r>
      <w:r>
        <w:rPr>
          <w:spacing w:val="-3"/>
          <w:sz w:val="24"/>
          <w:szCs w:val="24"/>
        </w:rPr>
        <w:t>缘、宁夏中部等为主的荒漠化防治区，</w:t>
      </w:r>
      <w:r>
        <w:rPr>
          <w:sz w:val="24"/>
          <w:szCs w:val="24"/>
        </w:rPr>
        <w:t xml:space="preserve"> </w:t>
      </w:r>
      <w:r>
        <w:rPr>
          <w:spacing w:val="-2"/>
          <w:sz w:val="24"/>
          <w:szCs w:val="24"/>
        </w:rPr>
        <w:t>以青海东部、陇中陇东、陕北、晋西北、宁夏南部黄土高原为主的水土保持区，以渭河</w:t>
      </w:r>
      <w:r>
        <w:rPr>
          <w:spacing w:val="-3"/>
          <w:sz w:val="24"/>
          <w:szCs w:val="24"/>
        </w:rPr>
        <w:t>、汾河、涑</w:t>
      </w:r>
      <w:r>
        <w:rPr>
          <w:sz w:val="24"/>
          <w:szCs w:val="24"/>
        </w:rPr>
        <w:t xml:space="preserve">   </w:t>
      </w:r>
      <w:r>
        <w:rPr>
          <w:spacing w:val="-2"/>
          <w:sz w:val="24"/>
          <w:szCs w:val="24"/>
        </w:rPr>
        <w:t>水河、乌梁素海为主的重点河湖水污染防治区，以黄河三角洲湿地为主的河口生态保护区</w:t>
      </w:r>
      <w:r>
        <w:rPr>
          <w:spacing w:val="-24"/>
          <w:sz w:val="24"/>
          <w:szCs w:val="24"/>
        </w:rPr>
        <w:t xml:space="preserve"> </w:t>
      </w:r>
      <w:r>
        <w:rPr>
          <w:spacing w:val="-2"/>
          <w:sz w:val="24"/>
          <w:szCs w:val="24"/>
        </w:rPr>
        <w:t>·</w:t>
      </w:r>
      <w:r>
        <w:rPr>
          <w:spacing w:val="-28"/>
          <w:sz w:val="24"/>
          <w:szCs w:val="24"/>
        </w:rPr>
        <w:t xml:space="preserve"> </w:t>
      </w:r>
      <w:r>
        <w:rPr>
          <w:spacing w:val="-2"/>
          <w:sz w:val="24"/>
          <w:szCs w:val="24"/>
        </w:rPr>
        <w:t>·…</w:t>
      </w:r>
      <w:r>
        <w:rPr>
          <w:spacing w:val="-87"/>
          <w:sz w:val="24"/>
          <w:szCs w:val="24"/>
        </w:rPr>
        <w:t xml:space="preserve"> </w:t>
      </w:r>
      <w:r>
        <w:rPr>
          <w:spacing w:val="-2"/>
          <w:sz w:val="24"/>
          <w:szCs w:val="24"/>
        </w:rPr>
        <w:t>”</w:t>
      </w:r>
    </w:p>
    <w:p w14:paraId="4C360193">
      <w:pPr>
        <w:spacing w:line="265" w:lineRule="auto"/>
        <w:rPr>
          <w:rFonts w:ascii="Arial"/>
          <w:sz w:val="21"/>
        </w:rPr>
      </w:pPr>
    </w:p>
    <w:p w14:paraId="18715ADD">
      <w:pPr>
        <w:pStyle w:val="2"/>
        <w:spacing w:before="78" w:line="219" w:lineRule="auto"/>
        <w:rPr>
          <w:sz w:val="24"/>
          <w:szCs w:val="24"/>
        </w:rPr>
      </w:pPr>
      <w:r>
        <w:rPr>
          <w:spacing w:val="1"/>
          <w:sz w:val="24"/>
          <w:szCs w:val="24"/>
        </w:rPr>
        <w:t>本题为选非题，故正确答案为</w:t>
      </w:r>
      <w:r>
        <w:rPr>
          <w:rFonts w:ascii="Times New Roman" w:hAnsi="Times New Roman" w:eastAsia="Times New Roman" w:cs="Times New Roman"/>
          <w:spacing w:val="1"/>
          <w:sz w:val="24"/>
          <w:szCs w:val="24"/>
        </w:rPr>
        <w:t>D</w:t>
      </w:r>
      <w:r>
        <w:rPr>
          <w:spacing w:val="1"/>
          <w:sz w:val="24"/>
          <w:szCs w:val="24"/>
        </w:rPr>
        <w:t>。</w:t>
      </w:r>
    </w:p>
    <w:p w14:paraId="0D8FFA8F">
      <w:pPr>
        <w:pStyle w:val="2"/>
        <w:spacing w:before="313" w:line="219" w:lineRule="auto"/>
        <w:outlineLvl w:val="0"/>
        <w:rPr>
          <w:sz w:val="24"/>
          <w:szCs w:val="24"/>
        </w:rPr>
      </w:pPr>
      <w:r>
        <w:rPr>
          <w:rFonts w:ascii="Times New Roman" w:hAnsi="Times New Roman" w:eastAsia="Times New Roman" w:cs="Times New Roman"/>
          <w:b/>
          <w:bCs/>
          <w:spacing w:val="-8"/>
          <w:sz w:val="24"/>
          <w:szCs w:val="24"/>
        </w:rPr>
        <w:t xml:space="preserve">6. </w:t>
      </w:r>
      <w:r>
        <w:rPr>
          <w:b/>
          <w:bCs/>
          <w:spacing w:val="-8"/>
          <w:sz w:val="24"/>
          <w:szCs w:val="24"/>
        </w:rPr>
        <w:t>正确答案是：</w:t>
      </w:r>
      <w:r>
        <w:rPr>
          <w:rFonts w:ascii="Times New Roman" w:hAnsi="Times New Roman" w:eastAsia="Times New Roman" w:cs="Times New Roman"/>
          <w:b/>
          <w:bCs/>
          <w:spacing w:val="-8"/>
          <w:sz w:val="24"/>
          <w:szCs w:val="24"/>
        </w:rPr>
        <w:t xml:space="preserve">A     </w:t>
      </w:r>
    </w:p>
    <w:p w14:paraId="3688E8B8">
      <w:pPr>
        <w:pStyle w:val="2"/>
        <w:spacing w:before="40" w:line="220" w:lineRule="auto"/>
        <w:rPr>
          <w:sz w:val="24"/>
          <w:szCs w:val="24"/>
        </w:rPr>
      </w:pPr>
      <w:r>
        <w:rPr>
          <w:spacing w:val="35"/>
          <w:sz w:val="24"/>
          <w:szCs w:val="24"/>
        </w:rPr>
        <w:t>解析</w:t>
      </w:r>
    </w:p>
    <w:p w14:paraId="418AC705">
      <w:pPr>
        <w:pStyle w:val="2"/>
        <w:spacing w:before="32" w:line="219" w:lineRule="auto"/>
        <w:rPr>
          <w:sz w:val="24"/>
          <w:szCs w:val="24"/>
        </w:rPr>
      </w:pPr>
      <w:r>
        <w:rPr>
          <w:spacing w:val="-1"/>
          <w:sz w:val="24"/>
          <w:szCs w:val="24"/>
        </w:rPr>
        <w:t>本题考查经济常识。</w:t>
      </w:r>
    </w:p>
    <w:p w14:paraId="443D5318">
      <w:pPr>
        <w:pStyle w:val="2"/>
        <w:spacing w:before="315" w:line="239" w:lineRule="auto"/>
        <w:ind w:right="238"/>
        <w:jc w:val="both"/>
        <w:rPr>
          <w:sz w:val="24"/>
          <w:szCs w:val="24"/>
        </w:rPr>
      </w:pPr>
      <w:r>
        <w:rPr>
          <w:spacing w:val="-1"/>
          <w:sz w:val="24"/>
          <w:szCs w:val="24"/>
        </w:rPr>
        <w:t>A</w:t>
      </w:r>
      <w:r>
        <w:rPr>
          <w:spacing w:val="-28"/>
          <w:sz w:val="24"/>
          <w:szCs w:val="24"/>
        </w:rPr>
        <w:t xml:space="preserve"> </w:t>
      </w:r>
      <w:r>
        <w:rPr>
          <w:spacing w:val="-1"/>
          <w:sz w:val="24"/>
          <w:szCs w:val="24"/>
        </w:rPr>
        <w:t>项错误，有价证券，是指标有票面金额，用于证明持有人或该证券</w:t>
      </w:r>
      <w:r>
        <w:rPr>
          <w:spacing w:val="-2"/>
          <w:sz w:val="24"/>
          <w:szCs w:val="24"/>
        </w:rPr>
        <w:t>指定的特定主体对特定财产拥</w:t>
      </w:r>
      <w:r>
        <w:rPr>
          <w:sz w:val="24"/>
          <w:szCs w:val="24"/>
        </w:rPr>
        <w:t xml:space="preserve"> </w:t>
      </w:r>
      <w:r>
        <w:rPr>
          <w:spacing w:val="4"/>
          <w:sz w:val="24"/>
          <w:szCs w:val="24"/>
        </w:rPr>
        <w:t>有所有权或债权的凭证。有价证券的法律特征有</w:t>
      </w:r>
      <w:r>
        <w:rPr>
          <w:spacing w:val="3"/>
          <w:sz w:val="24"/>
          <w:szCs w:val="24"/>
        </w:rPr>
        <w:t>：(一)有价证券与证券上所记载的财产权利不能</w:t>
      </w:r>
      <w:r>
        <w:rPr>
          <w:sz w:val="24"/>
          <w:szCs w:val="24"/>
        </w:rPr>
        <w:t xml:space="preserve"> </w:t>
      </w:r>
      <w:r>
        <w:rPr>
          <w:spacing w:val="4"/>
          <w:sz w:val="24"/>
          <w:szCs w:val="24"/>
        </w:rPr>
        <w:t>分离。(二)有价证券的债务人是特定的，即证券的</w:t>
      </w:r>
      <w:r>
        <w:rPr>
          <w:spacing w:val="3"/>
          <w:sz w:val="24"/>
          <w:szCs w:val="24"/>
        </w:rPr>
        <w:t>权利人只能向证券上记载的债务人请求实现债</w:t>
      </w:r>
      <w:r>
        <w:rPr>
          <w:sz w:val="24"/>
          <w:szCs w:val="24"/>
        </w:rPr>
        <w:t xml:space="preserve"> </w:t>
      </w:r>
      <w:r>
        <w:rPr>
          <w:spacing w:val="6"/>
          <w:sz w:val="24"/>
          <w:szCs w:val="24"/>
        </w:rPr>
        <w:t>权。(三)有价证券的债务人的支付是单方义务，债</w:t>
      </w:r>
      <w:r>
        <w:rPr>
          <w:spacing w:val="5"/>
          <w:sz w:val="24"/>
          <w:szCs w:val="24"/>
        </w:rPr>
        <w:t>务人不得请求权利人支付相应对价。</w:t>
      </w:r>
    </w:p>
    <w:p w14:paraId="7E027914">
      <w:pPr>
        <w:spacing w:line="247" w:lineRule="auto"/>
        <w:rPr>
          <w:rFonts w:ascii="Arial"/>
          <w:sz w:val="21"/>
        </w:rPr>
      </w:pPr>
    </w:p>
    <w:p w14:paraId="27EE80BB">
      <w:pPr>
        <w:pStyle w:val="2"/>
        <w:spacing w:before="79" w:line="237" w:lineRule="auto"/>
        <w:ind w:right="185"/>
        <w:jc w:val="both"/>
        <w:rPr>
          <w:sz w:val="24"/>
          <w:szCs w:val="24"/>
        </w:rPr>
      </w:pPr>
      <w:r>
        <w:rPr>
          <w:rFonts w:ascii="Times New Roman" w:hAnsi="Times New Roman" w:eastAsia="Times New Roman" w:cs="Times New Roman"/>
          <w:spacing w:val="1"/>
          <w:sz w:val="24"/>
          <w:szCs w:val="24"/>
        </w:rPr>
        <w:t>B</w:t>
      </w:r>
      <w:r>
        <w:rPr>
          <w:spacing w:val="1"/>
          <w:sz w:val="24"/>
          <w:szCs w:val="24"/>
        </w:rPr>
        <w:t>项正确，储蓄是指每个人或家庭，把节约的钱存到银行的经济活动。居民储蓄被银行积累起来，</w:t>
      </w:r>
      <w:r>
        <w:rPr>
          <w:spacing w:val="6"/>
          <w:sz w:val="24"/>
          <w:szCs w:val="24"/>
        </w:rPr>
        <w:t xml:space="preserve"> </w:t>
      </w:r>
      <w:r>
        <w:rPr>
          <w:spacing w:val="-2"/>
          <w:sz w:val="24"/>
          <w:szCs w:val="24"/>
        </w:rPr>
        <w:t>相应地增加社会可用的资金总量，支援社会生产发展，促进了社会积累的形成或增长。</w:t>
      </w:r>
      <w:r>
        <w:rPr>
          <w:spacing w:val="-3"/>
          <w:sz w:val="24"/>
          <w:szCs w:val="24"/>
        </w:rPr>
        <w:t>国家通过开</w:t>
      </w:r>
      <w:r>
        <w:rPr>
          <w:sz w:val="24"/>
          <w:szCs w:val="24"/>
        </w:rPr>
        <w:t xml:space="preserve"> </w:t>
      </w:r>
      <w:r>
        <w:rPr>
          <w:spacing w:val="-1"/>
          <w:sz w:val="24"/>
          <w:szCs w:val="24"/>
        </w:rPr>
        <w:t>展储蓄业务，可以有效地减少需求压力，实现货币购买力和商品供应量的平衡，调节货</w:t>
      </w:r>
      <w:r>
        <w:rPr>
          <w:spacing w:val="-2"/>
          <w:sz w:val="24"/>
          <w:szCs w:val="24"/>
        </w:rPr>
        <w:t>币流通。</w:t>
      </w:r>
    </w:p>
    <w:p w14:paraId="2E17158D">
      <w:pPr>
        <w:pStyle w:val="2"/>
        <w:spacing w:before="313" w:line="233" w:lineRule="auto"/>
        <w:ind w:right="245"/>
        <w:jc w:val="both"/>
        <w:rPr>
          <w:sz w:val="24"/>
          <w:szCs w:val="24"/>
        </w:rPr>
      </w:pPr>
      <w:r>
        <w:rPr>
          <w:rFonts w:ascii="Times New Roman" w:hAnsi="Times New Roman" w:eastAsia="Times New Roman" w:cs="Times New Roman"/>
          <w:spacing w:val="-2"/>
          <w:sz w:val="24"/>
          <w:szCs w:val="24"/>
        </w:rPr>
        <w:t xml:space="preserve">C </w:t>
      </w:r>
      <w:r>
        <w:rPr>
          <w:spacing w:val="-2"/>
          <w:sz w:val="24"/>
          <w:szCs w:val="24"/>
        </w:rPr>
        <w:t>项正确，分红型商业保险指保险公司将其实际经营成果优于定价假设的盈余，按一定比例向保单</w:t>
      </w:r>
      <w:r>
        <w:rPr>
          <w:spacing w:val="17"/>
          <w:sz w:val="24"/>
          <w:szCs w:val="24"/>
        </w:rPr>
        <w:t xml:space="preserve"> </w:t>
      </w:r>
      <w:r>
        <w:rPr>
          <w:spacing w:val="-2"/>
          <w:sz w:val="24"/>
          <w:szCs w:val="24"/>
        </w:rPr>
        <w:t>持有人进行分配的人寿保险产品。保单持有人可以分享保险公司经营成果的保险种类，</w:t>
      </w:r>
      <w:r>
        <w:rPr>
          <w:spacing w:val="-3"/>
          <w:sz w:val="24"/>
          <w:szCs w:val="24"/>
        </w:rPr>
        <w:t>保单持有人</w:t>
      </w:r>
      <w:r>
        <w:rPr>
          <w:sz w:val="24"/>
          <w:szCs w:val="24"/>
        </w:rPr>
        <w:t xml:space="preserve"> </w:t>
      </w:r>
      <w:r>
        <w:rPr>
          <w:spacing w:val="-1"/>
          <w:sz w:val="24"/>
          <w:szCs w:val="24"/>
        </w:rPr>
        <w:t>每年都有权获得建立在保险公司经营成果基础上的红利分配。</w:t>
      </w:r>
    </w:p>
    <w:p w14:paraId="79A93FB5">
      <w:pPr>
        <w:spacing w:line="265" w:lineRule="auto"/>
        <w:rPr>
          <w:rFonts w:ascii="Arial"/>
          <w:sz w:val="21"/>
        </w:rPr>
      </w:pPr>
    </w:p>
    <w:p w14:paraId="04FA59F7">
      <w:pPr>
        <w:pStyle w:val="2"/>
        <w:spacing w:before="78" w:line="232" w:lineRule="auto"/>
        <w:ind w:right="185"/>
        <w:jc w:val="both"/>
        <w:rPr>
          <w:sz w:val="24"/>
          <w:szCs w:val="24"/>
        </w:rPr>
      </w:pPr>
      <w:r>
        <w:rPr>
          <w:rFonts w:ascii="Times New Roman" w:hAnsi="Times New Roman" w:eastAsia="Times New Roman" w:cs="Times New Roman"/>
          <w:spacing w:val="1"/>
          <w:sz w:val="24"/>
          <w:szCs w:val="24"/>
        </w:rPr>
        <w:t>D</w:t>
      </w:r>
      <w:r>
        <w:rPr>
          <w:spacing w:val="1"/>
          <w:sz w:val="24"/>
          <w:szCs w:val="24"/>
        </w:rPr>
        <w:t>项正确，国家助学贷款是由政府主导，金融机构向高校家庭经济困难学生提供</w:t>
      </w:r>
      <w:r>
        <w:rPr>
          <w:sz w:val="24"/>
          <w:szCs w:val="24"/>
        </w:rPr>
        <w:t xml:space="preserve">的信用助学贷款， </w:t>
      </w:r>
      <w:r>
        <w:rPr>
          <w:spacing w:val="-1"/>
          <w:sz w:val="24"/>
          <w:szCs w:val="24"/>
        </w:rPr>
        <w:t>帮助解决在校期间的学费和住宿费。国家助学贷款是信用贷款，学生不需要办理贷款担保或抵押，</w:t>
      </w:r>
      <w:r>
        <w:rPr>
          <w:spacing w:val="12"/>
          <w:sz w:val="24"/>
          <w:szCs w:val="24"/>
        </w:rPr>
        <w:t xml:space="preserve"> </w:t>
      </w:r>
      <w:r>
        <w:rPr>
          <w:spacing w:val="-3"/>
          <w:sz w:val="24"/>
          <w:szCs w:val="24"/>
        </w:rPr>
        <w:t>但需要承诺按期还款，并承担相关法律责任。</w:t>
      </w:r>
    </w:p>
    <w:p w14:paraId="051F6828">
      <w:pPr>
        <w:spacing w:line="219" w:lineRule="auto"/>
        <w:rPr>
          <w:sz w:val="19"/>
          <w:szCs w:val="19"/>
        </w:rPr>
        <w:sectPr>
          <w:pgSz w:w="11910" w:h="16840"/>
          <w:pgMar w:top="1160" w:right="613" w:bottom="0" w:left="820" w:header="0" w:footer="0" w:gutter="0"/>
          <w:cols w:space="720" w:num="1"/>
        </w:sectPr>
      </w:pPr>
    </w:p>
    <w:p w14:paraId="5942A958">
      <w:pPr>
        <w:pStyle w:val="2"/>
        <w:spacing w:before="96" w:line="219" w:lineRule="auto"/>
      </w:pPr>
      <w:r>
        <w:rPr>
          <w:spacing w:val="10"/>
        </w:rPr>
        <w:t>本题为选非题，故正确答案为</w:t>
      </w:r>
      <w:r>
        <w:rPr>
          <w:rFonts w:ascii="Times New Roman" w:hAnsi="Times New Roman" w:eastAsia="Times New Roman" w:cs="Times New Roman"/>
          <w:spacing w:val="10"/>
        </w:rPr>
        <w:t>A</w:t>
      </w:r>
      <w:r>
        <w:rPr>
          <w:spacing w:val="10"/>
        </w:rPr>
        <w:t>。</w:t>
      </w:r>
    </w:p>
    <w:p w14:paraId="2602D821">
      <w:pPr>
        <w:pStyle w:val="2"/>
        <w:spacing w:before="315" w:line="219" w:lineRule="auto"/>
        <w:ind w:left="3"/>
        <w:outlineLvl w:val="0"/>
      </w:pPr>
      <w:r>
        <w:rPr>
          <w:b/>
          <w:bCs/>
        </w:rPr>
        <w:t>7.正确答案是：B</w:t>
      </w:r>
      <w:r>
        <w:t xml:space="preserve">   </w:t>
      </w:r>
    </w:p>
    <w:p w14:paraId="5B02D99E">
      <w:pPr>
        <w:pStyle w:val="2"/>
        <w:spacing w:before="58" w:line="219" w:lineRule="auto"/>
      </w:pPr>
      <w:r>
        <w:rPr>
          <w:spacing w:val="8"/>
        </w:rPr>
        <w:t>本题考查法律常识。</w:t>
      </w:r>
    </w:p>
    <w:p w14:paraId="618E02AD">
      <w:pPr>
        <w:spacing w:line="273" w:lineRule="auto"/>
        <w:rPr>
          <w:rFonts w:ascii="Arial"/>
          <w:sz w:val="21"/>
        </w:rPr>
      </w:pPr>
    </w:p>
    <w:p w14:paraId="31F246E5">
      <w:pPr>
        <w:pStyle w:val="2"/>
        <w:spacing w:before="75" w:line="243" w:lineRule="auto"/>
        <w:jc w:val="both"/>
      </w:pPr>
      <w:r>
        <w:rPr>
          <w:rFonts w:ascii="Times New Roman" w:hAnsi="Times New Roman" w:eastAsia="Times New Roman" w:cs="Times New Roman"/>
          <w:spacing w:val="5"/>
        </w:rPr>
        <w:t>A</w:t>
      </w:r>
      <w:r>
        <w:rPr>
          <w:spacing w:val="5"/>
        </w:rPr>
        <w:t>项错误，根据《中华人民共和国乡村振兴促进法》第四条第一项规定：“全面实施乡村振兴战略，</w:t>
      </w:r>
      <w:r>
        <w:rPr>
          <w:spacing w:val="7"/>
        </w:rPr>
        <w:t xml:space="preserve"> </w:t>
      </w:r>
      <w:r>
        <w:rPr>
          <w:spacing w:val="8"/>
        </w:rPr>
        <w:t>应当坚持中国共产党的领导，贯彻创新、协调、绿色、开放、</w:t>
      </w:r>
      <w:r>
        <w:rPr>
          <w:spacing w:val="7"/>
        </w:rPr>
        <w:t>共享的新发展理念，走中国特色社会</w:t>
      </w:r>
      <w:r>
        <w:t xml:space="preserve"> </w:t>
      </w:r>
      <w:r>
        <w:rPr>
          <w:spacing w:val="13"/>
        </w:rPr>
        <w:t>主义乡村振兴道路，促进共同富裕，遵循以下原则：</w:t>
      </w:r>
      <w:r>
        <w:rPr>
          <w:spacing w:val="12"/>
        </w:rPr>
        <w:t>(一)坚持农业农村优先发展，在干部配备上</w:t>
      </w:r>
      <w:r>
        <w:t xml:space="preserve"> </w:t>
      </w:r>
      <w:r>
        <w:rPr>
          <w:spacing w:val="8"/>
        </w:rPr>
        <w:t>优先考虑，在要素配置上优先满足，在资金投入上优先保障，</w:t>
      </w:r>
      <w:r>
        <w:rPr>
          <w:spacing w:val="7"/>
        </w:rPr>
        <w:t>在公共服务上优先安排。”因此，应</w:t>
      </w:r>
      <w:r>
        <w:t xml:space="preserve"> </w:t>
      </w:r>
      <w:r>
        <w:rPr>
          <w:spacing w:val="9"/>
        </w:rPr>
        <w:t>坚持农业农村优先发展，而非乡村城镇融合、城镇优先发展带动乡村</w:t>
      </w:r>
      <w:r>
        <w:rPr>
          <w:spacing w:val="8"/>
        </w:rPr>
        <w:t>原则。</w:t>
      </w:r>
    </w:p>
    <w:p w14:paraId="04C436FA">
      <w:pPr>
        <w:spacing w:line="277" w:lineRule="auto"/>
        <w:rPr>
          <w:rFonts w:ascii="Arial"/>
          <w:sz w:val="21"/>
        </w:rPr>
      </w:pPr>
    </w:p>
    <w:p w14:paraId="61A408B5">
      <w:pPr>
        <w:pStyle w:val="2"/>
        <w:spacing w:before="75" w:line="236" w:lineRule="auto"/>
        <w:ind w:right="64"/>
      </w:pPr>
      <w:r>
        <w:rPr>
          <w:rFonts w:ascii="Times New Roman" w:hAnsi="Times New Roman" w:eastAsia="Times New Roman" w:cs="Times New Roman"/>
          <w:spacing w:val="9"/>
        </w:rPr>
        <w:t>B</w:t>
      </w:r>
      <w:r>
        <w:rPr>
          <w:rFonts w:ascii="Times New Roman" w:hAnsi="Times New Roman" w:eastAsia="Times New Roman" w:cs="Times New Roman"/>
          <w:spacing w:val="-17"/>
        </w:rPr>
        <w:t xml:space="preserve"> </w:t>
      </w:r>
      <w:r>
        <w:rPr>
          <w:spacing w:val="9"/>
        </w:rPr>
        <w:t>项正确，根据《中华人民共和国乡村振兴促进</w:t>
      </w:r>
      <w:r>
        <w:rPr>
          <w:spacing w:val="8"/>
        </w:rPr>
        <w:t>法》第六十条规定：“国家按照增加总量、优化存</w:t>
      </w:r>
      <w:r>
        <w:t xml:space="preserve"> </w:t>
      </w:r>
      <w:r>
        <w:rPr>
          <w:spacing w:val="13"/>
        </w:rPr>
        <w:t>量、提高效能的原则，构建以高质量绿色发展为导向的新型农业补贴政策体系。”</w:t>
      </w:r>
    </w:p>
    <w:p w14:paraId="53F96058">
      <w:pPr>
        <w:spacing w:line="257" w:lineRule="auto"/>
        <w:rPr>
          <w:rFonts w:ascii="Arial"/>
          <w:sz w:val="21"/>
        </w:rPr>
      </w:pPr>
    </w:p>
    <w:p w14:paraId="72B5F56B">
      <w:pPr>
        <w:pStyle w:val="2"/>
        <w:spacing w:before="75" w:line="271" w:lineRule="auto"/>
        <w:jc w:val="both"/>
      </w:pPr>
      <w:r>
        <w:rPr>
          <w:rFonts w:ascii="Times New Roman" w:hAnsi="Times New Roman" w:eastAsia="Times New Roman" w:cs="Times New Roman"/>
          <w:spacing w:val="8"/>
        </w:rPr>
        <w:t xml:space="preserve">C </w:t>
      </w:r>
      <w:r>
        <w:rPr>
          <w:spacing w:val="8"/>
        </w:rPr>
        <w:t>项错误，根据《中华人民共和国乡村振兴促进法》第十四条第一款规定：“国家建立</w:t>
      </w:r>
      <w:r>
        <w:rPr>
          <w:spacing w:val="7"/>
        </w:rPr>
        <w:t>农用地分类</w:t>
      </w:r>
      <w:r>
        <w:t xml:space="preserve"> </w:t>
      </w:r>
      <w:r>
        <w:rPr>
          <w:spacing w:val="8"/>
        </w:rPr>
        <w:t>管理制度，严格保护耕地，严格控制农用地转为建设用地，严</w:t>
      </w:r>
      <w:r>
        <w:rPr>
          <w:spacing w:val="7"/>
        </w:rPr>
        <w:t>格控制耕地转为林地、园地等其他类</w:t>
      </w:r>
      <w:r>
        <w:t xml:space="preserve"> </w:t>
      </w:r>
      <w:r>
        <w:rPr>
          <w:spacing w:val="4"/>
        </w:rPr>
        <w:t>型农用地。省、自治区、直辖市人民政府应当采取措施确保耕地总量不</w:t>
      </w:r>
      <w:r>
        <w:rPr>
          <w:spacing w:val="3"/>
        </w:rPr>
        <w:t>减少、质量有提高。”因此，</w:t>
      </w:r>
      <w:r>
        <w:t xml:space="preserve"> </w:t>
      </w:r>
      <w:r>
        <w:rPr>
          <w:spacing w:val="9"/>
        </w:rPr>
        <w:t>省、自治区、直辖市人民政府应当采取措施确保耕地总量不减少，而非确保耕地总量</w:t>
      </w:r>
      <w:r>
        <w:rPr>
          <w:spacing w:val="8"/>
        </w:rPr>
        <w:t>稳步增加。</w:t>
      </w:r>
    </w:p>
    <w:p w14:paraId="56E30FA0">
      <w:pPr>
        <w:pStyle w:val="2"/>
        <w:spacing w:before="230" w:line="244" w:lineRule="auto"/>
        <w:jc w:val="both"/>
      </w:pPr>
      <w:r>
        <w:rPr>
          <w:rFonts w:ascii="Times New Roman" w:hAnsi="Times New Roman" w:eastAsia="Times New Roman" w:cs="Times New Roman"/>
          <w:spacing w:val="9"/>
        </w:rPr>
        <w:t>D</w:t>
      </w:r>
      <w:r>
        <w:rPr>
          <w:spacing w:val="9"/>
        </w:rPr>
        <w:t>项错误，根据《中华人民共和国乡村振兴促进法》第四十八条规定：“地方各级人民政府应当加</w:t>
      </w:r>
      <w:r>
        <w:rPr>
          <w:spacing w:val="13"/>
        </w:rPr>
        <w:t xml:space="preserve"> </w:t>
      </w:r>
      <w:r>
        <w:rPr>
          <w:spacing w:val="8"/>
        </w:rPr>
        <w:t>强基层执法队伍建设，鼓励乡镇人民政府根据需要设立法律顾问和公</w:t>
      </w:r>
      <w:r>
        <w:rPr>
          <w:spacing w:val="7"/>
        </w:rPr>
        <w:t>职律师，鼓励有条件的地方在</w:t>
      </w:r>
      <w:r>
        <w:t xml:space="preserve"> </w:t>
      </w:r>
      <w:r>
        <w:rPr>
          <w:spacing w:val="8"/>
        </w:rPr>
        <w:t>村民委员会建立公共法律服务工作室，深入开展法治宣传教</w:t>
      </w:r>
      <w:r>
        <w:rPr>
          <w:spacing w:val="7"/>
        </w:rPr>
        <w:t>育和人民调解工作，健全乡村矛盾纠纷</w:t>
      </w:r>
      <w:r>
        <w:t xml:space="preserve"> </w:t>
      </w:r>
      <w:r>
        <w:rPr>
          <w:spacing w:val="4"/>
        </w:rPr>
        <w:t>调处化解机制，推进法治乡村建设。”因此，鼓励乡镇人民政府根据需</w:t>
      </w:r>
      <w:r>
        <w:rPr>
          <w:spacing w:val="3"/>
        </w:rPr>
        <w:t>要设立法律顾问和公职律师，</w:t>
      </w:r>
      <w:r>
        <w:t xml:space="preserve"> </w:t>
      </w:r>
      <w:r>
        <w:rPr>
          <w:spacing w:val="8"/>
        </w:rPr>
        <w:t>而非应设立法律顾问和公职律师；鼓励有条件的地方在村民委</w:t>
      </w:r>
      <w:r>
        <w:rPr>
          <w:spacing w:val="7"/>
        </w:rPr>
        <w:t>员会建立公共法律服务工作室，而非</w:t>
      </w:r>
      <w:r>
        <w:t xml:space="preserve"> </w:t>
      </w:r>
      <w:r>
        <w:rPr>
          <w:spacing w:val="7"/>
        </w:rPr>
        <w:t>根据需要在村民委员会建立公共法律服务工作室。</w:t>
      </w:r>
    </w:p>
    <w:p w14:paraId="5F6072DE">
      <w:pPr>
        <w:spacing w:line="299" w:lineRule="auto"/>
        <w:rPr>
          <w:rFonts w:ascii="Arial"/>
          <w:sz w:val="21"/>
        </w:rPr>
      </w:pPr>
    </w:p>
    <w:p w14:paraId="324EBEBC">
      <w:pPr>
        <w:pStyle w:val="2"/>
        <w:spacing w:before="75" w:line="220" w:lineRule="auto"/>
      </w:pPr>
      <w:r>
        <w:rPr>
          <w:spacing w:val="10"/>
        </w:rPr>
        <w:t>故正确答案为</w:t>
      </w:r>
      <w:r>
        <w:rPr>
          <w:rFonts w:ascii="Times New Roman" w:hAnsi="Times New Roman" w:eastAsia="Times New Roman" w:cs="Times New Roman"/>
          <w:spacing w:val="10"/>
        </w:rPr>
        <w:t>B</w:t>
      </w:r>
      <w:r>
        <w:rPr>
          <w:spacing w:val="10"/>
        </w:rPr>
        <w:t>。</w:t>
      </w:r>
    </w:p>
    <w:p w14:paraId="63DA8EA4">
      <w:pPr>
        <w:pStyle w:val="2"/>
        <w:spacing w:before="312" w:line="219" w:lineRule="auto"/>
        <w:ind w:left="3"/>
        <w:outlineLvl w:val="0"/>
      </w:pPr>
      <w:r>
        <w:rPr>
          <w:b/>
          <w:bCs/>
        </w:rPr>
        <w:t>8.正确答案是：</w:t>
      </w:r>
      <w:r>
        <w:rPr>
          <w:rFonts w:ascii="Times New Roman" w:hAnsi="Times New Roman" w:eastAsia="Times New Roman" w:cs="Times New Roman"/>
          <w:b/>
          <w:bCs/>
        </w:rPr>
        <w:t xml:space="preserve">A     </w:t>
      </w:r>
    </w:p>
    <w:p w14:paraId="06719F43">
      <w:pPr>
        <w:pStyle w:val="2"/>
        <w:spacing w:before="51" w:line="220" w:lineRule="auto"/>
      </w:pPr>
      <w:r>
        <w:rPr>
          <w:spacing w:val="30"/>
        </w:rPr>
        <w:t>解析</w:t>
      </w:r>
    </w:p>
    <w:p w14:paraId="295DD168">
      <w:pPr>
        <w:pStyle w:val="2"/>
        <w:spacing w:before="44" w:line="219" w:lineRule="auto"/>
      </w:pPr>
      <w:r>
        <w:rPr>
          <w:spacing w:val="8"/>
        </w:rPr>
        <w:t>本题考查法律常识。</w:t>
      </w:r>
    </w:p>
    <w:p w14:paraId="261C0FCD">
      <w:pPr>
        <w:spacing w:line="280" w:lineRule="auto"/>
        <w:rPr>
          <w:rFonts w:ascii="Arial"/>
          <w:sz w:val="21"/>
        </w:rPr>
      </w:pPr>
    </w:p>
    <w:p w14:paraId="07B9ACD6">
      <w:pPr>
        <w:pStyle w:val="2"/>
        <w:spacing w:before="75"/>
        <w:jc w:val="both"/>
      </w:pPr>
      <w:r>
        <w:rPr>
          <w:rFonts w:ascii="Times New Roman" w:hAnsi="Times New Roman" w:eastAsia="Times New Roman" w:cs="Times New Roman"/>
          <w:spacing w:val="8"/>
        </w:rPr>
        <w:t>A</w:t>
      </w:r>
      <w:r>
        <w:rPr>
          <w:rFonts w:ascii="Times New Roman" w:hAnsi="Times New Roman" w:eastAsia="Times New Roman" w:cs="Times New Roman"/>
          <w:spacing w:val="-5"/>
        </w:rPr>
        <w:t xml:space="preserve"> </w:t>
      </w:r>
      <w:r>
        <w:rPr>
          <w:spacing w:val="8"/>
        </w:rPr>
        <w:t>项正确，根据《中华人民共和国退役军人保障法》第二十九条第四款第一项规定：“随迁子女需</w:t>
      </w:r>
      <w:r>
        <w:t xml:space="preserve"> </w:t>
      </w:r>
      <w:r>
        <w:rPr>
          <w:spacing w:val="9"/>
        </w:rPr>
        <w:t>要转学、入学的，安置地人民政府教育行政部门应当予以及时办理。对下列退役军人的随迁子女，</w:t>
      </w:r>
      <w:r>
        <w:rPr>
          <w:spacing w:val="6"/>
        </w:rPr>
        <w:t xml:space="preserve"> </w:t>
      </w:r>
      <w:r>
        <w:rPr>
          <w:spacing w:val="32"/>
        </w:rPr>
        <w:t>优先保障：(一)参战退役军人。”</w:t>
      </w:r>
    </w:p>
    <w:p w14:paraId="6EE9A02A">
      <w:pPr>
        <w:spacing w:line="245" w:lineRule="auto"/>
        <w:rPr>
          <w:rFonts w:ascii="Arial"/>
          <w:sz w:val="21"/>
        </w:rPr>
      </w:pPr>
    </w:p>
    <w:p w14:paraId="25058ED1">
      <w:pPr>
        <w:pStyle w:val="2"/>
        <w:spacing w:before="75" w:line="248" w:lineRule="auto"/>
        <w:ind w:right="51"/>
        <w:jc w:val="both"/>
      </w:pPr>
      <w:r>
        <w:rPr>
          <w:rFonts w:ascii="Times New Roman" w:hAnsi="Times New Roman" w:eastAsia="Times New Roman" w:cs="Times New Roman"/>
          <w:spacing w:val="9"/>
        </w:rPr>
        <w:t>B</w:t>
      </w:r>
      <w:r>
        <w:rPr>
          <w:rFonts w:ascii="Times New Roman" w:hAnsi="Times New Roman" w:eastAsia="Times New Roman" w:cs="Times New Roman"/>
          <w:spacing w:val="-17"/>
        </w:rPr>
        <w:t xml:space="preserve"> </w:t>
      </w:r>
      <w:r>
        <w:rPr>
          <w:spacing w:val="9"/>
        </w:rPr>
        <w:t>项错误，根据《中华人民共和国退役军人保障法》第二十一条第一款规定：</w:t>
      </w:r>
      <w:r>
        <w:rPr>
          <w:spacing w:val="8"/>
        </w:rPr>
        <w:t>“对退役的军官，国</w:t>
      </w:r>
      <w:r>
        <w:t xml:space="preserve"> </w:t>
      </w:r>
      <w:r>
        <w:rPr>
          <w:spacing w:val="8"/>
        </w:rPr>
        <w:t>家采取退休、转业、逐月领取退役金、复员等方式妥善安置。”第</w:t>
      </w:r>
      <w:r>
        <w:rPr>
          <w:spacing w:val="7"/>
        </w:rPr>
        <w:t>二十二条第一款规定：“对退役</w:t>
      </w:r>
      <w:r>
        <w:t xml:space="preserve"> </w:t>
      </w:r>
      <w:r>
        <w:rPr>
          <w:spacing w:val="8"/>
        </w:rPr>
        <w:t>的军士，国家采取逐月领取退役金、自主就业、安排工作、退休</w:t>
      </w:r>
      <w:r>
        <w:rPr>
          <w:spacing w:val="7"/>
        </w:rPr>
        <w:t>、供养等方式妥善安置。”第二十</w:t>
      </w:r>
      <w:r>
        <w:t xml:space="preserve"> </w:t>
      </w:r>
      <w:r>
        <w:rPr>
          <w:spacing w:val="8"/>
        </w:rPr>
        <w:t>三条第一款规定：“对退役的义务兵，国家采取自主就业、安排工作、供养等方式妥善安置。</w:t>
      </w:r>
      <w:r>
        <w:rPr>
          <w:spacing w:val="7"/>
        </w:rPr>
        <w:t>”因</w:t>
      </w:r>
      <w:r>
        <w:t xml:space="preserve"> </w:t>
      </w:r>
      <w:r>
        <w:rPr>
          <w:spacing w:val="8"/>
        </w:rPr>
        <w:t>此，退役的军官与军士可适用逐月领取退役金的安置方</w:t>
      </w:r>
      <w:r>
        <w:rPr>
          <w:spacing w:val="7"/>
        </w:rPr>
        <w:t>式，对于退役的义务兵并未规定可适用逐月</w:t>
      </w:r>
      <w:r>
        <w:t xml:space="preserve"> </w:t>
      </w:r>
      <w:r>
        <w:rPr>
          <w:spacing w:val="6"/>
        </w:rPr>
        <w:t>领取退役金的安置方式。</w:t>
      </w:r>
    </w:p>
    <w:p w14:paraId="755DCC14">
      <w:pPr>
        <w:spacing w:line="252" w:lineRule="auto"/>
        <w:rPr>
          <w:rFonts w:ascii="Arial"/>
          <w:sz w:val="21"/>
        </w:rPr>
      </w:pPr>
    </w:p>
    <w:p w14:paraId="1900357B">
      <w:pPr>
        <w:pStyle w:val="2"/>
        <w:spacing w:before="75" w:line="259" w:lineRule="auto"/>
        <w:ind w:right="64"/>
      </w:pPr>
      <w:r>
        <w:rPr>
          <w:rFonts w:ascii="Times New Roman" w:hAnsi="Times New Roman" w:eastAsia="Times New Roman" w:cs="Times New Roman"/>
          <w:spacing w:val="8"/>
        </w:rPr>
        <w:t xml:space="preserve">C </w:t>
      </w:r>
      <w:r>
        <w:rPr>
          <w:spacing w:val="8"/>
        </w:rPr>
        <w:t>项错误，根据《中华人民共和国退役军人保障法》第三十五条规定：“现役军人入伍</w:t>
      </w:r>
      <w:r>
        <w:rPr>
          <w:spacing w:val="7"/>
        </w:rPr>
        <w:t>前已被普通</w:t>
      </w:r>
      <w:r>
        <w:t xml:space="preserve"> </w:t>
      </w:r>
      <w:r>
        <w:rPr>
          <w:spacing w:val="8"/>
        </w:rPr>
        <w:t>高等学校录取或者是正在普通高等学校就学的学生，服现役期间</w:t>
      </w:r>
      <w:r>
        <w:rPr>
          <w:spacing w:val="7"/>
        </w:rPr>
        <w:t>保留入学资格或者学籍，退役后两</w:t>
      </w:r>
    </w:p>
    <w:p w14:paraId="3F50AB35">
      <w:pPr>
        <w:spacing w:line="219" w:lineRule="auto"/>
        <w:rPr>
          <w:sz w:val="19"/>
          <w:szCs w:val="19"/>
        </w:rPr>
        <w:sectPr>
          <w:pgSz w:w="11910" w:h="16840"/>
          <w:pgMar w:top="1431" w:right="815" w:bottom="0" w:left="809" w:header="0" w:footer="0" w:gutter="0"/>
          <w:cols w:space="720" w:num="1"/>
        </w:sectPr>
      </w:pPr>
    </w:p>
    <w:p w14:paraId="5B7ECAE0">
      <w:pPr>
        <w:pStyle w:val="2"/>
        <w:spacing w:before="46"/>
        <w:ind w:right="39"/>
        <w:jc w:val="both"/>
      </w:pPr>
      <w:r>
        <w:rPr>
          <w:spacing w:val="9"/>
        </w:rPr>
        <w:t>年内允许入学或者复学，可以按照国家有关规定转入本校其他专业学习。达到报考研究生</w:t>
      </w:r>
      <w:r>
        <w:rPr>
          <w:spacing w:val="8"/>
        </w:rPr>
        <w:t>条件的，</w:t>
      </w:r>
      <w:r>
        <w:t xml:space="preserve"> </w:t>
      </w:r>
      <w:r>
        <w:rPr>
          <w:spacing w:val="8"/>
        </w:rPr>
        <w:t>按照国家有关规定享受优惠政策。”因此，</w:t>
      </w:r>
      <w:r>
        <w:rPr>
          <w:spacing w:val="7"/>
        </w:rPr>
        <w:t>已被大学录取的现役军人可以在退伍后两年内入学，而</w:t>
      </w:r>
      <w:r>
        <w:t xml:space="preserve"> </w:t>
      </w:r>
      <w:r>
        <w:rPr>
          <w:spacing w:val="3"/>
        </w:rPr>
        <w:t>非四年。</w:t>
      </w:r>
    </w:p>
    <w:p w14:paraId="316DBFB7">
      <w:pPr>
        <w:spacing w:line="267" w:lineRule="auto"/>
        <w:rPr>
          <w:rFonts w:ascii="Arial"/>
          <w:sz w:val="21"/>
        </w:rPr>
      </w:pPr>
    </w:p>
    <w:p w14:paraId="7185DA79">
      <w:pPr>
        <w:pStyle w:val="2"/>
        <w:spacing w:before="75" w:line="250" w:lineRule="auto"/>
        <w:ind w:right="39"/>
        <w:jc w:val="both"/>
      </w:pPr>
      <w:r>
        <w:rPr>
          <w:rFonts w:ascii="Times New Roman" w:hAnsi="Times New Roman" w:eastAsia="Times New Roman" w:cs="Times New Roman"/>
          <w:spacing w:val="10"/>
        </w:rPr>
        <w:t>D</w:t>
      </w:r>
      <w:r>
        <w:rPr>
          <w:rFonts w:ascii="Times New Roman" w:hAnsi="Times New Roman" w:eastAsia="Times New Roman" w:cs="Times New Roman"/>
          <w:spacing w:val="-20"/>
        </w:rPr>
        <w:t xml:space="preserve"> </w:t>
      </w:r>
      <w:r>
        <w:rPr>
          <w:spacing w:val="10"/>
        </w:rPr>
        <w:t>项错误，根据《中华人民共和国退役军人保障法》</w:t>
      </w:r>
      <w:r>
        <w:rPr>
          <w:spacing w:val="9"/>
        </w:rPr>
        <w:t>第四十六条规定：“退役军人创办小微企业，</w:t>
      </w:r>
      <w:r>
        <w:t xml:space="preserve"> </w:t>
      </w:r>
      <w:r>
        <w:rPr>
          <w:spacing w:val="7"/>
        </w:rPr>
        <w:t>可以按照国家有关规定申请创业担保贷款，并享受贷款贴息等融资优惠政策。退役军人从事个体经</w:t>
      </w:r>
      <w:r>
        <w:rPr>
          <w:spacing w:val="18"/>
        </w:rPr>
        <w:t xml:space="preserve"> </w:t>
      </w:r>
      <w:r>
        <w:rPr>
          <w:spacing w:val="4"/>
        </w:rPr>
        <w:t>营，依法享受税收优惠政策。”因此，退役军人创</w:t>
      </w:r>
      <w:r>
        <w:rPr>
          <w:spacing w:val="3"/>
        </w:rPr>
        <w:t>办企业可以享受税收优惠、贷款贴息等优惠政策，</w:t>
      </w:r>
      <w:r>
        <w:t xml:space="preserve"> </w:t>
      </w:r>
      <w:r>
        <w:rPr>
          <w:spacing w:val="7"/>
        </w:rPr>
        <w:t>而非享受免税、贷款免息等优惠政策。</w:t>
      </w:r>
    </w:p>
    <w:p w14:paraId="75C73F60">
      <w:pPr>
        <w:spacing w:line="277" w:lineRule="auto"/>
        <w:rPr>
          <w:rFonts w:ascii="Arial"/>
          <w:sz w:val="21"/>
        </w:rPr>
      </w:pPr>
    </w:p>
    <w:p w14:paraId="2ED88BAC">
      <w:pPr>
        <w:pStyle w:val="2"/>
        <w:spacing w:before="75" w:line="220" w:lineRule="auto"/>
      </w:pPr>
      <w:r>
        <w:rPr>
          <w:spacing w:val="9"/>
        </w:rPr>
        <w:t>故正确答案为</w:t>
      </w:r>
      <w:r>
        <w:rPr>
          <w:rFonts w:ascii="Times New Roman" w:hAnsi="Times New Roman" w:eastAsia="Times New Roman" w:cs="Times New Roman"/>
          <w:spacing w:val="9"/>
        </w:rPr>
        <w:t>A</w:t>
      </w:r>
      <w:r>
        <w:rPr>
          <w:spacing w:val="9"/>
        </w:rPr>
        <w:t>。</w:t>
      </w:r>
    </w:p>
    <w:p w14:paraId="235E5DAA">
      <w:pPr>
        <w:pStyle w:val="2"/>
        <w:spacing w:before="311" w:line="219" w:lineRule="auto"/>
        <w:outlineLvl w:val="0"/>
      </w:pPr>
      <w:r>
        <w:rPr>
          <w:rFonts w:ascii="Times New Roman" w:hAnsi="Times New Roman" w:eastAsia="Times New Roman" w:cs="Times New Roman"/>
          <w:b/>
          <w:bCs/>
          <w:spacing w:val="2"/>
        </w:rPr>
        <w:t xml:space="preserve">9. </w:t>
      </w:r>
      <w:r>
        <w:rPr>
          <w:b/>
          <w:bCs/>
          <w:spacing w:val="2"/>
        </w:rPr>
        <w:t>正确答案是：</w:t>
      </w:r>
      <w:r>
        <w:rPr>
          <w:rFonts w:ascii="Times New Roman" w:hAnsi="Times New Roman" w:eastAsia="Times New Roman" w:cs="Times New Roman"/>
          <w:b/>
          <w:bCs/>
          <w:spacing w:val="2"/>
        </w:rPr>
        <w:t xml:space="preserve">C    </w:t>
      </w:r>
    </w:p>
    <w:p w14:paraId="03A4F294">
      <w:pPr>
        <w:pStyle w:val="2"/>
        <w:spacing w:before="61" w:line="220" w:lineRule="auto"/>
      </w:pPr>
      <w:r>
        <w:rPr>
          <w:spacing w:val="-5"/>
        </w:rPr>
        <w:t>解</w:t>
      </w:r>
      <w:r>
        <w:rPr>
          <w:spacing w:val="-36"/>
        </w:rPr>
        <w:t xml:space="preserve"> </w:t>
      </w:r>
      <w:r>
        <w:rPr>
          <w:spacing w:val="-5"/>
        </w:rPr>
        <w:t>析</w:t>
      </w:r>
    </w:p>
    <w:p w14:paraId="0EAE008B">
      <w:pPr>
        <w:pStyle w:val="2"/>
        <w:spacing w:before="44" w:line="219" w:lineRule="auto"/>
      </w:pPr>
      <w:r>
        <w:rPr>
          <w:spacing w:val="8"/>
        </w:rPr>
        <w:t>本题考查法律常识。</w:t>
      </w:r>
    </w:p>
    <w:p w14:paraId="6806625F">
      <w:pPr>
        <w:rPr>
          <w:rFonts w:ascii="Arial"/>
          <w:sz w:val="21"/>
        </w:rPr>
      </w:pPr>
    </w:p>
    <w:p w14:paraId="2807AF3A">
      <w:pPr>
        <w:pStyle w:val="2"/>
        <w:spacing w:before="75" w:line="249" w:lineRule="auto"/>
        <w:ind w:right="73"/>
        <w:jc w:val="both"/>
      </w:pPr>
      <w:r>
        <w:rPr>
          <w:rFonts w:ascii="Times New Roman" w:hAnsi="Times New Roman" w:eastAsia="Times New Roman" w:cs="Times New Roman"/>
          <w:spacing w:val="9"/>
        </w:rPr>
        <w:t>A</w:t>
      </w:r>
      <w:r>
        <w:rPr>
          <w:rFonts w:ascii="Times New Roman" w:hAnsi="Times New Roman" w:eastAsia="Times New Roman" w:cs="Times New Roman"/>
          <w:spacing w:val="-12"/>
        </w:rPr>
        <w:t xml:space="preserve"> </w:t>
      </w:r>
      <w:r>
        <w:rPr>
          <w:spacing w:val="9"/>
        </w:rPr>
        <w:t>项正确，根据《中华人民共和国生物安全法》第三十</w:t>
      </w:r>
      <w:r>
        <w:rPr>
          <w:spacing w:val="8"/>
        </w:rPr>
        <w:t>八条第一款规定：“从事高风险、中风险生</w:t>
      </w:r>
      <w:r>
        <w:t xml:space="preserve"> </w:t>
      </w:r>
      <w:r>
        <w:rPr>
          <w:spacing w:val="8"/>
        </w:rPr>
        <w:t>物技术研究、开发活动，应当由在我国境内依法成立的法人组织进行，并依法取得批准或者进行备</w:t>
      </w:r>
      <w:r>
        <w:rPr>
          <w:spacing w:val="5"/>
        </w:rPr>
        <w:t xml:space="preserve"> </w:t>
      </w:r>
      <w:r>
        <w:rPr>
          <w:spacing w:val="55"/>
        </w:rPr>
        <w:t>案。”</w:t>
      </w:r>
    </w:p>
    <w:p w14:paraId="58C9371D">
      <w:pPr>
        <w:spacing w:line="243" w:lineRule="auto"/>
        <w:rPr>
          <w:rFonts w:ascii="Arial"/>
          <w:sz w:val="21"/>
        </w:rPr>
      </w:pPr>
    </w:p>
    <w:p w14:paraId="56BFDD75">
      <w:pPr>
        <w:pStyle w:val="2"/>
        <w:spacing w:before="76" w:line="244" w:lineRule="auto"/>
        <w:ind w:right="39"/>
      </w:pPr>
      <w:r>
        <w:rPr>
          <w:rFonts w:ascii="Times New Roman" w:hAnsi="Times New Roman" w:eastAsia="Times New Roman" w:cs="Times New Roman"/>
          <w:spacing w:val="4"/>
        </w:rPr>
        <w:t>B</w:t>
      </w:r>
      <w:r>
        <w:rPr>
          <w:rFonts w:ascii="Times New Roman" w:hAnsi="Times New Roman" w:eastAsia="Times New Roman" w:cs="Times New Roman"/>
          <w:spacing w:val="-4"/>
        </w:rPr>
        <w:t xml:space="preserve"> </w:t>
      </w:r>
      <w:r>
        <w:rPr>
          <w:spacing w:val="4"/>
        </w:rPr>
        <w:t>项正确，根据《中华人民共和国生物安全法》第六十条第三款规定：“任何单位和个人未经批准，</w:t>
      </w:r>
      <w:r>
        <w:t xml:space="preserve"> </w:t>
      </w:r>
      <w:r>
        <w:rPr>
          <w:spacing w:val="15"/>
        </w:rPr>
        <w:t>不得擅自引进、释放或者丢弃外来物种。”</w:t>
      </w:r>
    </w:p>
    <w:p w14:paraId="51AC7522">
      <w:pPr>
        <w:spacing w:line="256" w:lineRule="auto"/>
        <w:rPr>
          <w:rFonts w:ascii="Arial"/>
          <w:sz w:val="21"/>
        </w:rPr>
      </w:pPr>
    </w:p>
    <w:p w14:paraId="60D9C03E">
      <w:pPr>
        <w:pStyle w:val="2"/>
        <w:spacing w:before="75" w:line="247" w:lineRule="auto"/>
        <w:ind w:right="75"/>
        <w:jc w:val="both"/>
      </w:pPr>
      <w:r>
        <w:rPr>
          <w:rFonts w:ascii="Times New Roman" w:hAnsi="Times New Roman" w:eastAsia="Times New Roman" w:cs="Times New Roman"/>
          <w:spacing w:val="8"/>
        </w:rPr>
        <w:t>C</w:t>
      </w:r>
      <w:r>
        <w:rPr>
          <w:rFonts w:ascii="Times New Roman" w:hAnsi="Times New Roman" w:eastAsia="Times New Roman" w:cs="Times New Roman"/>
          <w:spacing w:val="23"/>
          <w:w w:val="101"/>
        </w:rPr>
        <w:t xml:space="preserve"> </w:t>
      </w:r>
      <w:r>
        <w:rPr>
          <w:spacing w:val="8"/>
        </w:rPr>
        <w:t>项错误，根据《中华人民共和国生物安全法》第四十六条第一款规定：“高等级病原微生物实验</w:t>
      </w:r>
      <w:r>
        <w:t xml:space="preserve"> </w:t>
      </w:r>
      <w:r>
        <w:rPr>
          <w:spacing w:val="8"/>
        </w:rPr>
        <w:t>室从事高致病性或者疑似高致病性病原微生物实</w:t>
      </w:r>
      <w:r>
        <w:rPr>
          <w:spacing w:val="7"/>
        </w:rPr>
        <w:t>验活动，应当经省级以上人民政府卫生健康或者农</w:t>
      </w:r>
      <w:r>
        <w:t xml:space="preserve"> </w:t>
      </w:r>
      <w:r>
        <w:rPr>
          <w:spacing w:val="15"/>
        </w:rPr>
        <w:t>业农村主管部门批准，并将实验活动情况向批准部门报告。”</w:t>
      </w:r>
    </w:p>
    <w:p w14:paraId="36D983BC">
      <w:pPr>
        <w:spacing w:line="250" w:lineRule="auto"/>
        <w:rPr>
          <w:rFonts w:ascii="Arial"/>
          <w:sz w:val="21"/>
        </w:rPr>
      </w:pPr>
    </w:p>
    <w:p w14:paraId="26A050DD">
      <w:pPr>
        <w:pStyle w:val="2"/>
        <w:spacing w:before="75" w:line="268" w:lineRule="auto"/>
        <w:ind w:right="97"/>
      </w:pPr>
      <w:r>
        <w:rPr>
          <w:rFonts w:ascii="Times New Roman" w:hAnsi="Times New Roman" w:eastAsia="Times New Roman" w:cs="Times New Roman"/>
          <w:spacing w:val="8"/>
        </w:rPr>
        <w:t>D</w:t>
      </w:r>
      <w:r>
        <w:rPr>
          <w:rFonts w:ascii="Times New Roman" w:hAnsi="Times New Roman" w:eastAsia="Times New Roman" w:cs="Times New Roman"/>
          <w:spacing w:val="-12"/>
        </w:rPr>
        <w:t xml:space="preserve"> </w:t>
      </w:r>
      <w:r>
        <w:rPr>
          <w:spacing w:val="8"/>
        </w:rPr>
        <w:t>项正确，根据《中华人民共和国生物安全法》第五十三条第二款规定：“国家对我国人类遗传资</w:t>
      </w:r>
      <w:r>
        <w:t xml:space="preserve"> </w:t>
      </w:r>
      <w:r>
        <w:rPr>
          <w:spacing w:val="20"/>
        </w:rPr>
        <w:t>源和生物资源享有主权。”</w:t>
      </w:r>
    </w:p>
    <w:p w14:paraId="2BDB9357">
      <w:pPr>
        <w:pStyle w:val="2"/>
        <w:spacing w:before="291" w:line="219" w:lineRule="auto"/>
      </w:pPr>
      <w:r>
        <w:rPr>
          <w:spacing w:val="8"/>
        </w:rPr>
        <w:t>本题为选非题，故正确答案为</w:t>
      </w:r>
      <w:r>
        <w:rPr>
          <w:rFonts w:ascii="Times New Roman" w:hAnsi="Times New Roman" w:eastAsia="Times New Roman" w:cs="Times New Roman"/>
          <w:spacing w:val="8"/>
        </w:rPr>
        <w:t>C</w:t>
      </w:r>
      <w:r>
        <w:rPr>
          <w:spacing w:val="8"/>
        </w:rPr>
        <w:t>。</w:t>
      </w:r>
    </w:p>
    <w:p w14:paraId="6AE1843A">
      <w:pPr>
        <w:pStyle w:val="2"/>
        <w:spacing w:before="306" w:line="219" w:lineRule="auto"/>
        <w:ind w:left="3"/>
        <w:outlineLvl w:val="0"/>
      </w:pPr>
      <w:r>
        <w:rPr>
          <w:b/>
          <w:bCs/>
        </w:rPr>
        <w:t>10.正确答案是：</w:t>
      </w:r>
      <w:r>
        <w:rPr>
          <w:rFonts w:ascii="Times New Roman" w:hAnsi="Times New Roman" w:eastAsia="Times New Roman" w:cs="Times New Roman"/>
          <w:b/>
          <w:bCs/>
        </w:rPr>
        <w:t xml:space="preserve">A     </w:t>
      </w:r>
    </w:p>
    <w:p w14:paraId="41168C98">
      <w:pPr>
        <w:pStyle w:val="2"/>
        <w:spacing w:before="61" w:line="220" w:lineRule="auto"/>
      </w:pPr>
      <w:r>
        <w:rPr>
          <w:spacing w:val="-5"/>
        </w:rPr>
        <w:t>解</w:t>
      </w:r>
      <w:r>
        <w:rPr>
          <w:spacing w:val="-36"/>
        </w:rPr>
        <w:t xml:space="preserve"> </w:t>
      </w:r>
      <w:r>
        <w:rPr>
          <w:spacing w:val="-5"/>
        </w:rPr>
        <w:t>析</w:t>
      </w:r>
    </w:p>
    <w:p w14:paraId="2F8D41B5">
      <w:pPr>
        <w:pStyle w:val="2"/>
        <w:spacing w:before="54" w:line="219" w:lineRule="auto"/>
      </w:pPr>
      <w:r>
        <w:rPr>
          <w:spacing w:val="8"/>
        </w:rPr>
        <w:t>本题考查法律常识。</w:t>
      </w:r>
    </w:p>
    <w:p w14:paraId="3E0796D8">
      <w:pPr>
        <w:spacing w:line="263" w:lineRule="auto"/>
        <w:rPr>
          <w:rFonts w:ascii="Arial"/>
          <w:sz w:val="21"/>
        </w:rPr>
      </w:pPr>
    </w:p>
    <w:p w14:paraId="76A30591">
      <w:pPr>
        <w:pStyle w:val="2"/>
        <w:spacing w:before="75" w:line="236" w:lineRule="auto"/>
        <w:ind w:right="71"/>
        <w:jc w:val="both"/>
      </w:pPr>
      <w:r>
        <w:rPr>
          <w:rFonts w:ascii="Times New Roman" w:hAnsi="Times New Roman" w:eastAsia="Times New Roman" w:cs="Times New Roman"/>
          <w:spacing w:val="9"/>
        </w:rPr>
        <w:t>A</w:t>
      </w:r>
      <w:r>
        <w:rPr>
          <w:rFonts w:ascii="Times New Roman" w:hAnsi="Times New Roman" w:eastAsia="Times New Roman" w:cs="Times New Roman"/>
          <w:spacing w:val="-11"/>
        </w:rPr>
        <w:t xml:space="preserve"> </w:t>
      </w:r>
      <w:r>
        <w:rPr>
          <w:spacing w:val="9"/>
        </w:rPr>
        <w:t>项错误，根据《中华人民共和国噪声污染防治法》第七</w:t>
      </w:r>
      <w:r>
        <w:rPr>
          <w:spacing w:val="8"/>
        </w:rPr>
        <w:t>十四条第二款规定：“违反本法规定，在</w:t>
      </w:r>
      <w:r>
        <w:t xml:space="preserve"> </w:t>
      </w:r>
      <w:r>
        <w:rPr>
          <w:spacing w:val="7"/>
        </w:rPr>
        <w:t>噪声敏感建筑物集中区域改建、扩建工业企业，未采取有效措施防止工业噪声污染的，由生态环境</w:t>
      </w:r>
      <w:r>
        <w:rPr>
          <w:spacing w:val="17"/>
        </w:rPr>
        <w:t xml:space="preserve"> </w:t>
      </w:r>
      <w:r>
        <w:rPr>
          <w:spacing w:val="7"/>
        </w:rPr>
        <w:t>主管部门责令改正，处十万元以上五十万元以下的罚款；拒不改正的，报经有批准权的人民政府批</w:t>
      </w:r>
      <w:r>
        <w:rPr>
          <w:spacing w:val="17"/>
        </w:rPr>
        <w:t xml:space="preserve"> </w:t>
      </w:r>
      <w:r>
        <w:rPr>
          <w:spacing w:val="8"/>
        </w:rPr>
        <w:t>准，责令关闭。”因此，甲企业在噪声敏感</w:t>
      </w:r>
      <w:r>
        <w:rPr>
          <w:spacing w:val="7"/>
        </w:rPr>
        <w:t>建筑物集中区域改建厂房造成工业噪声污染，应由生态</w:t>
      </w:r>
      <w:r>
        <w:t xml:space="preserve"> </w:t>
      </w:r>
      <w:r>
        <w:rPr>
          <w:spacing w:val="5"/>
        </w:rPr>
        <w:t>环境主管部门责令改正。</w:t>
      </w:r>
    </w:p>
    <w:p w14:paraId="777486C6">
      <w:pPr>
        <w:spacing w:line="310" w:lineRule="auto"/>
        <w:rPr>
          <w:rFonts w:ascii="Arial"/>
          <w:sz w:val="21"/>
        </w:rPr>
      </w:pPr>
    </w:p>
    <w:p w14:paraId="4228534B">
      <w:pPr>
        <w:pStyle w:val="2"/>
        <w:spacing w:before="75" w:line="251" w:lineRule="auto"/>
        <w:jc w:val="both"/>
      </w:pPr>
      <w:r>
        <w:rPr>
          <w:rFonts w:ascii="Times New Roman" w:hAnsi="Times New Roman" w:eastAsia="Times New Roman" w:cs="Times New Roman"/>
          <w:spacing w:val="8"/>
        </w:rPr>
        <w:t>B</w:t>
      </w:r>
      <w:r>
        <w:rPr>
          <w:rFonts w:ascii="Times New Roman" w:hAnsi="Times New Roman" w:eastAsia="Times New Roman" w:cs="Times New Roman"/>
          <w:spacing w:val="-8"/>
        </w:rPr>
        <w:t xml:space="preserve"> </w:t>
      </w:r>
      <w:r>
        <w:rPr>
          <w:spacing w:val="8"/>
        </w:rPr>
        <w:t>项正确，根据《中华人民共和国噪声污染防治法》第七十五条规定：“违反本法规定，无排污许</w:t>
      </w:r>
      <w:r>
        <w:t xml:space="preserve">  </w:t>
      </w:r>
      <w:r>
        <w:rPr>
          <w:spacing w:val="8"/>
        </w:rPr>
        <w:t>可证或者超过噪声排放标准排放工业噪声的</w:t>
      </w:r>
      <w:r>
        <w:rPr>
          <w:spacing w:val="7"/>
        </w:rPr>
        <w:t>，由生态环境主管部门责令改正或者限制生产、停产整</w:t>
      </w:r>
      <w:r>
        <w:t xml:space="preserve">  </w:t>
      </w:r>
      <w:r>
        <w:rPr>
          <w:spacing w:val="4"/>
        </w:rPr>
        <w:t>治，并处二万元以上二十万元以下的罚款；情节严重的，报经有批准权的人民政府批准，责令停业、</w:t>
      </w:r>
      <w:r>
        <w:rPr>
          <w:spacing w:val="17"/>
        </w:rPr>
        <w:t xml:space="preserve"> </w:t>
      </w:r>
      <w:r>
        <w:rPr>
          <w:spacing w:val="44"/>
        </w:rPr>
        <w:t>关闭。”</w:t>
      </w:r>
    </w:p>
    <w:p w14:paraId="7C3CF25B">
      <w:pPr>
        <w:spacing w:line="345" w:lineRule="auto"/>
        <w:rPr>
          <w:rFonts w:ascii="Arial"/>
          <w:sz w:val="21"/>
        </w:rPr>
      </w:pPr>
    </w:p>
    <w:p w14:paraId="1A0A3C2C">
      <w:pPr>
        <w:pStyle w:val="2"/>
        <w:spacing w:before="62" w:line="219" w:lineRule="auto"/>
        <w:ind w:left="1920"/>
        <w:rPr>
          <w:sz w:val="19"/>
          <w:szCs w:val="19"/>
        </w:rPr>
      </w:pPr>
    </w:p>
    <w:p w14:paraId="4297EB42">
      <w:pPr>
        <w:spacing w:line="219" w:lineRule="auto"/>
        <w:rPr>
          <w:sz w:val="19"/>
          <w:szCs w:val="19"/>
        </w:rPr>
        <w:sectPr>
          <w:pgSz w:w="11910" w:h="16840"/>
          <w:pgMar w:top="1142" w:right="775" w:bottom="0" w:left="820" w:header="0" w:footer="0" w:gutter="0"/>
          <w:cols w:space="720" w:num="1"/>
        </w:sectPr>
      </w:pPr>
    </w:p>
    <w:p w14:paraId="720D64E4">
      <w:pPr>
        <w:pStyle w:val="2"/>
        <w:spacing w:before="44" w:line="236" w:lineRule="auto"/>
        <w:ind w:left="19" w:right="87"/>
        <w:jc w:val="both"/>
        <w:rPr>
          <w:sz w:val="24"/>
          <w:szCs w:val="24"/>
        </w:rPr>
      </w:pPr>
      <w:r>
        <w:rPr>
          <w:rFonts w:ascii="Times New Roman" w:hAnsi="Times New Roman" w:eastAsia="Times New Roman" w:cs="Times New Roman"/>
          <w:spacing w:val="-1"/>
          <w:sz w:val="24"/>
          <w:szCs w:val="24"/>
        </w:rPr>
        <w:t xml:space="preserve">C </w:t>
      </w:r>
      <w:r>
        <w:rPr>
          <w:spacing w:val="-1"/>
          <w:sz w:val="24"/>
          <w:szCs w:val="24"/>
        </w:rPr>
        <w:t>项正确，根据《中华人民共和国噪声污染防治法》第八十一条</w:t>
      </w:r>
      <w:r>
        <w:rPr>
          <w:spacing w:val="-2"/>
          <w:sz w:val="24"/>
          <w:szCs w:val="24"/>
        </w:rPr>
        <w:t>规定：“违反本法规定，有下列行</w:t>
      </w:r>
      <w:r>
        <w:rPr>
          <w:sz w:val="24"/>
          <w:szCs w:val="24"/>
        </w:rPr>
        <w:t xml:space="preserve"> </w:t>
      </w:r>
      <w:r>
        <w:rPr>
          <w:spacing w:val="-3"/>
          <w:sz w:val="24"/>
          <w:szCs w:val="24"/>
        </w:rPr>
        <w:t>为之一，由地方人民政府指定的部门责令改正，处五千元以上五万元以下的罚款；拒不改正的，处</w:t>
      </w:r>
      <w:r>
        <w:rPr>
          <w:spacing w:val="18"/>
          <w:sz w:val="24"/>
          <w:szCs w:val="24"/>
        </w:rPr>
        <w:t xml:space="preserve"> </w:t>
      </w:r>
      <w:r>
        <w:rPr>
          <w:spacing w:val="3"/>
          <w:sz w:val="24"/>
          <w:szCs w:val="24"/>
        </w:rPr>
        <w:t>五万元以上二十万元以下的罚款，并可以报经有批准权的人民政府批准，责令停</w:t>
      </w:r>
      <w:r>
        <w:rPr>
          <w:spacing w:val="2"/>
          <w:sz w:val="24"/>
          <w:szCs w:val="24"/>
        </w:rPr>
        <w:t>业：(一)超过噪</w:t>
      </w:r>
      <w:r>
        <w:rPr>
          <w:sz w:val="24"/>
          <w:szCs w:val="24"/>
        </w:rPr>
        <w:t xml:space="preserve"> </w:t>
      </w:r>
      <w:r>
        <w:rPr>
          <w:spacing w:val="3"/>
          <w:sz w:val="24"/>
          <w:szCs w:val="24"/>
        </w:rPr>
        <w:t>声排放标准排放社会生活噪声的；(二)在商业经营活动中使用高音广播喇叭或者采用其他持续反</w:t>
      </w:r>
      <w:r>
        <w:rPr>
          <w:spacing w:val="8"/>
          <w:sz w:val="24"/>
          <w:szCs w:val="24"/>
        </w:rPr>
        <w:t xml:space="preserve"> </w:t>
      </w:r>
      <w:r>
        <w:rPr>
          <w:spacing w:val="3"/>
          <w:sz w:val="24"/>
          <w:szCs w:val="24"/>
        </w:rPr>
        <w:t>复发出高噪声的方法进行广告宣传的；(三)未对商业经营活动中产生的其他噪声采取有效措施造</w:t>
      </w:r>
      <w:r>
        <w:rPr>
          <w:spacing w:val="9"/>
          <w:sz w:val="24"/>
          <w:szCs w:val="24"/>
        </w:rPr>
        <w:t xml:space="preserve"> </w:t>
      </w:r>
      <w:r>
        <w:rPr>
          <w:spacing w:val="17"/>
          <w:sz w:val="24"/>
          <w:szCs w:val="24"/>
        </w:rPr>
        <w:t>成噪声污染的。”</w:t>
      </w:r>
    </w:p>
    <w:p w14:paraId="4BCDA9E1">
      <w:pPr>
        <w:spacing w:line="275" w:lineRule="auto"/>
        <w:rPr>
          <w:rFonts w:ascii="Arial"/>
          <w:sz w:val="21"/>
        </w:rPr>
      </w:pPr>
    </w:p>
    <w:p w14:paraId="583E4F9E">
      <w:pPr>
        <w:pStyle w:val="2"/>
        <w:spacing w:before="78" w:line="233" w:lineRule="auto"/>
        <w:ind w:left="19" w:right="99"/>
        <w:jc w:val="both"/>
        <w:rPr>
          <w:sz w:val="24"/>
          <w:szCs w:val="24"/>
        </w:rPr>
      </w:pPr>
      <w:r>
        <w:rPr>
          <w:rFonts w:ascii="Times New Roman" w:hAnsi="Times New Roman" w:eastAsia="Times New Roman" w:cs="Times New Roman"/>
          <w:sz w:val="24"/>
          <w:szCs w:val="24"/>
        </w:rPr>
        <w:t>D</w:t>
      </w:r>
      <w:r>
        <w:rPr>
          <w:sz w:val="24"/>
          <w:szCs w:val="24"/>
        </w:rPr>
        <w:t>项正确，根据《中华人民共和国噪声污染</w:t>
      </w:r>
      <w:r>
        <w:rPr>
          <w:spacing w:val="-1"/>
          <w:sz w:val="24"/>
          <w:szCs w:val="24"/>
        </w:rPr>
        <w:t>防治法》第七十九条第一款规定：“违反本法规定，驾</w:t>
      </w:r>
      <w:r>
        <w:rPr>
          <w:sz w:val="24"/>
          <w:szCs w:val="24"/>
        </w:rPr>
        <w:t xml:space="preserve"> </w:t>
      </w:r>
      <w:r>
        <w:rPr>
          <w:spacing w:val="-2"/>
          <w:sz w:val="24"/>
          <w:szCs w:val="24"/>
        </w:rPr>
        <w:t>驶拆除或者损坏消声器、加装排气管等擅自改装的机动车轰鸣、疾驶</w:t>
      </w:r>
      <w:r>
        <w:rPr>
          <w:spacing w:val="-3"/>
          <w:sz w:val="24"/>
          <w:szCs w:val="24"/>
        </w:rPr>
        <w:t>，机动车运行时未按照规定使</w:t>
      </w:r>
      <w:r>
        <w:rPr>
          <w:sz w:val="24"/>
          <w:szCs w:val="24"/>
        </w:rPr>
        <w:t xml:space="preserve"> </w:t>
      </w:r>
      <w:r>
        <w:rPr>
          <w:spacing w:val="-2"/>
          <w:sz w:val="24"/>
          <w:szCs w:val="24"/>
        </w:rPr>
        <w:t>用声响装置，或者违反禁止机动车行驶和使用声响装置的路段和时间规</w:t>
      </w:r>
      <w:r>
        <w:rPr>
          <w:spacing w:val="-3"/>
          <w:sz w:val="24"/>
          <w:szCs w:val="24"/>
        </w:rPr>
        <w:t>定的，由县级以上地方人民</w:t>
      </w:r>
      <w:r>
        <w:rPr>
          <w:sz w:val="24"/>
          <w:szCs w:val="24"/>
        </w:rPr>
        <w:t xml:space="preserve"> </w:t>
      </w:r>
      <w:r>
        <w:rPr>
          <w:spacing w:val="4"/>
          <w:sz w:val="24"/>
          <w:szCs w:val="24"/>
        </w:rPr>
        <w:t>政府公安机关交通管理部门依照有关道路交通安全的法律法规处罚。”</w:t>
      </w:r>
    </w:p>
    <w:p w14:paraId="71B1F7E0">
      <w:pPr>
        <w:spacing w:line="285" w:lineRule="auto"/>
        <w:rPr>
          <w:rFonts w:ascii="Arial"/>
          <w:sz w:val="21"/>
        </w:rPr>
      </w:pPr>
    </w:p>
    <w:p w14:paraId="59F6AFBF">
      <w:pPr>
        <w:pStyle w:val="2"/>
        <w:spacing w:before="78" w:line="219" w:lineRule="auto"/>
        <w:ind w:left="19"/>
        <w:rPr>
          <w:sz w:val="24"/>
          <w:szCs w:val="24"/>
        </w:rPr>
      </w:pPr>
      <w:r>
        <w:rPr>
          <w:spacing w:val="2"/>
          <w:sz w:val="24"/>
          <w:szCs w:val="24"/>
        </w:rPr>
        <w:t>本题为选非题，故正确答案为</w:t>
      </w:r>
      <w:r>
        <w:rPr>
          <w:rFonts w:ascii="Times New Roman" w:hAnsi="Times New Roman" w:eastAsia="Times New Roman" w:cs="Times New Roman"/>
          <w:spacing w:val="2"/>
          <w:sz w:val="24"/>
          <w:szCs w:val="24"/>
        </w:rPr>
        <w:t>A</w:t>
      </w:r>
      <w:r>
        <w:rPr>
          <w:spacing w:val="2"/>
          <w:sz w:val="24"/>
          <w:szCs w:val="24"/>
        </w:rPr>
        <w:t>。</w:t>
      </w:r>
    </w:p>
    <w:p w14:paraId="23B34373">
      <w:pPr>
        <w:pStyle w:val="2"/>
        <w:spacing w:before="303" w:line="219" w:lineRule="auto"/>
        <w:ind w:left="19"/>
        <w:outlineLvl w:val="0"/>
        <w:rPr>
          <w:sz w:val="24"/>
          <w:szCs w:val="24"/>
        </w:rPr>
      </w:pPr>
      <w:r>
        <w:rPr>
          <w:rFonts w:ascii="Times New Roman" w:hAnsi="Times New Roman" w:eastAsia="Times New Roman" w:cs="Times New Roman"/>
          <w:b/>
          <w:bCs/>
          <w:spacing w:val="-8"/>
          <w:sz w:val="24"/>
          <w:szCs w:val="24"/>
        </w:rPr>
        <w:t>11.</w:t>
      </w:r>
      <w:r>
        <w:rPr>
          <w:b/>
          <w:bCs/>
          <w:spacing w:val="-8"/>
          <w:sz w:val="24"/>
          <w:szCs w:val="24"/>
        </w:rPr>
        <w:t>正确答案是：</w:t>
      </w:r>
      <w:r>
        <w:rPr>
          <w:rFonts w:ascii="Times New Roman" w:hAnsi="Times New Roman" w:eastAsia="Times New Roman" w:cs="Times New Roman"/>
          <w:b/>
          <w:bCs/>
          <w:spacing w:val="-8"/>
          <w:sz w:val="24"/>
          <w:szCs w:val="24"/>
        </w:rPr>
        <w:t xml:space="preserve">B      </w:t>
      </w:r>
    </w:p>
    <w:p w14:paraId="5DFA74A1">
      <w:pPr>
        <w:pStyle w:val="2"/>
        <w:spacing w:before="49" w:line="220" w:lineRule="auto"/>
        <w:ind w:left="19"/>
        <w:rPr>
          <w:sz w:val="24"/>
          <w:szCs w:val="24"/>
        </w:rPr>
      </w:pPr>
      <w:r>
        <w:rPr>
          <w:spacing w:val="30"/>
          <w:sz w:val="24"/>
          <w:szCs w:val="24"/>
        </w:rPr>
        <w:t>解析</w:t>
      </w:r>
    </w:p>
    <w:p w14:paraId="7EAB4F5A">
      <w:pPr>
        <w:pStyle w:val="2"/>
        <w:spacing w:before="42" w:line="219" w:lineRule="auto"/>
        <w:ind w:left="19"/>
        <w:rPr>
          <w:sz w:val="24"/>
          <w:szCs w:val="24"/>
        </w:rPr>
      </w:pPr>
      <w:r>
        <w:rPr>
          <w:spacing w:val="-2"/>
          <w:sz w:val="24"/>
          <w:szCs w:val="24"/>
        </w:rPr>
        <w:t>本题考查法律常识。</w:t>
      </w:r>
    </w:p>
    <w:p w14:paraId="5DD032A1">
      <w:pPr>
        <w:spacing w:line="245" w:lineRule="auto"/>
        <w:rPr>
          <w:rFonts w:ascii="Arial"/>
          <w:sz w:val="21"/>
        </w:rPr>
      </w:pPr>
    </w:p>
    <w:p w14:paraId="43EC42AF">
      <w:pPr>
        <w:pStyle w:val="2"/>
        <w:spacing w:before="78" w:line="233" w:lineRule="auto"/>
        <w:ind w:left="19" w:right="90"/>
        <w:jc w:val="both"/>
        <w:rPr>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22"/>
          <w:sz w:val="24"/>
          <w:szCs w:val="24"/>
        </w:rPr>
        <w:t xml:space="preserve"> </w:t>
      </w:r>
      <w:r>
        <w:rPr>
          <w:spacing w:val="-1"/>
          <w:sz w:val="24"/>
          <w:szCs w:val="24"/>
        </w:rPr>
        <w:t>项正确，根据《中华人民共和国个人信息保护法》第二十四条第二款规</w:t>
      </w:r>
      <w:r>
        <w:rPr>
          <w:spacing w:val="-2"/>
          <w:sz w:val="24"/>
          <w:szCs w:val="24"/>
        </w:rPr>
        <w:t>定：“通过自动化决策方</w:t>
      </w:r>
      <w:r>
        <w:rPr>
          <w:sz w:val="24"/>
          <w:szCs w:val="24"/>
        </w:rPr>
        <w:t xml:space="preserve"> </w:t>
      </w:r>
      <w:r>
        <w:rPr>
          <w:spacing w:val="-2"/>
          <w:sz w:val="24"/>
          <w:szCs w:val="24"/>
        </w:rPr>
        <w:t>式向个人进行信息推送、商业营销，应当同时提供不针对其个</w:t>
      </w:r>
      <w:r>
        <w:rPr>
          <w:spacing w:val="-3"/>
          <w:sz w:val="24"/>
          <w:szCs w:val="24"/>
        </w:rPr>
        <w:t>人特征的选项，或者向个人提供便捷</w:t>
      </w:r>
      <w:r>
        <w:rPr>
          <w:sz w:val="24"/>
          <w:szCs w:val="24"/>
        </w:rPr>
        <w:t xml:space="preserve"> </w:t>
      </w:r>
      <w:r>
        <w:rPr>
          <w:spacing w:val="20"/>
          <w:sz w:val="24"/>
          <w:szCs w:val="24"/>
        </w:rPr>
        <w:t>的拒绝方式。”</w:t>
      </w:r>
    </w:p>
    <w:p w14:paraId="0944B08A">
      <w:pPr>
        <w:spacing w:line="251" w:lineRule="auto"/>
        <w:rPr>
          <w:rFonts w:ascii="Arial"/>
          <w:sz w:val="21"/>
        </w:rPr>
      </w:pPr>
    </w:p>
    <w:p w14:paraId="153B5491">
      <w:pPr>
        <w:pStyle w:val="2"/>
        <w:spacing w:before="79" w:line="234" w:lineRule="auto"/>
        <w:ind w:left="19"/>
        <w:jc w:val="both"/>
        <w:rPr>
          <w:sz w:val="24"/>
          <w:szCs w:val="24"/>
        </w:rPr>
      </w:pPr>
      <w:r>
        <w:rPr>
          <w:rFonts w:ascii="Times New Roman" w:hAnsi="Times New Roman" w:eastAsia="Times New Roman" w:cs="Times New Roman"/>
          <w:spacing w:val="-3"/>
          <w:sz w:val="24"/>
          <w:szCs w:val="24"/>
        </w:rPr>
        <w:t>B</w:t>
      </w:r>
      <w:r>
        <w:rPr>
          <w:spacing w:val="-3"/>
          <w:sz w:val="24"/>
          <w:szCs w:val="24"/>
        </w:rPr>
        <w:t>项错误，根据《中华人民共和国个人信息保护法》第</w:t>
      </w:r>
      <w:r>
        <w:rPr>
          <w:spacing w:val="-4"/>
          <w:sz w:val="24"/>
          <w:szCs w:val="24"/>
        </w:rPr>
        <w:t>二十六条规定：“在公共场所安装图像采集、</w:t>
      </w:r>
      <w:r>
        <w:rPr>
          <w:sz w:val="24"/>
          <w:szCs w:val="24"/>
        </w:rPr>
        <w:t xml:space="preserve"> </w:t>
      </w:r>
      <w:r>
        <w:rPr>
          <w:spacing w:val="-2"/>
          <w:sz w:val="24"/>
          <w:szCs w:val="24"/>
        </w:rPr>
        <w:t>个人身份识别设备，应当为维护公共安全所必需，遵守国家</w:t>
      </w:r>
      <w:r>
        <w:rPr>
          <w:spacing w:val="-3"/>
          <w:sz w:val="24"/>
          <w:szCs w:val="24"/>
        </w:rPr>
        <w:t>有关规定，并设置显著的提示标识。所</w:t>
      </w:r>
      <w:r>
        <w:rPr>
          <w:sz w:val="24"/>
          <w:szCs w:val="24"/>
        </w:rPr>
        <w:t xml:space="preserve">  </w:t>
      </w:r>
      <w:r>
        <w:rPr>
          <w:spacing w:val="-2"/>
          <w:sz w:val="24"/>
          <w:szCs w:val="24"/>
        </w:rPr>
        <w:t>收集的个人图像、身份识别信息只能用于维护公共安全的目的，不得用</w:t>
      </w:r>
      <w:r>
        <w:rPr>
          <w:spacing w:val="-3"/>
          <w:sz w:val="24"/>
          <w:szCs w:val="24"/>
        </w:rPr>
        <w:t>于其他目的；取得个人单独</w:t>
      </w:r>
      <w:r>
        <w:rPr>
          <w:sz w:val="24"/>
          <w:szCs w:val="24"/>
        </w:rPr>
        <w:t xml:space="preserve">  </w:t>
      </w:r>
      <w:r>
        <w:rPr>
          <w:spacing w:val="-1"/>
          <w:sz w:val="24"/>
          <w:szCs w:val="24"/>
        </w:rPr>
        <w:t>同意的除外。”故若取得个人单独同意，可以用于其他</w:t>
      </w:r>
      <w:r>
        <w:rPr>
          <w:spacing w:val="-2"/>
          <w:sz w:val="24"/>
          <w:szCs w:val="24"/>
        </w:rPr>
        <w:t>目的。</w:t>
      </w:r>
    </w:p>
    <w:p w14:paraId="2A519D65">
      <w:pPr>
        <w:spacing w:line="274" w:lineRule="auto"/>
        <w:rPr>
          <w:rFonts w:ascii="Arial"/>
          <w:sz w:val="21"/>
        </w:rPr>
      </w:pPr>
    </w:p>
    <w:p w14:paraId="7161B8F1">
      <w:pPr>
        <w:pStyle w:val="2"/>
        <w:spacing w:before="79" w:line="233" w:lineRule="auto"/>
        <w:ind w:left="19" w:right="103"/>
        <w:rPr>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11"/>
          <w:sz w:val="24"/>
          <w:szCs w:val="24"/>
        </w:rPr>
        <w:t xml:space="preserve"> </w:t>
      </w:r>
      <w:r>
        <w:rPr>
          <w:spacing w:val="-1"/>
          <w:sz w:val="24"/>
          <w:szCs w:val="24"/>
        </w:rPr>
        <w:t>项正确，根据《中华人民共和国民法典》第一千</w:t>
      </w:r>
      <w:r>
        <w:rPr>
          <w:spacing w:val="-2"/>
          <w:sz w:val="24"/>
          <w:szCs w:val="24"/>
        </w:rPr>
        <w:t>零三十四条第三款规定：“个人信息中的私密信</w:t>
      </w:r>
      <w:r>
        <w:rPr>
          <w:sz w:val="24"/>
          <w:szCs w:val="24"/>
        </w:rPr>
        <w:t xml:space="preserve"> </w:t>
      </w:r>
      <w:r>
        <w:rPr>
          <w:spacing w:val="4"/>
          <w:sz w:val="24"/>
          <w:szCs w:val="24"/>
        </w:rPr>
        <w:t>息，适用有关隐私权的规定；没有规定的，适用有关</w:t>
      </w:r>
      <w:r>
        <w:rPr>
          <w:spacing w:val="3"/>
          <w:sz w:val="24"/>
          <w:szCs w:val="24"/>
        </w:rPr>
        <w:t>个人信息保护的规定。”</w:t>
      </w:r>
    </w:p>
    <w:p w14:paraId="75181261">
      <w:pPr>
        <w:pStyle w:val="2"/>
        <w:spacing w:before="315" w:line="236" w:lineRule="auto"/>
        <w:ind w:left="19" w:right="20"/>
        <w:jc w:val="both"/>
        <w:rPr>
          <w:sz w:val="24"/>
          <w:szCs w:val="24"/>
        </w:rPr>
      </w:pPr>
      <w:r>
        <w:rPr>
          <w:rFonts w:ascii="Times New Roman" w:hAnsi="Times New Roman" w:eastAsia="Times New Roman" w:cs="Times New Roman"/>
          <w:spacing w:val="-4"/>
          <w:sz w:val="24"/>
          <w:szCs w:val="24"/>
        </w:rPr>
        <w:t>D</w:t>
      </w:r>
      <w:r>
        <w:rPr>
          <w:spacing w:val="-4"/>
          <w:sz w:val="24"/>
          <w:szCs w:val="24"/>
        </w:rPr>
        <w:t>项正确，根据《中华人民共和国个人信息保护法》第五十八条规定：“提供重</w:t>
      </w:r>
      <w:r>
        <w:rPr>
          <w:spacing w:val="-5"/>
          <w:sz w:val="24"/>
          <w:szCs w:val="24"/>
        </w:rPr>
        <w:t>要互联网平台服务、</w:t>
      </w:r>
      <w:r>
        <w:rPr>
          <w:sz w:val="24"/>
          <w:szCs w:val="24"/>
        </w:rPr>
        <w:t xml:space="preserve"> </w:t>
      </w:r>
      <w:r>
        <w:rPr>
          <w:spacing w:val="3"/>
          <w:sz w:val="24"/>
          <w:szCs w:val="24"/>
        </w:rPr>
        <w:t>用户数量巨大、业务类型复杂的个人信息处理者，应当履行下列义务：(四)定期发布个人信息保</w:t>
      </w:r>
      <w:r>
        <w:rPr>
          <w:spacing w:val="8"/>
          <w:sz w:val="24"/>
          <w:szCs w:val="24"/>
        </w:rPr>
        <w:t xml:space="preserve"> 护社会责任报告，接受社会监督。”</w:t>
      </w:r>
    </w:p>
    <w:p w14:paraId="0CA0CB4E">
      <w:pPr>
        <w:spacing w:line="267" w:lineRule="auto"/>
        <w:rPr>
          <w:rFonts w:ascii="Arial"/>
          <w:sz w:val="21"/>
        </w:rPr>
      </w:pPr>
    </w:p>
    <w:p w14:paraId="6848D407">
      <w:pPr>
        <w:pStyle w:val="2"/>
        <w:spacing w:before="79" w:line="219" w:lineRule="auto"/>
        <w:ind w:left="19"/>
        <w:rPr>
          <w:sz w:val="24"/>
          <w:szCs w:val="24"/>
        </w:rPr>
      </w:pPr>
      <w:r>
        <w:rPr>
          <w:spacing w:val="1"/>
          <w:sz w:val="24"/>
          <w:szCs w:val="24"/>
        </w:rPr>
        <w:t>本题为选非题，故正确答案为</w:t>
      </w:r>
      <w:r>
        <w:rPr>
          <w:rFonts w:ascii="Times New Roman" w:hAnsi="Times New Roman" w:eastAsia="Times New Roman" w:cs="Times New Roman"/>
          <w:spacing w:val="1"/>
          <w:sz w:val="24"/>
          <w:szCs w:val="24"/>
        </w:rPr>
        <w:t>B</w:t>
      </w:r>
      <w:r>
        <w:rPr>
          <w:spacing w:val="1"/>
          <w:sz w:val="24"/>
          <w:szCs w:val="24"/>
        </w:rPr>
        <w:t>。</w:t>
      </w:r>
    </w:p>
    <w:p w14:paraId="00A045F5">
      <w:pPr>
        <w:pStyle w:val="2"/>
        <w:spacing w:before="313" w:line="219" w:lineRule="auto"/>
        <w:ind w:left="23"/>
        <w:outlineLvl w:val="0"/>
        <w:rPr>
          <w:sz w:val="24"/>
          <w:szCs w:val="24"/>
        </w:rPr>
      </w:pPr>
      <w:r>
        <w:rPr>
          <w:b/>
          <w:bCs/>
          <w:spacing w:val="-7"/>
          <w:sz w:val="24"/>
          <w:szCs w:val="24"/>
        </w:rPr>
        <w:t>12.正确答案是：</w:t>
      </w:r>
      <w:r>
        <w:rPr>
          <w:rFonts w:ascii="Times New Roman" w:hAnsi="Times New Roman" w:eastAsia="Times New Roman" w:cs="Times New Roman"/>
          <w:b/>
          <w:bCs/>
          <w:spacing w:val="-7"/>
          <w:sz w:val="24"/>
          <w:szCs w:val="24"/>
        </w:rPr>
        <w:t xml:space="preserve">A   </w:t>
      </w:r>
    </w:p>
    <w:p w14:paraId="3170EB52">
      <w:pPr>
        <w:pStyle w:val="2"/>
        <w:spacing w:before="40" w:line="220" w:lineRule="auto"/>
        <w:ind w:left="19"/>
        <w:rPr>
          <w:sz w:val="24"/>
          <w:szCs w:val="24"/>
        </w:rPr>
      </w:pPr>
      <w:r>
        <w:rPr>
          <w:spacing w:val="15"/>
          <w:sz w:val="24"/>
          <w:szCs w:val="24"/>
        </w:rPr>
        <w:t>解析</w:t>
      </w:r>
    </w:p>
    <w:p w14:paraId="741E0AD8">
      <w:pPr>
        <w:pStyle w:val="2"/>
        <w:spacing w:before="32" w:line="219" w:lineRule="auto"/>
        <w:ind w:left="19"/>
        <w:rPr>
          <w:sz w:val="24"/>
          <w:szCs w:val="24"/>
        </w:rPr>
      </w:pPr>
      <w:r>
        <w:rPr>
          <w:spacing w:val="-2"/>
          <w:sz w:val="24"/>
          <w:szCs w:val="24"/>
        </w:rPr>
        <w:t>本题考查法律常识。</w:t>
      </w:r>
    </w:p>
    <w:p w14:paraId="0FC09369">
      <w:pPr>
        <w:spacing w:line="255" w:lineRule="auto"/>
        <w:rPr>
          <w:rFonts w:ascii="Arial"/>
          <w:sz w:val="21"/>
        </w:rPr>
      </w:pPr>
    </w:p>
    <w:p w14:paraId="5F51BEE6">
      <w:pPr>
        <w:pStyle w:val="2"/>
        <w:spacing w:before="78" w:line="233" w:lineRule="auto"/>
        <w:ind w:right="19" w:firstLine="19"/>
        <w:jc w:val="both"/>
        <w:rPr>
          <w:sz w:val="24"/>
          <w:szCs w:val="24"/>
        </w:rPr>
      </w:pPr>
      <w:r>
        <w:rPr>
          <w:rFonts w:ascii="Times New Roman" w:hAnsi="Times New Roman" w:eastAsia="Times New Roman" w:cs="Times New Roman"/>
          <w:spacing w:val="-5"/>
          <w:sz w:val="24"/>
          <w:szCs w:val="24"/>
        </w:rPr>
        <w:t>A</w:t>
      </w:r>
      <w:r>
        <w:rPr>
          <w:rFonts w:ascii="Times New Roman" w:hAnsi="Times New Roman" w:eastAsia="Times New Roman" w:cs="Times New Roman"/>
          <w:spacing w:val="-22"/>
          <w:sz w:val="24"/>
          <w:szCs w:val="24"/>
        </w:rPr>
        <w:t xml:space="preserve"> </w:t>
      </w:r>
      <w:r>
        <w:rPr>
          <w:spacing w:val="-5"/>
          <w:sz w:val="24"/>
          <w:szCs w:val="24"/>
        </w:rPr>
        <w:t>项错误，根据《关于办理电信网络诈骗等刑事案件适用法律若干问题的意见》第三节第一点</w:t>
      </w:r>
      <w:r>
        <w:rPr>
          <w:spacing w:val="-6"/>
          <w:sz w:val="24"/>
          <w:szCs w:val="24"/>
        </w:rPr>
        <w:t>规定：</w:t>
      </w:r>
      <w:r>
        <w:rPr>
          <w:sz w:val="24"/>
          <w:szCs w:val="24"/>
        </w:rPr>
        <w:t xml:space="preserve"> </w:t>
      </w:r>
      <w:r>
        <w:rPr>
          <w:spacing w:val="7"/>
          <w:sz w:val="24"/>
          <w:szCs w:val="24"/>
        </w:rPr>
        <w:t>“(一)在实施电信网络诈骗活动中，非法使用‘伪基站’‘黑广播’,干扰无线电通讯</w:t>
      </w:r>
      <w:r>
        <w:rPr>
          <w:spacing w:val="6"/>
          <w:sz w:val="24"/>
          <w:szCs w:val="24"/>
        </w:rPr>
        <w:t>秩序，符</w:t>
      </w:r>
      <w:r>
        <w:rPr>
          <w:sz w:val="24"/>
          <w:szCs w:val="24"/>
        </w:rPr>
        <w:t xml:space="preserve"> 合刑法第二百八十八条规定的，以扰乱无线电通</w:t>
      </w:r>
      <w:r>
        <w:rPr>
          <w:spacing w:val="-1"/>
          <w:sz w:val="24"/>
          <w:szCs w:val="24"/>
        </w:rPr>
        <w:t>讯管理秩序罪追究刑事责任。同时构成诈骗罪的，</w:t>
      </w:r>
      <w:r>
        <w:rPr>
          <w:sz w:val="24"/>
          <w:szCs w:val="24"/>
        </w:rPr>
        <w:t xml:space="preserve"> </w:t>
      </w:r>
      <w:r>
        <w:rPr>
          <w:spacing w:val="-2"/>
          <w:sz w:val="24"/>
          <w:szCs w:val="24"/>
        </w:rPr>
        <w:t>依照处罚较重的规定定罪处罚。”因此，非法使用“伪基站”实施电信网络诈骗活动，可能构成扰</w:t>
      </w:r>
      <w:r>
        <w:rPr>
          <w:spacing w:val="5"/>
          <w:sz w:val="24"/>
          <w:szCs w:val="24"/>
        </w:rPr>
        <w:t xml:space="preserve"> </w:t>
      </w:r>
      <w:r>
        <w:rPr>
          <w:spacing w:val="-1"/>
          <w:sz w:val="24"/>
          <w:szCs w:val="24"/>
        </w:rPr>
        <w:t>乱无线电通讯管理秩序罪或诈骗罪，不构成非法侵入计算机信息系统罪。</w:t>
      </w:r>
    </w:p>
    <w:p w14:paraId="75601F41">
      <w:pPr>
        <w:spacing w:line="380" w:lineRule="auto"/>
        <w:rPr>
          <w:rFonts w:ascii="Arial"/>
          <w:sz w:val="21"/>
        </w:rPr>
      </w:pPr>
    </w:p>
    <w:p w14:paraId="31688819">
      <w:pPr>
        <w:pStyle w:val="2"/>
        <w:spacing w:before="63" w:line="219" w:lineRule="auto"/>
        <w:ind w:left="1959"/>
        <w:rPr>
          <w:sz w:val="19"/>
          <w:szCs w:val="19"/>
        </w:rPr>
      </w:pPr>
    </w:p>
    <w:p w14:paraId="7033C079">
      <w:pPr>
        <w:spacing w:line="219" w:lineRule="auto"/>
        <w:rPr>
          <w:sz w:val="19"/>
          <w:szCs w:val="19"/>
        </w:rPr>
        <w:sectPr>
          <w:pgSz w:w="11910" w:h="16840"/>
          <w:pgMar w:top="1130" w:right="760" w:bottom="0" w:left="800" w:header="0" w:footer="0" w:gutter="0"/>
          <w:cols w:space="720" w:num="1"/>
        </w:sectPr>
      </w:pPr>
    </w:p>
    <w:p w14:paraId="5DAE2210">
      <w:pPr>
        <w:pStyle w:val="2"/>
        <w:spacing w:before="46" w:line="219" w:lineRule="auto"/>
        <w:ind w:left="4"/>
      </w:pPr>
      <w:r>
        <w:rPr>
          <w:rFonts w:ascii="Times New Roman" w:hAnsi="Times New Roman" w:eastAsia="Times New Roman" w:cs="Times New Roman"/>
          <w:b/>
          <w:bCs/>
          <w:spacing w:val="6"/>
        </w:rPr>
        <w:t>B</w:t>
      </w:r>
      <w:r>
        <w:rPr>
          <w:rFonts w:ascii="Times New Roman" w:hAnsi="Times New Roman" w:eastAsia="Times New Roman" w:cs="Times New Roman"/>
          <w:b/>
          <w:bCs/>
          <w:spacing w:val="-13"/>
        </w:rPr>
        <w:t xml:space="preserve"> </w:t>
      </w:r>
      <w:r>
        <w:rPr>
          <w:b/>
          <w:bCs/>
          <w:spacing w:val="6"/>
        </w:rPr>
        <w:t>项正确，根据《中华人民共和国刑法》第二百六十六条规定：“诈</w:t>
      </w:r>
      <w:r>
        <w:rPr>
          <w:b/>
          <w:bCs/>
          <w:spacing w:val="5"/>
        </w:rPr>
        <w:t>骗公私财物，数额较大的，处</w:t>
      </w:r>
    </w:p>
    <w:p w14:paraId="1B67061D">
      <w:pPr>
        <w:pStyle w:val="2"/>
        <w:spacing w:before="41" w:line="242" w:lineRule="auto"/>
        <w:ind w:left="4" w:right="104"/>
        <w:jc w:val="both"/>
      </w:pPr>
      <w:r>
        <w:rPr>
          <w:spacing w:val="7"/>
        </w:rPr>
        <w:t>三年以下有期徒刑、拘役或者管制，并处或者单处罚金；数额巨大或者有其他严重情节的，处三年</w:t>
      </w:r>
      <w:r>
        <w:rPr>
          <w:spacing w:val="17"/>
        </w:rPr>
        <w:t xml:space="preserve"> </w:t>
      </w:r>
      <w:r>
        <w:rPr>
          <w:spacing w:val="7"/>
        </w:rPr>
        <w:t>以上十年以下有期徒刑，并处罚金；数额特别巨大或者有其他特别严重情节的，处十年以上有期徒</w:t>
      </w:r>
      <w:r>
        <w:rPr>
          <w:spacing w:val="16"/>
        </w:rPr>
        <w:t xml:space="preserve"> </w:t>
      </w:r>
      <w:r>
        <w:rPr>
          <w:spacing w:val="7"/>
        </w:rPr>
        <w:t>刑或者无期徒刑，并处罚金或者没收财产。本法另有规定的，依照规定。”若是诈骗数额特别巨大</w:t>
      </w:r>
      <w:r>
        <w:rPr>
          <w:spacing w:val="18"/>
        </w:rPr>
        <w:t xml:space="preserve"> </w:t>
      </w:r>
      <w:r>
        <w:rPr>
          <w:spacing w:val="8"/>
        </w:rPr>
        <w:t>或者有其他特别严重情节的可被判处无期徒刑。</w:t>
      </w:r>
    </w:p>
    <w:p w14:paraId="2B7B6FA2">
      <w:pPr>
        <w:spacing w:line="278" w:lineRule="auto"/>
        <w:rPr>
          <w:rFonts w:ascii="Arial"/>
          <w:sz w:val="21"/>
        </w:rPr>
      </w:pPr>
    </w:p>
    <w:p w14:paraId="2F36EA28">
      <w:pPr>
        <w:pStyle w:val="2"/>
        <w:spacing w:before="74" w:line="249" w:lineRule="auto"/>
        <w:ind w:left="4"/>
        <w:jc w:val="both"/>
      </w:pPr>
      <w:r>
        <w:rPr>
          <w:rFonts w:ascii="Times New Roman" w:hAnsi="Times New Roman" w:eastAsia="Times New Roman" w:cs="Times New Roman"/>
          <w:spacing w:val="5"/>
        </w:rPr>
        <w:t xml:space="preserve">C </w:t>
      </w:r>
      <w:r>
        <w:rPr>
          <w:spacing w:val="5"/>
        </w:rPr>
        <w:t>项正确，根据《中华人民共和国反电信网络诈骗法》第四十六条第二款</w:t>
      </w:r>
      <w:r>
        <w:rPr>
          <w:spacing w:val="4"/>
        </w:rPr>
        <w:t>规定：“电信业务经营者、</w:t>
      </w:r>
      <w:r>
        <w:t xml:space="preserve"> </w:t>
      </w:r>
      <w:r>
        <w:rPr>
          <w:spacing w:val="2"/>
        </w:rPr>
        <w:t>银行业金融机构、非银行支付机构、互联网服务提供者等违反本法规定，造成他人损害的，依照《中</w:t>
      </w:r>
      <w:r>
        <w:rPr>
          <w:spacing w:val="16"/>
        </w:rPr>
        <w:t xml:space="preserve"> </w:t>
      </w:r>
      <w:r>
        <w:rPr>
          <w:spacing w:val="7"/>
        </w:rPr>
        <w:t>华人民共和国民法典》等法律的规定承担民事责任。”第六条第五款规定：“电信业务经营者、银</w:t>
      </w:r>
      <w:r>
        <w:rPr>
          <w:spacing w:val="8"/>
        </w:rPr>
        <w:t xml:space="preserve">  行业金融机构、非银行支付机构、互联网服务</w:t>
      </w:r>
      <w:r>
        <w:rPr>
          <w:spacing w:val="7"/>
        </w:rPr>
        <w:t>提供者承担风险防控责任，建立反电信网络诈骗内部</w:t>
      </w:r>
      <w:r>
        <w:t xml:space="preserve">  </w:t>
      </w:r>
      <w:r>
        <w:rPr>
          <w:spacing w:val="7"/>
        </w:rPr>
        <w:t xml:space="preserve">控制机制和安全责任制度，加强新业务涉诈风险安全评估。”因此，电信运营商服务存在缺陷违反  </w:t>
      </w:r>
      <w:r>
        <w:rPr>
          <w:spacing w:val="9"/>
        </w:rPr>
        <w:t>了《中华人民共和国反电信网络诈骗法》规定，受害人可以通过</w:t>
      </w:r>
      <w:r>
        <w:rPr>
          <w:spacing w:val="8"/>
        </w:rPr>
        <w:t>诉讼程序要求其承担相应责任。</w:t>
      </w:r>
    </w:p>
    <w:p w14:paraId="0104C8BD">
      <w:pPr>
        <w:spacing w:line="261" w:lineRule="auto"/>
        <w:rPr>
          <w:rFonts w:ascii="Arial"/>
          <w:sz w:val="21"/>
        </w:rPr>
      </w:pPr>
    </w:p>
    <w:p w14:paraId="639A66AC">
      <w:pPr>
        <w:pStyle w:val="2"/>
        <w:spacing w:before="74"/>
        <w:ind w:right="30" w:firstLine="4"/>
        <w:jc w:val="both"/>
      </w:pPr>
      <w:r>
        <w:rPr>
          <w:rFonts w:ascii="Times New Roman" w:hAnsi="Times New Roman" w:eastAsia="Times New Roman" w:cs="Times New Roman"/>
          <w:spacing w:val="4"/>
        </w:rPr>
        <w:t>D</w:t>
      </w:r>
      <w:r>
        <w:rPr>
          <w:rFonts w:ascii="Times New Roman" w:hAnsi="Times New Roman" w:eastAsia="Times New Roman" w:cs="Times New Roman"/>
          <w:spacing w:val="-6"/>
        </w:rPr>
        <w:t xml:space="preserve"> </w:t>
      </w:r>
      <w:r>
        <w:rPr>
          <w:spacing w:val="4"/>
        </w:rPr>
        <w:t>项正确，根据《关于办理电信网络诈骗等刑事案件适用法律若干问题的意见》第四节第四点规定：</w:t>
      </w:r>
      <w:r>
        <w:t xml:space="preserve"> </w:t>
      </w:r>
      <w:r>
        <w:rPr>
          <w:spacing w:val="8"/>
        </w:rPr>
        <w:t>“负责招募他人实施电信网络诈骗犯罪活动，或者制作、提供诈骗方</w:t>
      </w:r>
      <w:r>
        <w:rPr>
          <w:spacing w:val="7"/>
        </w:rPr>
        <w:t>案、术语清单、语音包、信息</w:t>
      </w:r>
      <w:r>
        <w:t xml:space="preserve"> </w:t>
      </w:r>
      <w:r>
        <w:rPr>
          <w:spacing w:val="17"/>
        </w:rPr>
        <w:t>等的，以诈骗共同犯罪论处。”</w:t>
      </w:r>
    </w:p>
    <w:p w14:paraId="3C149D1D">
      <w:pPr>
        <w:spacing w:line="275" w:lineRule="auto"/>
        <w:rPr>
          <w:rFonts w:ascii="Arial"/>
          <w:sz w:val="21"/>
        </w:rPr>
      </w:pPr>
    </w:p>
    <w:p w14:paraId="17B4E383">
      <w:pPr>
        <w:pStyle w:val="2"/>
        <w:spacing w:before="75" w:line="219" w:lineRule="auto"/>
        <w:ind w:left="4"/>
      </w:pPr>
      <w:r>
        <w:rPr>
          <w:spacing w:val="9"/>
        </w:rPr>
        <w:t>本题为选非题，故正确答案为</w:t>
      </w:r>
      <w:r>
        <w:rPr>
          <w:rFonts w:ascii="Times New Roman" w:hAnsi="Times New Roman" w:eastAsia="Times New Roman" w:cs="Times New Roman"/>
          <w:spacing w:val="9"/>
        </w:rPr>
        <w:t>A</w:t>
      </w:r>
      <w:r>
        <w:rPr>
          <w:spacing w:val="9"/>
        </w:rPr>
        <w:t>。</w:t>
      </w:r>
    </w:p>
    <w:p w14:paraId="59D280AE">
      <w:pPr>
        <w:pStyle w:val="2"/>
        <w:spacing w:before="315" w:line="219" w:lineRule="auto"/>
        <w:ind w:left="8"/>
        <w:outlineLvl w:val="0"/>
      </w:pPr>
      <w:r>
        <w:rPr>
          <w:b/>
          <w:bCs/>
          <w:spacing w:val="-1"/>
        </w:rPr>
        <w:t>13.正确答案是：</w:t>
      </w:r>
      <w:r>
        <w:rPr>
          <w:rFonts w:ascii="Times New Roman" w:hAnsi="Times New Roman" w:eastAsia="Times New Roman" w:cs="Times New Roman"/>
          <w:b/>
          <w:bCs/>
          <w:spacing w:val="-1"/>
        </w:rPr>
        <w:t xml:space="preserve">C      </w:t>
      </w:r>
    </w:p>
    <w:p w14:paraId="4E926756">
      <w:pPr>
        <w:pStyle w:val="2"/>
        <w:spacing w:before="61" w:line="220" w:lineRule="auto"/>
        <w:ind w:left="4"/>
      </w:pPr>
      <w:r>
        <w:rPr>
          <w:spacing w:val="19"/>
        </w:rPr>
        <w:t>解析</w:t>
      </w:r>
    </w:p>
    <w:p w14:paraId="19899555">
      <w:pPr>
        <w:pStyle w:val="2"/>
        <w:spacing w:before="54" w:line="219" w:lineRule="auto"/>
        <w:ind w:left="4"/>
      </w:pPr>
      <w:r>
        <w:rPr>
          <w:spacing w:val="6"/>
        </w:rPr>
        <w:t>本题考查法律常识。</w:t>
      </w:r>
    </w:p>
    <w:p w14:paraId="3A795A48">
      <w:pPr>
        <w:spacing w:line="251" w:lineRule="auto"/>
        <w:rPr>
          <w:rFonts w:ascii="Arial"/>
          <w:sz w:val="21"/>
        </w:rPr>
      </w:pPr>
    </w:p>
    <w:p w14:paraId="3DE1D095">
      <w:pPr>
        <w:pStyle w:val="2"/>
        <w:spacing w:before="74" w:line="248" w:lineRule="auto"/>
        <w:ind w:left="4" w:right="83"/>
        <w:jc w:val="both"/>
      </w:pPr>
      <w:r>
        <w:rPr>
          <w:rFonts w:ascii="Times New Roman" w:hAnsi="Times New Roman" w:eastAsia="Times New Roman" w:cs="Times New Roman"/>
          <w:spacing w:val="8"/>
        </w:rPr>
        <w:t>A</w:t>
      </w:r>
      <w:r>
        <w:rPr>
          <w:rFonts w:ascii="Times New Roman" w:hAnsi="Times New Roman" w:eastAsia="Times New Roman" w:cs="Times New Roman"/>
          <w:spacing w:val="3"/>
        </w:rPr>
        <w:t xml:space="preserve"> </w:t>
      </w:r>
      <w:r>
        <w:rPr>
          <w:spacing w:val="8"/>
        </w:rPr>
        <w:t>项正确，根据《中华人民共和国道路交通安全法》第四十八条第三款规定：“机动车载运爆炸物</w:t>
      </w:r>
      <w:r>
        <w:t xml:space="preserve"> </w:t>
      </w:r>
      <w:r>
        <w:rPr>
          <w:spacing w:val="7"/>
        </w:rPr>
        <w:t>品、易燃易爆化学物品以及剧毒、放射性等危险物品，应当经公安机关批准后，按指定的时间、路</w:t>
      </w:r>
      <w:r>
        <w:rPr>
          <w:spacing w:val="17"/>
        </w:rPr>
        <w:t xml:space="preserve"> </w:t>
      </w:r>
      <w:r>
        <w:rPr>
          <w:spacing w:val="14"/>
        </w:rPr>
        <w:t>线、速度行驶，悬挂警示标志并采取必要的安全措施。”</w:t>
      </w:r>
    </w:p>
    <w:p w14:paraId="2C44E9E5">
      <w:pPr>
        <w:spacing w:line="247" w:lineRule="auto"/>
        <w:rPr>
          <w:rFonts w:ascii="Arial"/>
          <w:sz w:val="21"/>
        </w:rPr>
      </w:pPr>
    </w:p>
    <w:p w14:paraId="686EC9A0">
      <w:pPr>
        <w:pStyle w:val="2"/>
        <w:spacing w:before="76" w:line="251" w:lineRule="auto"/>
        <w:ind w:left="4" w:right="103"/>
      </w:pPr>
      <w:r>
        <w:rPr>
          <w:rFonts w:ascii="Times New Roman" w:hAnsi="Times New Roman" w:eastAsia="Times New Roman" w:cs="Times New Roman"/>
          <w:spacing w:val="8"/>
        </w:rPr>
        <w:t>B</w:t>
      </w:r>
      <w:r>
        <w:rPr>
          <w:rFonts w:ascii="Times New Roman" w:hAnsi="Times New Roman" w:eastAsia="Times New Roman" w:cs="Times New Roman"/>
          <w:spacing w:val="-4"/>
        </w:rPr>
        <w:t xml:space="preserve"> </w:t>
      </w:r>
      <w:r>
        <w:rPr>
          <w:spacing w:val="8"/>
        </w:rPr>
        <w:t>项正确，根据《中华人民共和国道路交通安全法》第五十五条第二款规定：“在允许拖拉机通行</w:t>
      </w:r>
      <w:r>
        <w:t xml:space="preserve"> </w:t>
      </w:r>
      <w:r>
        <w:rPr>
          <w:spacing w:val="14"/>
        </w:rPr>
        <w:t>的道路上，拖拉机可以从事货运，但是不得用于载人。”</w:t>
      </w:r>
    </w:p>
    <w:p w14:paraId="7B88B19E">
      <w:pPr>
        <w:pStyle w:val="2"/>
        <w:spacing w:before="305" w:line="248" w:lineRule="auto"/>
        <w:ind w:left="4" w:right="103"/>
        <w:jc w:val="both"/>
      </w:pPr>
      <w:r>
        <w:rPr>
          <w:rFonts w:ascii="Times New Roman" w:hAnsi="Times New Roman" w:eastAsia="Times New Roman" w:cs="Times New Roman"/>
          <w:spacing w:val="8"/>
        </w:rPr>
        <w:t xml:space="preserve">C </w:t>
      </w:r>
      <w:r>
        <w:rPr>
          <w:spacing w:val="8"/>
        </w:rPr>
        <w:t>项错误，根据《中华人民共和国道路交通安全法》第七十六条第二</w:t>
      </w:r>
      <w:r>
        <w:rPr>
          <w:spacing w:val="7"/>
        </w:rPr>
        <w:t>款规定：“交通事故的损失是</w:t>
      </w:r>
      <w:r>
        <w:t xml:space="preserve"> </w:t>
      </w:r>
      <w:r>
        <w:rPr>
          <w:spacing w:val="7"/>
        </w:rPr>
        <w:t>由非机动车驾驶人、行人故意碰撞机动车造成的，机动车一方不承担赔偿责任。”由此说明机动车</w:t>
      </w:r>
      <w:r>
        <w:rPr>
          <w:spacing w:val="18"/>
        </w:rPr>
        <w:t xml:space="preserve"> </w:t>
      </w:r>
      <w:r>
        <w:rPr>
          <w:spacing w:val="10"/>
        </w:rPr>
        <w:t>一方无需承担次要责任。</w:t>
      </w:r>
    </w:p>
    <w:p w14:paraId="376DA66B">
      <w:pPr>
        <w:spacing w:line="246" w:lineRule="auto"/>
        <w:rPr>
          <w:rFonts w:ascii="Arial"/>
          <w:sz w:val="21"/>
        </w:rPr>
      </w:pPr>
    </w:p>
    <w:p w14:paraId="787D0B8D">
      <w:pPr>
        <w:pStyle w:val="2"/>
        <w:spacing w:before="75" w:line="243" w:lineRule="auto"/>
        <w:ind w:left="4" w:right="64"/>
      </w:pPr>
      <w:r>
        <w:rPr>
          <w:rFonts w:ascii="Times New Roman" w:hAnsi="Times New Roman" w:eastAsia="Times New Roman" w:cs="Times New Roman"/>
          <w:spacing w:val="8"/>
        </w:rPr>
        <w:t>D</w:t>
      </w:r>
      <w:r>
        <w:rPr>
          <w:rFonts w:ascii="Times New Roman" w:hAnsi="Times New Roman" w:eastAsia="Times New Roman" w:cs="Times New Roman"/>
          <w:spacing w:val="-13"/>
        </w:rPr>
        <w:t xml:space="preserve"> </w:t>
      </w:r>
      <w:r>
        <w:rPr>
          <w:spacing w:val="8"/>
        </w:rPr>
        <w:t>项正确，根据《中华人民共和国道路交通安全法》第四十三条第三项规定：“同车道行驶的机动</w:t>
      </w:r>
      <w:r>
        <w:t xml:space="preserve"> </w:t>
      </w:r>
      <w:r>
        <w:rPr>
          <w:spacing w:val="8"/>
        </w:rPr>
        <w:t>车，后车应当与前车保持足以采取紧急制动措施的安全距离。有下列情形之一的，不得超车：(三)</w:t>
      </w:r>
    </w:p>
    <w:p w14:paraId="5FD12578">
      <w:pPr>
        <w:pStyle w:val="2"/>
        <w:spacing w:before="36" w:line="488" w:lineRule="auto"/>
        <w:ind w:left="4" w:right="3248"/>
      </w:pPr>
      <w:r>
        <w:rPr>
          <w:spacing w:val="13"/>
        </w:rPr>
        <w:t>前车为执行紧急任务的警车、消防车、救护车、工程救险车的。”</w:t>
      </w:r>
      <w:r>
        <w:rPr>
          <w:spacing w:val="18"/>
        </w:rPr>
        <w:t xml:space="preserve"> </w:t>
      </w:r>
      <w:r>
        <w:rPr>
          <w:spacing w:val="9"/>
        </w:rPr>
        <w:t>本题为选非题，故正确答案为</w:t>
      </w:r>
      <w:r>
        <w:rPr>
          <w:rFonts w:ascii="Times New Roman" w:hAnsi="Times New Roman" w:eastAsia="Times New Roman" w:cs="Times New Roman"/>
          <w:spacing w:val="9"/>
        </w:rPr>
        <w:t>C</w:t>
      </w:r>
      <w:r>
        <w:rPr>
          <w:spacing w:val="9"/>
        </w:rPr>
        <w:t>。</w:t>
      </w:r>
    </w:p>
    <w:p w14:paraId="3206989B">
      <w:pPr>
        <w:pStyle w:val="2"/>
        <w:spacing w:line="219" w:lineRule="auto"/>
        <w:ind w:left="4"/>
        <w:outlineLvl w:val="0"/>
      </w:pPr>
      <w:r>
        <w:rPr>
          <w:rFonts w:ascii="Times New Roman" w:hAnsi="Times New Roman" w:eastAsia="Times New Roman" w:cs="Times New Roman"/>
          <w:b/>
          <w:bCs/>
          <w:spacing w:val="1"/>
        </w:rPr>
        <w:t xml:space="preserve">14. </w:t>
      </w:r>
      <w:r>
        <w:rPr>
          <w:b/>
          <w:bCs/>
          <w:spacing w:val="1"/>
        </w:rPr>
        <w:t>正确答案是：</w:t>
      </w:r>
      <w:r>
        <w:rPr>
          <w:spacing w:val="-18"/>
        </w:rPr>
        <w:t xml:space="preserve"> </w:t>
      </w:r>
      <w:r>
        <w:rPr>
          <w:rFonts w:ascii="Times New Roman" w:hAnsi="Times New Roman" w:eastAsia="Times New Roman" w:cs="Times New Roman"/>
          <w:b/>
          <w:bCs/>
          <w:spacing w:val="1"/>
        </w:rPr>
        <w:t>A</w:t>
      </w:r>
      <w:r>
        <w:rPr>
          <w:rFonts w:ascii="Times New Roman" w:hAnsi="Times New Roman" w:eastAsia="Times New Roman" w:cs="Times New Roman"/>
          <w:b/>
          <w:bCs/>
          <w:spacing w:val="27"/>
        </w:rPr>
        <w:t xml:space="preserve">  </w:t>
      </w:r>
    </w:p>
    <w:p w14:paraId="746DFFF3">
      <w:pPr>
        <w:pStyle w:val="2"/>
        <w:spacing w:before="61" w:line="220" w:lineRule="auto"/>
        <w:ind w:left="4"/>
      </w:pPr>
      <w:r>
        <w:rPr>
          <w:spacing w:val="9"/>
        </w:rPr>
        <w:t>解析</w:t>
      </w:r>
    </w:p>
    <w:p w14:paraId="02F7D0F5">
      <w:pPr>
        <w:pStyle w:val="2"/>
        <w:spacing w:before="54" w:line="219" w:lineRule="auto"/>
        <w:ind w:left="4"/>
      </w:pPr>
      <w:r>
        <w:rPr>
          <w:spacing w:val="6"/>
        </w:rPr>
        <w:t>本题考查法律常识。</w:t>
      </w:r>
    </w:p>
    <w:p w14:paraId="06DB8DA0">
      <w:pPr>
        <w:spacing w:line="250" w:lineRule="auto"/>
        <w:rPr>
          <w:rFonts w:ascii="Arial"/>
          <w:sz w:val="21"/>
        </w:rPr>
      </w:pPr>
    </w:p>
    <w:p w14:paraId="3E76FF8F">
      <w:pPr>
        <w:pStyle w:val="2"/>
        <w:spacing w:before="75" w:line="252" w:lineRule="auto"/>
        <w:ind w:left="4" w:right="86"/>
      </w:pPr>
      <w:r>
        <w:rPr>
          <w:rFonts w:ascii="Times New Roman" w:hAnsi="Times New Roman" w:eastAsia="Times New Roman" w:cs="Times New Roman"/>
          <w:spacing w:val="8"/>
        </w:rPr>
        <w:t>A</w:t>
      </w:r>
      <w:r>
        <w:rPr>
          <w:rFonts w:ascii="Times New Roman" w:hAnsi="Times New Roman" w:eastAsia="Times New Roman" w:cs="Times New Roman"/>
        </w:rPr>
        <w:t xml:space="preserve"> </w:t>
      </w:r>
      <w:r>
        <w:rPr>
          <w:spacing w:val="8"/>
        </w:rPr>
        <w:t>项错误，根据《中华人民共和国职业教育法》第五十八条第二款规定：“企业设立具备生产与教</w:t>
      </w:r>
      <w:r>
        <w:t xml:space="preserve"> </w:t>
      </w:r>
      <w:r>
        <w:rPr>
          <w:spacing w:val="7"/>
        </w:rPr>
        <w:t>学功能的产教融合实习实训基地所发生的费用，可以参照职业学校享受相应的用地、公用事业费等</w:t>
      </w:r>
    </w:p>
    <w:p w14:paraId="6B84B43F">
      <w:pPr>
        <w:spacing w:line="219" w:lineRule="auto"/>
        <w:rPr>
          <w:sz w:val="19"/>
          <w:szCs w:val="19"/>
        </w:rPr>
        <w:sectPr>
          <w:pgSz w:w="11910" w:h="16840"/>
          <w:pgMar w:top="1119" w:right="774" w:bottom="0" w:left="815" w:header="0" w:footer="0" w:gutter="0"/>
          <w:cols w:space="720" w:num="1"/>
        </w:sectPr>
      </w:pPr>
    </w:p>
    <w:p w14:paraId="1FD4EA88">
      <w:pPr>
        <w:pStyle w:val="2"/>
        <w:spacing w:before="48" w:line="219" w:lineRule="auto"/>
        <w:rPr>
          <w:sz w:val="24"/>
          <w:szCs w:val="24"/>
        </w:rPr>
      </w:pPr>
      <w:r>
        <w:rPr>
          <w:spacing w:val="-5"/>
          <w:sz w:val="24"/>
          <w:szCs w:val="24"/>
        </w:rPr>
        <w:t>优惠。”题中，应是参照职业学校享受相应的公用事业费优惠，</w:t>
      </w:r>
      <w:r>
        <w:rPr>
          <w:spacing w:val="-6"/>
          <w:sz w:val="24"/>
          <w:szCs w:val="24"/>
        </w:rPr>
        <w:t>而非享受高于职业学校的优惠政策。</w:t>
      </w:r>
    </w:p>
    <w:p w14:paraId="76A1634F">
      <w:pPr>
        <w:pStyle w:val="2"/>
        <w:spacing w:before="317" w:line="234" w:lineRule="auto"/>
        <w:ind w:right="267"/>
        <w:jc w:val="both"/>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34"/>
          <w:sz w:val="24"/>
          <w:szCs w:val="24"/>
        </w:rPr>
        <w:t xml:space="preserve"> </w:t>
      </w:r>
      <w:r>
        <w:rPr>
          <w:spacing w:val="1"/>
          <w:sz w:val="24"/>
          <w:szCs w:val="24"/>
        </w:rPr>
        <w:t>、</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34"/>
          <w:sz w:val="24"/>
          <w:szCs w:val="24"/>
        </w:rPr>
        <w:t xml:space="preserve"> </w:t>
      </w:r>
      <w:r>
        <w:rPr>
          <w:spacing w:val="1"/>
          <w:sz w:val="24"/>
          <w:szCs w:val="24"/>
        </w:rPr>
        <w:t>、</w:t>
      </w:r>
      <w:r>
        <w:rPr>
          <w:rFonts w:ascii="Times New Roman" w:hAnsi="Times New Roman" w:eastAsia="Times New Roman" w:cs="Times New Roman"/>
          <w:spacing w:val="1"/>
          <w:sz w:val="24"/>
          <w:szCs w:val="24"/>
        </w:rPr>
        <w:t>D</w:t>
      </w:r>
      <w:r>
        <w:rPr>
          <w:spacing w:val="1"/>
          <w:sz w:val="24"/>
          <w:szCs w:val="24"/>
        </w:rPr>
        <w:t>三项正确，根据《中华人民共和国职业</w:t>
      </w:r>
      <w:r>
        <w:rPr>
          <w:sz w:val="24"/>
          <w:szCs w:val="24"/>
        </w:rPr>
        <w:t xml:space="preserve">教育法》第五十八条第一款规定：“企业应当根 </w:t>
      </w:r>
      <w:r>
        <w:rPr>
          <w:spacing w:val="-2"/>
          <w:sz w:val="24"/>
          <w:szCs w:val="24"/>
        </w:rPr>
        <w:t>据国务院规定的标准，按照职工工资总额一定比例提取和使用职工教育经费。职工</w:t>
      </w:r>
      <w:r>
        <w:rPr>
          <w:spacing w:val="-3"/>
          <w:sz w:val="24"/>
          <w:szCs w:val="24"/>
        </w:rPr>
        <w:t>教育经费可以用</w:t>
      </w:r>
      <w:r>
        <w:rPr>
          <w:sz w:val="24"/>
          <w:szCs w:val="24"/>
        </w:rPr>
        <w:t xml:space="preserve"> </w:t>
      </w:r>
      <w:r>
        <w:rPr>
          <w:spacing w:val="-2"/>
          <w:sz w:val="24"/>
          <w:szCs w:val="24"/>
        </w:rPr>
        <w:t>于举办职业教育机构、对本单位的职工和准备</w:t>
      </w:r>
      <w:r>
        <w:rPr>
          <w:spacing w:val="-3"/>
          <w:sz w:val="24"/>
          <w:szCs w:val="24"/>
        </w:rPr>
        <w:t>招用人员进行职业教育等合理用途，其中用于企业一</w:t>
      </w:r>
      <w:r>
        <w:rPr>
          <w:sz w:val="24"/>
          <w:szCs w:val="24"/>
        </w:rPr>
        <w:t xml:space="preserve"> </w:t>
      </w:r>
      <w:r>
        <w:rPr>
          <w:spacing w:val="-2"/>
          <w:sz w:val="24"/>
          <w:szCs w:val="24"/>
        </w:rPr>
        <w:t>线职工职业教育的经费应当达到国家规定的比例。用</w:t>
      </w:r>
      <w:r>
        <w:rPr>
          <w:spacing w:val="-3"/>
          <w:sz w:val="24"/>
          <w:szCs w:val="24"/>
        </w:rPr>
        <w:t>人单位安排职工到职业学校或者职业培训机构</w:t>
      </w:r>
      <w:r>
        <w:rPr>
          <w:sz w:val="24"/>
          <w:szCs w:val="24"/>
        </w:rPr>
        <w:t xml:space="preserve"> </w:t>
      </w:r>
      <w:r>
        <w:rPr>
          <w:spacing w:val="4"/>
          <w:sz w:val="24"/>
          <w:szCs w:val="24"/>
        </w:rPr>
        <w:t>接受职业教育的，应当在其接受职业教育期间依法支付工资，保障相关待遇。”</w:t>
      </w:r>
    </w:p>
    <w:p w14:paraId="7AA53AAB">
      <w:pPr>
        <w:spacing w:line="285" w:lineRule="auto"/>
        <w:rPr>
          <w:rFonts w:ascii="Arial"/>
          <w:sz w:val="21"/>
        </w:rPr>
      </w:pPr>
    </w:p>
    <w:p w14:paraId="67370E13">
      <w:pPr>
        <w:pStyle w:val="2"/>
        <w:spacing w:before="78" w:line="219" w:lineRule="auto"/>
        <w:rPr>
          <w:sz w:val="24"/>
          <w:szCs w:val="24"/>
        </w:rPr>
      </w:pPr>
      <w:r>
        <w:rPr>
          <w:spacing w:val="2"/>
          <w:sz w:val="24"/>
          <w:szCs w:val="24"/>
        </w:rPr>
        <w:t>本题为选非题，故正确答案为</w:t>
      </w:r>
      <w:r>
        <w:rPr>
          <w:rFonts w:ascii="Times New Roman" w:hAnsi="Times New Roman" w:eastAsia="Times New Roman" w:cs="Times New Roman"/>
          <w:spacing w:val="2"/>
          <w:sz w:val="24"/>
          <w:szCs w:val="24"/>
        </w:rPr>
        <w:t>A</w:t>
      </w:r>
      <w:r>
        <w:rPr>
          <w:spacing w:val="2"/>
          <w:sz w:val="24"/>
          <w:szCs w:val="24"/>
        </w:rPr>
        <w:t>。</w:t>
      </w:r>
    </w:p>
    <w:p w14:paraId="6D3520E3">
      <w:pPr>
        <w:spacing w:line="254" w:lineRule="auto"/>
        <w:rPr>
          <w:rFonts w:ascii="Arial"/>
          <w:sz w:val="21"/>
        </w:rPr>
      </w:pPr>
    </w:p>
    <w:p w14:paraId="717A3774">
      <w:pPr>
        <w:pStyle w:val="2"/>
        <w:spacing w:before="78" w:line="219" w:lineRule="auto"/>
        <w:ind w:left="3"/>
        <w:outlineLvl w:val="0"/>
        <w:rPr>
          <w:sz w:val="24"/>
          <w:szCs w:val="24"/>
        </w:rPr>
      </w:pPr>
      <w:r>
        <w:rPr>
          <w:b/>
          <w:bCs/>
          <w:spacing w:val="-5"/>
          <w:sz w:val="24"/>
          <w:szCs w:val="24"/>
        </w:rPr>
        <w:t>15.正确答案是：</w:t>
      </w:r>
      <w:r>
        <w:rPr>
          <w:spacing w:val="-5"/>
          <w:sz w:val="24"/>
          <w:szCs w:val="24"/>
        </w:rPr>
        <w:t xml:space="preserve"> </w:t>
      </w:r>
      <w:r>
        <w:rPr>
          <w:b/>
          <w:bCs/>
          <w:spacing w:val="-5"/>
          <w:sz w:val="24"/>
          <w:szCs w:val="24"/>
        </w:rPr>
        <w:t>D</w:t>
      </w:r>
      <w:r>
        <w:rPr>
          <w:spacing w:val="-5"/>
          <w:sz w:val="24"/>
          <w:szCs w:val="24"/>
        </w:rPr>
        <w:t xml:space="preserve"> </w:t>
      </w:r>
    </w:p>
    <w:p w14:paraId="3212AFB5">
      <w:pPr>
        <w:pStyle w:val="2"/>
        <w:spacing w:before="39" w:line="220" w:lineRule="auto"/>
        <w:rPr>
          <w:sz w:val="24"/>
          <w:szCs w:val="24"/>
        </w:rPr>
      </w:pPr>
      <w:r>
        <w:rPr>
          <w:spacing w:val="15"/>
          <w:sz w:val="24"/>
          <w:szCs w:val="24"/>
        </w:rPr>
        <w:t>解析</w:t>
      </w:r>
    </w:p>
    <w:p w14:paraId="1649B41C">
      <w:pPr>
        <w:pStyle w:val="2"/>
        <w:spacing w:before="21" w:line="219" w:lineRule="auto"/>
        <w:rPr>
          <w:sz w:val="24"/>
          <w:szCs w:val="24"/>
        </w:rPr>
      </w:pPr>
      <w:r>
        <w:rPr>
          <w:spacing w:val="-2"/>
          <w:sz w:val="24"/>
          <w:szCs w:val="24"/>
        </w:rPr>
        <w:t>本题考查科技常识。</w:t>
      </w:r>
    </w:p>
    <w:p w14:paraId="74DB0C1D">
      <w:pPr>
        <w:pStyle w:val="2"/>
        <w:spacing w:before="305" w:line="248" w:lineRule="auto"/>
        <w:ind w:right="253"/>
        <w:rPr>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22"/>
          <w:sz w:val="24"/>
          <w:szCs w:val="24"/>
        </w:rPr>
        <w:t xml:space="preserve"> </w:t>
      </w:r>
      <w:r>
        <w:rPr>
          <w:spacing w:val="-1"/>
          <w:sz w:val="24"/>
          <w:szCs w:val="24"/>
        </w:rPr>
        <w:t>项正确，狐尾藻是小二仙草科狐尾藻属植物，多年生粗壮沉水草本。根状茎发</w:t>
      </w:r>
      <w:r>
        <w:rPr>
          <w:spacing w:val="-2"/>
          <w:sz w:val="24"/>
          <w:szCs w:val="24"/>
        </w:rPr>
        <w:t>达，在水底泥中蔓</w:t>
      </w:r>
      <w:r>
        <w:rPr>
          <w:sz w:val="24"/>
          <w:szCs w:val="24"/>
        </w:rPr>
        <w:t xml:space="preserve"> </w:t>
      </w:r>
      <w:r>
        <w:rPr>
          <w:spacing w:val="-1"/>
          <w:sz w:val="24"/>
          <w:szCs w:val="24"/>
        </w:rPr>
        <w:t>延，节部生根，对富营养化水中的氮磷均有较好的净化作用。</w:t>
      </w:r>
    </w:p>
    <w:p w14:paraId="02EAEEB6">
      <w:pPr>
        <w:pStyle w:val="2"/>
        <w:spacing w:before="307" w:line="232" w:lineRule="auto"/>
        <w:ind w:right="272"/>
        <w:jc w:val="both"/>
        <w:rPr>
          <w:sz w:val="24"/>
          <w:szCs w:val="24"/>
        </w:rPr>
      </w:pPr>
      <w:r>
        <w:rPr>
          <w:rFonts w:ascii="Times New Roman" w:hAnsi="Times New Roman" w:eastAsia="Times New Roman" w:cs="Times New Roman"/>
          <w:spacing w:val="-1"/>
          <w:sz w:val="24"/>
          <w:szCs w:val="24"/>
        </w:rPr>
        <w:t>B</w:t>
      </w:r>
      <w:r>
        <w:rPr>
          <w:spacing w:val="-1"/>
          <w:sz w:val="24"/>
          <w:szCs w:val="24"/>
        </w:rPr>
        <w:t>项正确，蛋白质在遇到高温、强碱、强酸、重金属离子时会变性，蛋白质就失去了生物活性。生</w:t>
      </w:r>
      <w:r>
        <w:rPr>
          <w:spacing w:val="13"/>
          <w:sz w:val="24"/>
          <w:szCs w:val="24"/>
        </w:rPr>
        <w:t xml:space="preserve"> </w:t>
      </w:r>
      <w:r>
        <w:rPr>
          <w:spacing w:val="-2"/>
          <w:sz w:val="24"/>
          <w:szCs w:val="24"/>
        </w:rPr>
        <w:t>石灰遇水会发生反应放出大量的热，并且生成强碱，可以使细菌的蛋白</w:t>
      </w:r>
      <w:r>
        <w:rPr>
          <w:spacing w:val="-3"/>
          <w:sz w:val="24"/>
          <w:szCs w:val="24"/>
        </w:rPr>
        <w:t>质失去活性从而起到杀菌消</w:t>
      </w:r>
      <w:r>
        <w:rPr>
          <w:sz w:val="24"/>
          <w:szCs w:val="24"/>
        </w:rPr>
        <w:t xml:space="preserve"> </w:t>
      </w:r>
      <w:r>
        <w:rPr>
          <w:spacing w:val="-4"/>
          <w:sz w:val="24"/>
          <w:szCs w:val="24"/>
        </w:rPr>
        <w:t>毒的作用。</w:t>
      </w:r>
    </w:p>
    <w:p w14:paraId="7577CC92">
      <w:pPr>
        <w:spacing w:line="255" w:lineRule="auto"/>
        <w:rPr>
          <w:rFonts w:ascii="Arial"/>
          <w:sz w:val="21"/>
        </w:rPr>
      </w:pPr>
    </w:p>
    <w:p w14:paraId="7A559648">
      <w:pPr>
        <w:pStyle w:val="2"/>
        <w:spacing w:before="78" w:line="232" w:lineRule="auto"/>
        <w:ind w:right="253"/>
        <w:jc w:val="both"/>
        <w:rPr>
          <w:sz w:val="24"/>
          <w:szCs w:val="24"/>
        </w:rPr>
      </w:pPr>
      <w:r>
        <w:rPr>
          <w:rFonts w:ascii="Times New Roman" w:hAnsi="Times New Roman" w:eastAsia="Times New Roman" w:cs="Times New Roman"/>
          <w:spacing w:val="-1"/>
          <w:sz w:val="24"/>
          <w:szCs w:val="24"/>
        </w:rPr>
        <w:t xml:space="preserve">C </w:t>
      </w:r>
      <w:r>
        <w:rPr>
          <w:spacing w:val="-1"/>
          <w:sz w:val="24"/>
          <w:szCs w:val="24"/>
        </w:rPr>
        <w:t>项正确，芦苇的根状茎十分发达，其叶、叶鞘、茎、根状茎和</w:t>
      </w:r>
      <w:r>
        <w:rPr>
          <w:spacing w:val="-2"/>
          <w:sz w:val="24"/>
          <w:szCs w:val="24"/>
        </w:rPr>
        <w:t>不定根都具有通气组织。当黑臭污</w:t>
      </w:r>
      <w:r>
        <w:rPr>
          <w:sz w:val="24"/>
          <w:szCs w:val="24"/>
        </w:rPr>
        <w:t xml:space="preserve"> </w:t>
      </w:r>
      <w:r>
        <w:rPr>
          <w:spacing w:val="-2"/>
          <w:sz w:val="24"/>
          <w:szCs w:val="24"/>
        </w:rPr>
        <w:t>水通过芦苇湿地系统时，芦苇能从污水中吸收</w:t>
      </w:r>
      <w:r>
        <w:rPr>
          <w:spacing w:val="-3"/>
          <w:sz w:val="24"/>
          <w:szCs w:val="24"/>
        </w:rPr>
        <w:t>营养物质加以利用，并能吸附和富集重金属及一些有</w:t>
      </w:r>
      <w:r>
        <w:rPr>
          <w:sz w:val="24"/>
          <w:szCs w:val="24"/>
        </w:rPr>
        <w:t xml:space="preserve"> </w:t>
      </w:r>
      <w:r>
        <w:rPr>
          <w:spacing w:val="-4"/>
          <w:sz w:val="24"/>
          <w:szCs w:val="24"/>
        </w:rPr>
        <w:t>毒有害物质，使水质得到净化。</w:t>
      </w:r>
    </w:p>
    <w:p w14:paraId="65A4706B">
      <w:pPr>
        <w:spacing w:line="265" w:lineRule="auto"/>
        <w:rPr>
          <w:rFonts w:ascii="Arial"/>
          <w:sz w:val="21"/>
        </w:rPr>
      </w:pPr>
    </w:p>
    <w:p w14:paraId="56EA7895">
      <w:pPr>
        <w:pStyle w:val="2"/>
        <w:spacing w:before="79" w:line="340" w:lineRule="auto"/>
        <w:ind w:right="175"/>
        <w:rPr>
          <w:sz w:val="24"/>
          <w:szCs w:val="24"/>
        </w:rPr>
      </w:pPr>
      <w:r>
        <w:rPr>
          <w:rFonts w:ascii="Times New Roman" w:hAnsi="Times New Roman" w:eastAsia="Times New Roman" w:cs="Times New Roman"/>
          <w:spacing w:val="2"/>
          <w:sz w:val="24"/>
          <w:szCs w:val="24"/>
        </w:rPr>
        <w:t>D</w:t>
      </w:r>
      <w:r>
        <w:rPr>
          <w:spacing w:val="2"/>
          <w:sz w:val="24"/>
          <w:szCs w:val="24"/>
        </w:rPr>
        <w:t>项错误，青鱼是鲤科、青鱼属鱼类，体长可达</w:t>
      </w:r>
      <w:r>
        <w:rPr>
          <w:rFonts w:ascii="Times New Roman" w:hAnsi="Times New Roman" w:eastAsia="Times New Roman" w:cs="Times New Roman"/>
          <w:b/>
          <w:bCs/>
          <w:spacing w:val="2"/>
          <w:sz w:val="24"/>
          <w:szCs w:val="24"/>
        </w:rPr>
        <w:t>145</w:t>
      </w:r>
      <w:r>
        <w:rPr>
          <w:rFonts w:ascii="Times New Roman" w:hAnsi="Times New Roman" w:eastAsia="Times New Roman" w:cs="Times New Roman"/>
          <w:b/>
          <w:bCs/>
          <w:spacing w:val="56"/>
          <w:w w:val="101"/>
          <w:sz w:val="24"/>
          <w:szCs w:val="24"/>
        </w:rPr>
        <w:t xml:space="preserve"> </w:t>
      </w:r>
      <w:r>
        <w:rPr>
          <w:spacing w:val="2"/>
          <w:sz w:val="24"/>
          <w:szCs w:val="24"/>
        </w:rPr>
        <w:t>厘</w:t>
      </w:r>
      <w:r>
        <w:rPr>
          <w:spacing w:val="1"/>
          <w:sz w:val="24"/>
          <w:szCs w:val="24"/>
        </w:rPr>
        <w:t>米，通常栖息在水的中下层，生性不活泼。</w:t>
      </w:r>
      <w:r>
        <w:rPr>
          <w:sz w:val="24"/>
          <w:szCs w:val="24"/>
        </w:rPr>
        <w:t xml:space="preserve"> </w:t>
      </w:r>
      <w:r>
        <w:rPr>
          <w:spacing w:val="-1"/>
          <w:sz w:val="24"/>
          <w:szCs w:val="24"/>
        </w:rPr>
        <w:t>其主要的食物来源为螺蛳、蚌、蚬、蛤等，偶尔也捕食虾和昆虫幼虫。</w:t>
      </w:r>
    </w:p>
    <w:p w14:paraId="7BDE4D93">
      <w:pPr>
        <w:pStyle w:val="2"/>
        <w:spacing w:before="34" w:line="219" w:lineRule="auto"/>
        <w:rPr>
          <w:sz w:val="24"/>
          <w:szCs w:val="24"/>
        </w:rPr>
      </w:pPr>
      <w:r>
        <w:rPr>
          <w:spacing w:val="1"/>
          <w:sz w:val="24"/>
          <w:szCs w:val="24"/>
        </w:rPr>
        <w:t>本题为选非题，故正确答案为</w:t>
      </w:r>
      <w:r>
        <w:rPr>
          <w:rFonts w:ascii="Times New Roman" w:hAnsi="Times New Roman" w:eastAsia="Times New Roman" w:cs="Times New Roman"/>
          <w:spacing w:val="1"/>
          <w:sz w:val="24"/>
          <w:szCs w:val="24"/>
        </w:rPr>
        <w:t>D</w:t>
      </w:r>
      <w:r>
        <w:rPr>
          <w:spacing w:val="1"/>
          <w:sz w:val="24"/>
          <w:szCs w:val="24"/>
        </w:rPr>
        <w:t>。</w:t>
      </w:r>
    </w:p>
    <w:p w14:paraId="46B8EB26">
      <w:pPr>
        <w:spacing w:line="283" w:lineRule="auto"/>
        <w:rPr>
          <w:rFonts w:ascii="Arial"/>
          <w:sz w:val="21"/>
        </w:rPr>
      </w:pPr>
    </w:p>
    <w:p w14:paraId="5961F4A4">
      <w:pPr>
        <w:pStyle w:val="2"/>
        <w:spacing w:before="79" w:line="219" w:lineRule="auto"/>
        <w:ind w:left="3"/>
        <w:outlineLvl w:val="0"/>
        <w:rPr>
          <w:sz w:val="24"/>
          <w:szCs w:val="24"/>
        </w:rPr>
      </w:pPr>
      <w:r>
        <w:rPr>
          <w:b/>
          <w:bCs/>
          <w:spacing w:val="-9"/>
          <w:sz w:val="24"/>
          <w:szCs w:val="24"/>
        </w:rPr>
        <w:t>16.正确答案是：C</w:t>
      </w:r>
      <w:r>
        <w:rPr>
          <w:spacing w:val="-9"/>
          <w:sz w:val="24"/>
          <w:szCs w:val="24"/>
        </w:rPr>
        <w:t xml:space="preserve">   </w:t>
      </w:r>
    </w:p>
    <w:p w14:paraId="165DFE9D">
      <w:pPr>
        <w:pStyle w:val="2"/>
        <w:spacing w:before="40" w:line="220" w:lineRule="auto"/>
        <w:rPr>
          <w:sz w:val="24"/>
          <w:szCs w:val="24"/>
        </w:rPr>
      </w:pPr>
      <w:r>
        <w:rPr>
          <w:spacing w:val="15"/>
          <w:sz w:val="24"/>
          <w:szCs w:val="24"/>
        </w:rPr>
        <w:t>解析</w:t>
      </w:r>
    </w:p>
    <w:p w14:paraId="08E60AAC">
      <w:pPr>
        <w:pStyle w:val="2"/>
        <w:spacing w:before="31" w:line="219" w:lineRule="auto"/>
        <w:rPr>
          <w:sz w:val="24"/>
          <w:szCs w:val="24"/>
        </w:rPr>
      </w:pPr>
      <w:r>
        <w:rPr>
          <w:spacing w:val="-2"/>
          <w:sz w:val="24"/>
          <w:szCs w:val="24"/>
        </w:rPr>
        <w:t>本题考查人文常识。</w:t>
      </w:r>
    </w:p>
    <w:p w14:paraId="38BD2FDE">
      <w:pPr>
        <w:pStyle w:val="2"/>
        <w:spacing w:before="312" w:line="239" w:lineRule="auto"/>
        <w:rPr>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pacing w:val="-22"/>
          <w:sz w:val="24"/>
          <w:szCs w:val="24"/>
        </w:rPr>
        <w:t xml:space="preserve"> </w:t>
      </w:r>
      <w:r>
        <w:rPr>
          <w:sz w:val="24"/>
          <w:szCs w:val="24"/>
        </w:rPr>
        <w:t>项正确，“开远门前万里埃”出自唐代元稹的《和李校书新题乐府十二首</w:t>
      </w:r>
      <w:r>
        <w:rPr>
          <w:spacing w:val="-28"/>
          <w:sz w:val="24"/>
          <w:szCs w:val="24"/>
        </w:rPr>
        <w:t xml:space="preserve"> </w:t>
      </w:r>
      <w:r>
        <w:rPr>
          <w:sz w:val="24"/>
          <w:szCs w:val="24"/>
        </w:rPr>
        <w:t>·西</w:t>
      </w:r>
      <w:r>
        <w:rPr>
          <w:spacing w:val="-1"/>
          <w:sz w:val="24"/>
          <w:szCs w:val="24"/>
        </w:rPr>
        <w:t>凉伎》,其中“埃”</w:t>
      </w:r>
      <w:r>
        <w:rPr>
          <w:sz w:val="24"/>
          <w:szCs w:val="24"/>
        </w:rPr>
        <w:t xml:space="preserve"> </w:t>
      </w:r>
      <w:r>
        <w:rPr>
          <w:spacing w:val="-3"/>
          <w:sz w:val="24"/>
          <w:szCs w:val="24"/>
        </w:rPr>
        <w:t>是古代人们为了丈量路程，设置的一种路标，即在官道旁边每隔一段距离堆个石堆或土堆，作为标</w:t>
      </w:r>
      <w:r>
        <w:rPr>
          <w:spacing w:val="5"/>
          <w:sz w:val="24"/>
          <w:szCs w:val="24"/>
        </w:rPr>
        <w:t xml:space="preserve">   </w:t>
      </w:r>
      <w:r>
        <w:rPr>
          <w:spacing w:val="-2"/>
          <w:sz w:val="24"/>
          <w:szCs w:val="24"/>
        </w:rPr>
        <w:t>记，既可指明道路走向，又可计程。</w:t>
      </w:r>
    </w:p>
    <w:p w14:paraId="32FAE8EC">
      <w:pPr>
        <w:pStyle w:val="2"/>
        <w:spacing w:before="318" w:line="236" w:lineRule="auto"/>
        <w:ind w:right="284"/>
        <w:rPr>
          <w:sz w:val="24"/>
          <w:szCs w:val="24"/>
        </w:rPr>
      </w:pPr>
      <w:r>
        <w:rPr>
          <w:rFonts w:ascii="Times New Roman" w:hAnsi="Times New Roman" w:eastAsia="Times New Roman" w:cs="Times New Roman"/>
          <w:spacing w:val="2"/>
          <w:sz w:val="24"/>
          <w:szCs w:val="24"/>
        </w:rPr>
        <w:t>B</w:t>
      </w:r>
      <w:r>
        <w:rPr>
          <w:spacing w:val="2"/>
          <w:sz w:val="24"/>
          <w:szCs w:val="24"/>
        </w:rPr>
        <w:t>项正确，“乘舟而惑者，不知东西，见斗极则寤矣”出自西汉刘安编撰的《淮南子》,表明在水</w:t>
      </w:r>
      <w:r>
        <w:rPr>
          <w:spacing w:val="4"/>
          <w:sz w:val="24"/>
          <w:szCs w:val="24"/>
        </w:rPr>
        <w:t xml:space="preserve"> </w:t>
      </w:r>
      <w:r>
        <w:rPr>
          <w:sz w:val="24"/>
          <w:szCs w:val="24"/>
        </w:rPr>
        <w:t>路上迷路的人们，利用北斗星和北极星就能找到方向。其</w:t>
      </w:r>
      <w:r>
        <w:rPr>
          <w:spacing w:val="-1"/>
          <w:sz w:val="24"/>
          <w:szCs w:val="24"/>
        </w:rPr>
        <w:t>中“极”就是指北极星。</w:t>
      </w:r>
    </w:p>
    <w:p w14:paraId="6B2ABDDD">
      <w:pPr>
        <w:pStyle w:val="2"/>
        <w:spacing w:before="320" w:line="234" w:lineRule="auto"/>
        <w:ind w:right="284"/>
        <w:jc w:val="both"/>
        <w:rPr>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5"/>
          <w:sz w:val="24"/>
          <w:szCs w:val="24"/>
        </w:rPr>
        <w:t xml:space="preserve"> </w:t>
      </w:r>
      <w:r>
        <w:rPr>
          <w:spacing w:val="-2"/>
          <w:sz w:val="24"/>
          <w:szCs w:val="24"/>
        </w:rPr>
        <w:t>项错误，“东有启明，西有长庚”出自先秦的《大东》。“启明”和“长庚”都是指的金星，金</w:t>
      </w:r>
      <w:r>
        <w:rPr>
          <w:sz w:val="24"/>
          <w:szCs w:val="24"/>
        </w:rPr>
        <w:t xml:space="preserve"> </w:t>
      </w:r>
      <w:r>
        <w:rPr>
          <w:spacing w:val="-3"/>
          <w:sz w:val="24"/>
          <w:szCs w:val="24"/>
        </w:rPr>
        <w:t>星的起落方位与太阳相反，从西方升起、东方落下。从地球上看，太阳即将升起的时候，金星正从</w:t>
      </w:r>
      <w:r>
        <w:rPr>
          <w:spacing w:val="17"/>
          <w:sz w:val="24"/>
          <w:szCs w:val="24"/>
        </w:rPr>
        <w:t xml:space="preserve"> </w:t>
      </w:r>
      <w:r>
        <w:rPr>
          <w:sz w:val="24"/>
          <w:szCs w:val="24"/>
        </w:rPr>
        <w:t>东边落下，人们将其称为“启明星”;每到黄昏时，金星又会出现在西边的天空，人们称之为“长</w:t>
      </w:r>
      <w:r>
        <w:rPr>
          <w:spacing w:val="10"/>
          <w:sz w:val="24"/>
          <w:szCs w:val="24"/>
        </w:rPr>
        <w:t xml:space="preserve"> </w:t>
      </w:r>
      <w:r>
        <w:rPr>
          <w:spacing w:val="-4"/>
          <w:sz w:val="24"/>
          <w:szCs w:val="24"/>
        </w:rPr>
        <w:t>庚星”。</w:t>
      </w:r>
    </w:p>
    <w:p w14:paraId="4C167B88">
      <w:pPr>
        <w:spacing w:line="379" w:lineRule="auto"/>
        <w:rPr>
          <w:rFonts w:ascii="Arial"/>
          <w:sz w:val="21"/>
        </w:rPr>
      </w:pPr>
    </w:p>
    <w:p w14:paraId="46EFA854">
      <w:pPr>
        <w:pStyle w:val="2"/>
        <w:spacing w:before="61" w:line="219" w:lineRule="auto"/>
        <w:ind w:left="1920"/>
        <w:rPr>
          <w:sz w:val="19"/>
          <w:szCs w:val="19"/>
        </w:rPr>
      </w:pPr>
    </w:p>
    <w:p w14:paraId="31482A72">
      <w:pPr>
        <w:spacing w:line="219" w:lineRule="auto"/>
        <w:rPr>
          <w:sz w:val="19"/>
          <w:szCs w:val="19"/>
        </w:rPr>
        <w:sectPr>
          <w:pgSz w:w="11910" w:h="16840"/>
          <w:pgMar w:top="1161" w:right="594" w:bottom="0" w:left="820" w:header="0" w:footer="0" w:gutter="0"/>
          <w:cols w:space="720" w:num="1"/>
        </w:sectPr>
      </w:pPr>
    </w:p>
    <w:p w14:paraId="63D4E7F0">
      <w:pPr>
        <w:pStyle w:val="2"/>
        <w:spacing w:before="46" w:line="234" w:lineRule="auto"/>
        <w:ind w:right="61"/>
        <w:rPr>
          <w:sz w:val="24"/>
          <w:szCs w:val="24"/>
        </w:rPr>
      </w:pPr>
      <w:r>
        <w:rPr>
          <w:rFonts w:ascii="Times New Roman" w:hAnsi="Times New Roman" w:eastAsia="Times New Roman" w:cs="Times New Roman"/>
          <w:spacing w:val="-1"/>
          <w:sz w:val="24"/>
          <w:szCs w:val="24"/>
        </w:rPr>
        <w:t>D</w:t>
      </w:r>
      <w:r>
        <w:rPr>
          <w:spacing w:val="-1"/>
          <w:sz w:val="24"/>
          <w:szCs w:val="24"/>
        </w:rPr>
        <w:t>项正确，“过洋牵星术”是中国古代航海所用的天文观察导航技术，是指用牵星板测量所在地的</w:t>
      </w:r>
      <w:r>
        <w:rPr>
          <w:spacing w:val="17"/>
          <w:sz w:val="24"/>
          <w:szCs w:val="24"/>
        </w:rPr>
        <w:t xml:space="preserve"> </w:t>
      </w:r>
      <w:r>
        <w:rPr>
          <w:spacing w:val="-2"/>
          <w:sz w:val="24"/>
          <w:szCs w:val="24"/>
        </w:rPr>
        <w:t>星辰高度，然后计算出该处的地理纬度，以此测定船只所处位置。</w:t>
      </w:r>
    </w:p>
    <w:p w14:paraId="22B696D6">
      <w:pPr>
        <w:spacing w:line="262" w:lineRule="auto"/>
        <w:rPr>
          <w:rFonts w:ascii="Arial"/>
          <w:sz w:val="21"/>
        </w:rPr>
      </w:pPr>
    </w:p>
    <w:p w14:paraId="7A55E60F">
      <w:pPr>
        <w:pStyle w:val="2"/>
        <w:spacing w:before="78" w:line="219" w:lineRule="auto"/>
        <w:rPr>
          <w:sz w:val="24"/>
          <w:szCs w:val="24"/>
        </w:rPr>
      </w:pPr>
      <w:r>
        <w:rPr>
          <w:sz w:val="24"/>
          <w:szCs w:val="24"/>
        </w:rPr>
        <w:t>本题为选非题，故正确答案为</w:t>
      </w:r>
      <w:r>
        <w:rPr>
          <w:rFonts w:ascii="Times New Roman" w:hAnsi="Times New Roman" w:eastAsia="Times New Roman" w:cs="Times New Roman"/>
          <w:sz w:val="24"/>
          <w:szCs w:val="24"/>
        </w:rPr>
        <w:t>C</w:t>
      </w:r>
      <w:r>
        <w:rPr>
          <w:sz w:val="24"/>
          <w:szCs w:val="24"/>
        </w:rPr>
        <w:t>。</w:t>
      </w:r>
    </w:p>
    <w:p w14:paraId="0514432A">
      <w:pPr>
        <w:spacing w:line="263" w:lineRule="auto"/>
        <w:rPr>
          <w:rFonts w:ascii="Arial"/>
          <w:sz w:val="21"/>
        </w:rPr>
      </w:pPr>
    </w:p>
    <w:p w14:paraId="70A08336">
      <w:pPr>
        <w:pStyle w:val="2"/>
        <w:spacing w:before="78" w:line="219" w:lineRule="auto"/>
        <w:ind w:left="3"/>
        <w:outlineLvl w:val="0"/>
        <w:rPr>
          <w:sz w:val="24"/>
          <w:szCs w:val="24"/>
        </w:rPr>
      </w:pPr>
      <w:r>
        <w:rPr>
          <w:b/>
          <w:bCs/>
          <w:spacing w:val="-7"/>
          <w:sz w:val="24"/>
          <w:szCs w:val="24"/>
        </w:rPr>
        <w:t>17.正确答案是：</w:t>
      </w:r>
      <w:r>
        <w:rPr>
          <w:spacing w:val="-37"/>
          <w:sz w:val="24"/>
          <w:szCs w:val="24"/>
        </w:rPr>
        <w:t xml:space="preserve"> </w:t>
      </w:r>
      <w:r>
        <w:rPr>
          <w:b/>
          <w:bCs/>
          <w:spacing w:val="-7"/>
          <w:sz w:val="24"/>
          <w:szCs w:val="24"/>
        </w:rPr>
        <w:t>B</w:t>
      </w:r>
      <w:r>
        <w:rPr>
          <w:spacing w:val="-7"/>
          <w:sz w:val="24"/>
          <w:szCs w:val="24"/>
        </w:rPr>
        <w:t xml:space="preserve">  </w:t>
      </w:r>
    </w:p>
    <w:p w14:paraId="4DC94041">
      <w:pPr>
        <w:pStyle w:val="2"/>
        <w:spacing w:before="9" w:line="220" w:lineRule="auto"/>
        <w:rPr>
          <w:sz w:val="24"/>
          <w:szCs w:val="24"/>
        </w:rPr>
      </w:pPr>
      <w:r>
        <w:rPr>
          <w:spacing w:val="20"/>
          <w:sz w:val="24"/>
          <w:szCs w:val="24"/>
        </w:rPr>
        <w:t>解析</w:t>
      </w:r>
    </w:p>
    <w:p w14:paraId="5F9CD504">
      <w:pPr>
        <w:pStyle w:val="2"/>
        <w:spacing w:before="42" w:line="219" w:lineRule="auto"/>
        <w:rPr>
          <w:sz w:val="24"/>
          <w:szCs w:val="24"/>
        </w:rPr>
      </w:pPr>
      <w:r>
        <w:rPr>
          <w:spacing w:val="-1"/>
          <w:sz w:val="24"/>
          <w:szCs w:val="24"/>
        </w:rPr>
        <w:t>本题考查科技常识。</w:t>
      </w:r>
    </w:p>
    <w:p w14:paraId="4A1F118C">
      <w:pPr>
        <w:spacing w:line="245" w:lineRule="auto"/>
        <w:rPr>
          <w:rFonts w:ascii="Arial"/>
          <w:sz w:val="21"/>
        </w:rPr>
      </w:pPr>
    </w:p>
    <w:p w14:paraId="10DF61F0">
      <w:pPr>
        <w:pStyle w:val="2"/>
        <w:spacing w:before="79" w:line="232" w:lineRule="auto"/>
        <w:ind w:right="48"/>
        <w:jc w:val="both"/>
        <w:rPr>
          <w:sz w:val="24"/>
          <w:szCs w:val="24"/>
        </w:rPr>
      </w:pPr>
      <w:r>
        <w:rPr>
          <w:spacing w:val="-1"/>
          <w:sz w:val="24"/>
          <w:szCs w:val="24"/>
        </w:rPr>
        <w:t>A</w:t>
      </w:r>
      <w:r>
        <w:rPr>
          <w:spacing w:val="-28"/>
          <w:sz w:val="24"/>
          <w:szCs w:val="24"/>
        </w:rPr>
        <w:t xml:space="preserve"> </w:t>
      </w:r>
      <w:r>
        <w:rPr>
          <w:spacing w:val="-1"/>
          <w:sz w:val="24"/>
          <w:szCs w:val="24"/>
        </w:rPr>
        <w:t>项错误，三叶虫化石，古时称作燕子石，也叫蝙蝠石。三叶虫属古生节肢动</w:t>
      </w:r>
      <w:r>
        <w:rPr>
          <w:spacing w:val="-2"/>
          <w:sz w:val="24"/>
          <w:szCs w:val="24"/>
        </w:rPr>
        <w:t>物，属三叶虫纲，生</w:t>
      </w:r>
      <w:r>
        <w:rPr>
          <w:sz w:val="24"/>
          <w:szCs w:val="24"/>
        </w:rPr>
        <w:t xml:space="preserve"> </w:t>
      </w:r>
      <w:r>
        <w:rPr>
          <w:spacing w:val="-2"/>
          <w:sz w:val="24"/>
          <w:szCs w:val="24"/>
        </w:rPr>
        <w:t>于海底，其种类繁多，生于古生代的寒武纪，至奥陶纪最盛，消亡</w:t>
      </w:r>
      <w:r>
        <w:rPr>
          <w:spacing w:val="-3"/>
          <w:sz w:val="24"/>
          <w:szCs w:val="24"/>
        </w:rPr>
        <w:t>于二叠纪末期的二叠纪大灭绝事</w:t>
      </w:r>
      <w:r>
        <w:rPr>
          <w:sz w:val="24"/>
          <w:szCs w:val="24"/>
        </w:rPr>
        <w:t xml:space="preserve"> </w:t>
      </w:r>
      <w:r>
        <w:rPr>
          <w:spacing w:val="-1"/>
          <w:sz w:val="24"/>
          <w:szCs w:val="24"/>
        </w:rPr>
        <w:t>件。侏罗纪界于三叠纪和白垩纪之间，是恐龙的鼎盛时期。</w:t>
      </w:r>
    </w:p>
    <w:p w14:paraId="1F51C8AE">
      <w:pPr>
        <w:spacing w:line="256" w:lineRule="auto"/>
        <w:rPr>
          <w:rFonts w:ascii="Arial"/>
          <w:sz w:val="21"/>
        </w:rPr>
      </w:pPr>
    </w:p>
    <w:p w14:paraId="1039794B">
      <w:pPr>
        <w:pStyle w:val="2"/>
        <w:spacing w:before="78"/>
        <w:ind w:right="53"/>
        <w:rPr>
          <w:sz w:val="24"/>
          <w:szCs w:val="24"/>
        </w:rPr>
      </w:pPr>
      <w:r>
        <w:rPr>
          <w:rFonts w:ascii="Times New Roman" w:hAnsi="Times New Roman" w:eastAsia="Times New Roman" w:cs="Times New Roman"/>
          <w:sz w:val="24"/>
          <w:szCs w:val="24"/>
        </w:rPr>
        <w:t>B</w:t>
      </w:r>
      <w:r>
        <w:rPr>
          <w:sz w:val="24"/>
          <w:szCs w:val="24"/>
        </w:rPr>
        <w:t>项正确，硅化木是真正的木化石，是几百万年或更早以前的树木被迅速埋入地下后</w:t>
      </w:r>
      <w:r>
        <w:rPr>
          <w:spacing w:val="-1"/>
          <w:sz w:val="24"/>
          <w:szCs w:val="24"/>
        </w:rPr>
        <w:t>，被地下水中</w:t>
      </w:r>
      <w:r>
        <w:rPr>
          <w:sz w:val="24"/>
          <w:szCs w:val="24"/>
        </w:rPr>
        <w:t xml:space="preserve"> </w:t>
      </w:r>
      <w:r>
        <w:rPr>
          <w:spacing w:val="-1"/>
          <w:sz w:val="24"/>
          <w:szCs w:val="24"/>
        </w:rPr>
        <w:t>的二氧化硅替换而成的树木化石，它保留了树</w:t>
      </w:r>
      <w:r>
        <w:rPr>
          <w:spacing w:val="-2"/>
          <w:sz w:val="24"/>
          <w:szCs w:val="24"/>
        </w:rPr>
        <w:t>木的木质结构和纹理。</w:t>
      </w:r>
    </w:p>
    <w:p w14:paraId="7B2DFF5B">
      <w:pPr>
        <w:pStyle w:val="2"/>
        <w:spacing w:before="304"/>
        <w:ind w:right="68"/>
        <w:jc w:val="both"/>
        <w:rPr>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6"/>
          <w:sz w:val="24"/>
          <w:szCs w:val="24"/>
        </w:rPr>
        <w:t xml:space="preserve"> </w:t>
      </w:r>
      <w:r>
        <w:rPr>
          <w:spacing w:val="-2"/>
          <w:sz w:val="24"/>
          <w:szCs w:val="24"/>
        </w:rPr>
        <w:t>项错误，琥珀，一种透明的生物化石，是松柏科、云实科、南洋杉科等植物的树脂化石。树脂滴</w:t>
      </w:r>
      <w:r>
        <w:rPr>
          <w:sz w:val="24"/>
          <w:szCs w:val="24"/>
        </w:rPr>
        <w:t xml:space="preserve"> </w:t>
      </w:r>
      <w:r>
        <w:rPr>
          <w:spacing w:val="1"/>
          <w:sz w:val="24"/>
          <w:szCs w:val="24"/>
        </w:rPr>
        <w:t>落，掩埋在地下千万年，在压力和热力的作用下</w:t>
      </w:r>
      <w:r>
        <w:rPr>
          <w:sz w:val="24"/>
          <w:szCs w:val="24"/>
        </w:rPr>
        <w:t xml:space="preserve">石化形成琥珀。其硬度比较低，一般莫氏硬度为  </w:t>
      </w:r>
      <w:r>
        <w:rPr>
          <w:spacing w:val="1"/>
          <w:sz w:val="24"/>
          <w:szCs w:val="24"/>
        </w:rPr>
        <w:t>2-3。和田玉属镁质大理岩与中酸性岩浆</w:t>
      </w:r>
      <w:r>
        <w:rPr>
          <w:sz w:val="24"/>
          <w:szCs w:val="24"/>
        </w:rPr>
        <w:t xml:space="preserve">岩接触交代而形成的变质岩，内含透闪石、角闪石、阳起 </w:t>
      </w:r>
      <w:r>
        <w:rPr>
          <w:spacing w:val="2"/>
          <w:sz w:val="24"/>
          <w:szCs w:val="24"/>
        </w:rPr>
        <w:t>石等多矿物集合体，化学成分是含水的钙镁硅酸盐，莫</w:t>
      </w:r>
      <w:r>
        <w:rPr>
          <w:spacing w:val="1"/>
          <w:sz w:val="24"/>
          <w:szCs w:val="24"/>
        </w:rPr>
        <w:t>氏硬度在6-6.5之间。</w:t>
      </w:r>
    </w:p>
    <w:p w14:paraId="2305016B">
      <w:pPr>
        <w:pStyle w:val="2"/>
        <w:spacing w:before="314"/>
        <w:ind w:right="60"/>
        <w:jc w:val="both"/>
        <w:rPr>
          <w:sz w:val="24"/>
          <w:szCs w:val="24"/>
        </w:rPr>
      </w:pPr>
      <w:r>
        <w:rPr>
          <w:rFonts w:ascii="Times New Roman" w:hAnsi="Times New Roman" w:eastAsia="Times New Roman" w:cs="Times New Roman"/>
          <w:spacing w:val="1"/>
          <w:sz w:val="24"/>
          <w:szCs w:val="24"/>
        </w:rPr>
        <w:t>D</w:t>
      </w:r>
      <w:r>
        <w:rPr>
          <w:rFonts w:ascii="Times New Roman" w:hAnsi="Times New Roman" w:eastAsia="Times New Roman" w:cs="Times New Roman"/>
          <w:spacing w:val="-8"/>
          <w:sz w:val="24"/>
          <w:szCs w:val="24"/>
        </w:rPr>
        <w:t xml:space="preserve"> </w:t>
      </w:r>
      <w:r>
        <w:rPr>
          <w:spacing w:val="1"/>
          <w:sz w:val="24"/>
          <w:szCs w:val="24"/>
        </w:rPr>
        <w:t>项错误，沉积岩，又称为水成岩，是三种组成地球岩石圈的主要岩石之一(另外两种是岩浆岩和</w:t>
      </w:r>
      <w:r>
        <w:rPr>
          <w:sz w:val="24"/>
          <w:szCs w:val="24"/>
        </w:rPr>
        <w:t xml:space="preserve"> 变质岩)。沉积岩保留了许多地球的历史信息，包括大多数古代动植物化石，沉积岩的层理也有地</w:t>
      </w:r>
      <w:r>
        <w:rPr>
          <w:spacing w:val="18"/>
          <w:sz w:val="24"/>
          <w:szCs w:val="24"/>
        </w:rPr>
        <w:t xml:space="preserve"> </w:t>
      </w:r>
      <w:r>
        <w:rPr>
          <w:spacing w:val="-2"/>
          <w:sz w:val="24"/>
          <w:szCs w:val="24"/>
        </w:rPr>
        <w:t>球气候环境变化的信息。侵入岩是指当上覆岩层压力减轻时，软</w:t>
      </w:r>
      <w:r>
        <w:rPr>
          <w:spacing w:val="-3"/>
          <w:sz w:val="24"/>
          <w:szCs w:val="24"/>
        </w:rPr>
        <w:t>流层中的岩浆就钻出，在地壳深处</w:t>
      </w:r>
      <w:r>
        <w:rPr>
          <w:sz w:val="24"/>
          <w:szCs w:val="24"/>
        </w:rPr>
        <w:t xml:space="preserve"> </w:t>
      </w:r>
      <w:r>
        <w:rPr>
          <w:spacing w:val="-1"/>
          <w:sz w:val="24"/>
          <w:szCs w:val="24"/>
        </w:rPr>
        <w:t>冷凝而形成的岩石。</w:t>
      </w:r>
    </w:p>
    <w:p w14:paraId="60B2B828">
      <w:pPr>
        <w:spacing w:line="263" w:lineRule="auto"/>
        <w:rPr>
          <w:rFonts w:ascii="Arial"/>
          <w:sz w:val="21"/>
        </w:rPr>
      </w:pPr>
    </w:p>
    <w:p w14:paraId="7FC00C7E">
      <w:pPr>
        <w:pStyle w:val="2"/>
        <w:spacing w:before="79" w:line="220" w:lineRule="auto"/>
        <w:rPr>
          <w:sz w:val="24"/>
          <w:szCs w:val="24"/>
        </w:rPr>
      </w:pPr>
      <w:r>
        <w:rPr>
          <w:spacing w:val="3"/>
          <w:sz w:val="24"/>
          <w:szCs w:val="24"/>
        </w:rPr>
        <w:t>故正确答案为</w:t>
      </w:r>
      <w:r>
        <w:rPr>
          <w:rFonts w:ascii="Times New Roman" w:hAnsi="Times New Roman" w:eastAsia="Times New Roman" w:cs="Times New Roman"/>
          <w:spacing w:val="3"/>
          <w:sz w:val="24"/>
          <w:szCs w:val="24"/>
        </w:rPr>
        <w:t>B</w:t>
      </w:r>
      <w:r>
        <w:rPr>
          <w:spacing w:val="3"/>
          <w:sz w:val="24"/>
          <w:szCs w:val="24"/>
        </w:rPr>
        <w:t>。</w:t>
      </w:r>
    </w:p>
    <w:p w14:paraId="7B6EB127">
      <w:pPr>
        <w:pStyle w:val="2"/>
        <w:spacing w:before="310" w:line="219" w:lineRule="auto"/>
        <w:ind w:left="3"/>
        <w:outlineLvl w:val="0"/>
        <w:rPr>
          <w:sz w:val="24"/>
          <w:szCs w:val="24"/>
        </w:rPr>
      </w:pPr>
      <w:r>
        <w:rPr>
          <w:b/>
          <w:bCs/>
          <w:spacing w:val="-9"/>
          <w:sz w:val="24"/>
          <w:szCs w:val="24"/>
        </w:rPr>
        <w:t>18.正确答案是：D</w:t>
      </w:r>
      <w:r>
        <w:rPr>
          <w:spacing w:val="56"/>
          <w:sz w:val="24"/>
          <w:szCs w:val="24"/>
        </w:rPr>
        <w:t xml:space="preserve">  </w:t>
      </w:r>
    </w:p>
    <w:p w14:paraId="2AB4FD18">
      <w:pPr>
        <w:pStyle w:val="2"/>
        <w:spacing w:before="29" w:line="220" w:lineRule="auto"/>
        <w:rPr>
          <w:sz w:val="24"/>
          <w:szCs w:val="24"/>
        </w:rPr>
      </w:pPr>
      <w:r>
        <w:rPr>
          <w:spacing w:val="20"/>
          <w:sz w:val="24"/>
          <w:szCs w:val="24"/>
        </w:rPr>
        <w:t>解析</w:t>
      </w:r>
    </w:p>
    <w:p w14:paraId="257A30B8">
      <w:pPr>
        <w:pStyle w:val="2"/>
        <w:spacing w:before="22" w:line="219" w:lineRule="auto"/>
        <w:rPr>
          <w:sz w:val="24"/>
          <w:szCs w:val="24"/>
        </w:rPr>
      </w:pPr>
      <w:r>
        <w:rPr>
          <w:spacing w:val="-1"/>
          <w:sz w:val="24"/>
          <w:szCs w:val="24"/>
        </w:rPr>
        <w:t>本题考查科技常识。</w:t>
      </w:r>
    </w:p>
    <w:p w14:paraId="7E581115">
      <w:pPr>
        <w:spacing w:line="266" w:lineRule="auto"/>
        <w:rPr>
          <w:rFonts w:ascii="Arial"/>
          <w:sz w:val="21"/>
        </w:rPr>
      </w:pPr>
    </w:p>
    <w:p w14:paraId="6B91A0FE">
      <w:pPr>
        <w:pStyle w:val="2"/>
        <w:spacing w:before="79" w:line="242" w:lineRule="auto"/>
        <w:ind w:right="51"/>
        <w:rPr>
          <w:sz w:val="24"/>
          <w:szCs w:val="24"/>
        </w:rPr>
      </w:pPr>
      <w:r>
        <w:rPr>
          <w:rFonts w:ascii="Times New Roman" w:hAnsi="Times New Roman" w:eastAsia="Times New Roman" w:cs="Times New Roman"/>
          <w:b/>
          <w:bCs/>
          <w:sz w:val="24"/>
          <w:szCs w:val="24"/>
        </w:rPr>
        <w:t>A</w:t>
      </w:r>
      <w:r>
        <w:rPr>
          <w:sz w:val="24"/>
          <w:szCs w:val="24"/>
        </w:rPr>
        <w:t>项正确，氢燃料电池是将氢气和氧气的化学能直接转换成</w:t>
      </w:r>
      <w:r>
        <w:rPr>
          <w:spacing w:val="-1"/>
          <w:sz w:val="24"/>
          <w:szCs w:val="24"/>
        </w:rPr>
        <w:t>电能的发电装置。因为产物只有水，所</w:t>
      </w:r>
      <w:r>
        <w:rPr>
          <w:sz w:val="24"/>
          <w:szCs w:val="24"/>
        </w:rPr>
        <w:t xml:space="preserve"> </w:t>
      </w:r>
      <w:r>
        <w:rPr>
          <w:spacing w:val="-1"/>
          <w:sz w:val="24"/>
          <w:szCs w:val="24"/>
        </w:rPr>
        <w:t>以氢燃料电池对环境无污染。</w:t>
      </w:r>
    </w:p>
    <w:p w14:paraId="3DFE3B6E">
      <w:pPr>
        <w:pStyle w:val="2"/>
        <w:spacing w:before="308" w:line="219" w:lineRule="auto"/>
        <w:rPr>
          <w:sz w:val="24"/>
          <w:szCs w:val="24"/>
        </w:rPr>
      </w:pPr>
      <w:r>
        <w:rPr>
          <w:rFonts w:ascii="Times New Roman" w:hAnsi="Times New Roman" w:eastAsia="Times New Roman" w:cs="Times New Roman"/>
          <w:b/>
          <w:bCs/>
          <w:spacing w:val="-1"/>
          <w:sz w:val="24"/>
          <w:szCs w:val="24"/>
        </w:rPr>
        <w:t>B</w:t>
      </w:r>
      <w:r>
        <w:rPr>
          <w:b/>
          <w:bCs/>
          <w:spacing w:val="-1"/>
          <w:sz w:val="24"/>
          <w:szCs w:val="24"/>
        </w:rPr>
        <w:t>项正确，制氢的方法有很多，包括电解水、金属与酸反应、</w:t>
      </w:r>
      <w:r>
        <w:rPr>
          <w:b/>
          <w:bCs/>
          <w:spacing w:val="-2"/>
          <w:sz w:val="24"/>
          <w:szCs w:val="24"/>
        </w:rPr>
        <w:t>水煤气法、生物发酵法等。</w:t>
      </w:r>
    </w:p>
    <w:p w14:paraId="70BC635F">
      <w:pPr>
        <w:spacing w:line="243" w:lineRule="auto"/>
        <w:rPr>
          <w:rFonts w:ascii="Arial"/>
          <w:sz w:val="21"/>
        </w:rPr>
      </w:pPr>
    </w:p>
    <w:p w14:paraId="56D2C68B">
      <w:pPr>
        <w:pStyle w:val="2"/>
        <w:spacing w:before="78" w:line="238" w:lineRule="auto"/>
        <w:ind w:right="69"/>
        <w:jc w:val="both"/>
        <w:rPr>
          <w:sz w:val="24"/>
          <w:szCs w:val="24"/>
        </w:rPr>
      </w:pPr>
      <w:r>
        <w:rPr>
          <w:rFonts w:ascii="Times New Roman" w:hAnsi="Times New Roman" w:eastAsia="Times New Roman" w:cs="Times New Roman"/>
          <w:spacing w:val="4"/>
          <w:sz w:val="24"/>
          <w:szCs w:val="24"/>
        </w:rPr>
        <w:t>C</w:t>
      </w:r>
      <w:r>
        <w:rPr>
          <w:rFonts w:ascii="Times New Roman" w:hAnsi="Times New Roman" w:eastAsia="Times New Roman" w:cs="Times New Roman"/>
          <w:spacing w:val="-11"/>
          <w:sz w:val="24"/>
          <w:szCs w:val="24"/>
        </w:rPr>
        <w:t xml:space="preserve"> </w:t>
      </w:r>
      <w:r>
        <w:rPr>
          <w:spacing w:val="4"/>
          <w:sz w:val="24"/>
          <w:szCs w:val="24"/>
        </w:rPr>
        <w:t>项正确，北京</w:t>
      </w:r>
      <w:r>
        <w:rPr>
          <w:rFonts w:ascii="Times New Roman" w:hAnsi="Times New Roman" w:eastAsia="Times New Roman" w:cs="Times New Roman"/>
          <w:b/>
          <w:bCs/>
          <w:spacing w:val="4"/>
          <w:sz w:val="24"/>
          <w:szCs w:val="24"/>
        </w:rPr>
        <w:t>2022</w:t>
      </w:r>
      <w:r>
        <w:rPr>
          <w:rFonts w:ascii="Times New Roman" w:hAnsi="Times New Roman" w:eastAsia="Times New Roman" w:cs="Times New Roman"/>
          <w:b/>
          <w:bCs/>
          <w:spacing w:val="56"/>
          <w:sz w:val="24"/>
          <w:szCs w:val="24"/>
        </w:rPr>
        <w:t xml:space="preserve"> </w:t>
      </w:r>
      <w:r>
        <w:rPr>
          <w:spacing w:val="4"/>
          <w:sz w:val="24"/>
          <w:szCs w:val="24"/>
        </w:rPr>
        <w:t>年冬奥会以氢能出行为主，作为新能源的“种子选手”,氢能零排放</w:t>
      </w:r>
      <w:r>
        <w:rPr>
          <w:spacing w:val="3"/>
          <w:sz w:val="24"/>
          <w:szCs w:val="24"/>
        </w:rPr>
        <w:t>、储运</w:t>
      </w:r>
      <w:r>
        <w:rPr>
          <w:sz w:val="24"/>
          <w:szCs w:val="24"/>
        </w:rPr>
        <w:t xml:space="preserve"> </w:t>
      </w:r>
      <w:r>
        <w:rPr>
          <w:spacing w:val="-2"/>
          <w:sz w:val="24"/>
          <w:szCs w:val="24"/>
        </w:rPr>
        <w:t>便捷、来源与应用范围广泛。在这届冬奥会上，投入使用的氢燃</w:t>
      </w:r>
      <w:r>
        <w:rPr>
          <w:spacing w:val="-3"/>
          <w:sz w:val="24"/>
          <w:szCs w:val="24"/>
        </w:rPr>
        <w:t>料电池客车不仅动力强劲，其乘坐</w:t>
      </w:r>
      <w:r>
        <w:rPr>
          <w:sz w:val="24"/>
          <w:szCs w:val="24"/>
        </w:rPr>
        <w:t xml:space="preserve"> 舒适度也高于传统燃油客车。北京市还投入运行首座冬奥会配套加氢站—</w:t>
      </w:r>
      <w:r>
        <w:rPr>
          <w:spacing w:val="-1"/>
          <w:sz w:val="24"/>
          <w:szCs w:val="24"/>
        </w:rPr>
        <w:t>—福田加氢站。</w:t>
      </w:r>
    </w:p>
    <w:p w14:paraId="0B197F72">
      <w:pPr>
        <w:spacing w:line="249" w:lineRule="auto"/>
        <w:rPr>
          <w:rFonts w:ascii="Arial"/>
          <w:sz w:val="21"/>
        </w:rPr>
      </w:pPr>
    </w:p>
    <w:p w14:paraId="64175E0C">
      <w:pPr>
        <w:pStyle w:val="2"/>
        <w:spacing w:before="79" w:line="234" w:lineRule="auto"/>
        <w:jc w:val="both"/>
        <w:rPr>
          <w:sz w:val="24"/>
          <w:szCs w:val="24"/>
        </w:rPr>
      </w:pPr>
      <w:r>
        <w:rPr>
          <w:rFonts w:ascii="Times New Roman" w:hAnsi="Times New Roman" w:eastAsia="Times New Roman" w:cs="Times New Roman"/>
          <w:spacing w:val="-5"/>
          <w:sz w:val="24"/>
          <w:szCs w:val="24"/>
        </w:rPr>
        <w:t>D</w:t>
      </w:r>
      <w:r>
        <w:rPr>
          <w:spacing w:val="-5"/>
          <w:sz w:val="24"/>
          <w:szCs w:val="24"/>
        </w:rPr>
        <w:t>项错误，氢燃料电池的本质是一个发电装置，利用氢气和氧气产生电化学反应释放出电能和热能，</w:t>
      </w:r>
      <w:r>
        <w:rPr>
          <w:spacing w:val="15"/>
          <w:sz w:val="24"/>
          <w:szCs w:val="24"/>
        </w:rPr>
        <w:t xml:space="preserve"> </w:t>
      </w:r>
      <w:r>
        <w:rPr>
          <w:spacing w:val="-3"/>
          <w:sz w:val="24"/>
          <w:szCs w:val="24"/>
        </w:rPr>
        <w:t>而不是让氢气和氧气在内燃机中直接反应。氢燃料电池车的工作原理是：将氢气送到燃料电池的阳</w:t>
      </w:r>
      <w:r>
        <w:rPr>
          <w:spacing w:val="3"/>
          <w:sz w:val="24"/>
          <w:szCs w:val="24"/>
        </w:rPr>
        <w:t xml:space="preserve"> </w:t>
      </w:r>
      <w:r>
        <w:rPr>
          <w:spacing w:val="12"/>
          <w:sz w:val="24"/>
          <w:szCs w:val="24"/>
        </w:rPr>
        <w:t>极板(负极),经过催化剂(铂)的作用，氢原子中的电子被分离出来，失去电子的氢离子(质子)</w:t>
      </w:r>
      <w:r>
        <w:rPr>
          <w:spacing w:val="13"/>
          <w:sz w:val="24"/>
          <w:szCs w:val="24"/>
        </w:rPr>
        <w:t xml:space="preserve"> </w:t>
      </w:r>
      <w:r>
        <w:rPr>
          <w:spacing w:val="6"/>
          <w:sz w:val="24"/>
          <w:szCs w:val="24"/>
        </w:rPr>
        <w:t>穿过质子交换膜，到达燃料电池的阴极板(正极),而电子是不</w:t>
      </w:r>
      <w:r>
        <w:rPr>
          <w:spacing w:val="5"/>
          <w:sz w:val="24"/>
          <w:szCs w:val="24"/>
        </w:rPr>
        <w:t>能通过质子交换膜的，这个电子只</w:t>
      </w:r>
      <w:r>
        <w:rPr>
          <w:sz w:val="24"/>
          <w:szCs w:val="24"/>
        </w:rPr>
        <w:t xml:space="preserve"> </w:t>
      </w:r>
      <w:r>
        <w:rPr>
          <w:spacing w:val="-2"/>
          <w:sz w:val="24"/>
          <w:szCs w:val="24"/>
        </w:rPr>
        <w:t>能经外部电路，到达燃料电池的阴极板，从而在外电路中产生电流。</w:t>
      </w:r>
    </w:p>
    <w:p w14:paraId="58CCD5C3">
      <w:pPr>
        <w:spacing w:line="219" w:lineRule="auto"/>
        <w:rPr>
          <w:sz w:val="19"/>
          <w:szCs w:val="19"/>
        </w:rPr>
        <w:sectPr>
          <w:pgSz w:w="11910" w:h="16840"/>
          <w:pgMar w:top="1140" w:right="800" w:bottom="0" w:left="820" w:header="0" w:footer="0" w:gutter="0"/>
          <w:cols w:space="720" w:num="1"/>
        </w:sectPr>
      </w:pPr>
    </w:p>
    <w:p w14:paraId="1E879661">
      <w:pPr>
        <w:pStyle w:val="2"/>
        <w:spacing w:before="86" w:line="219" w:lineRule="auto"/>
        <w:rPr>
          <w:sz w:val="24"/>
          <w:szCs w:val="24"/>
        </w:rPr>
      </w:pPr>
      <w:r>
        <w:rPr>
          <w:spacing w:val="1"/>
          <w:sz w:val="24"/>
          <w:szCs w:val="24"/>
        </w:rPr>
        <w:t>本题为选非题，故正确答案为</w:t>
      </w:r>
      <w:r>
        <w:rPr>
          <w:rFonts w:ascii="Times New Roman" w:hAnsi="Times New Roman" w:eastAsia="Times New Roman" w:cs="Times New Roman"/>
          <w:spacing w:val="1"/>
          <w:sz w:val="24"/>
          <w:szCs w:val="24"/>
        </w:rPr>
        <w:t>D</w:t>
      </w:r>
      <w:r>
        <w:rPr>
          <w:spacing w:val="1"/>
          <w:sz w:val="24"/>
          <w:szCs w:val="24"/>
        </w:rPr>
        <w:t>。</w:t>
      </w:r>
    </w:p>
    <w:p w14:paraId="1F527898">
      <w:pPr>
        <w:pStyle w:val="2"/>
        <w:spacing w:before="313" w:line="219" w:lineRule="auto"/>
        <w:ind w:left="3"/>
        <w:outlineLvl w:val="0"/>
        <w:rPr>
          <w:sz w:val="24"/>
          <w:szCs w:val="24"/>
        </w:rPr>
      </w:pPr>
      <w:r>
        <w:rPr>
          <w:b/>
          <w:bCs/>
          <w:spacing w:val="-8"/>
          <w:sz w:val="24"/>
          <w:szCs w:val="24"/>
        </w:rPr>
        <w:t>19.正确答案是：C</w:t>
      </w:r>
      <w:r>
        <w:rPr>
          <w:spacing w:val="-8"/>
          <w:sz w:val="24"/>
          <w:szCs w:val="24"/>
        </w:rPr>
        <w:t xml:space="preserve">   </w:t>
      </w:r>
    </w:p>
    <w:p w14:paraId="6D4A1A67">
      <w:pPr>
        <w:pStyle w:val="2"/>
        <w:spacing w:before="39" w:line="220" w:lineRule="auto"/>
        <w:rPr>
          <w:sz w:val="24"/>
          <w:szCs w:val="24"/>
        </w:rPr>
      </w:pPr>
      <w:r>
        <w:rPr>
          <w:spacing w:val="15"/>
          <w:sz w:val="24"/>
          <w:szCs w:val="24"/>
        </w:rPr>
        <w:t>解析</w:t>
      </w:r>
    </w:p>
    <w:p w14:paraId="517FB0C5">
      <w:pPr>
        <w:pStyle w:val="2"/>
        <w:spacing w:before="11" w:line="219" w:lineRule="auto"/>
        <w:rPr>
          <w:sz w:val="24"/>
          <w:szCs w:val="24"/>
        </w:rPr>
      </w:pPr>
      <w:r>
        <w:rPr>
          <w:spacing w:val="-1"/>
          <w:sz w:val="24"/>
          <w:szCs w:val="24"/>
        </w:rPr>
        <w:t>本题考查地理国情。</w:t>
      </w:r>
    </w:p>
    <w:p w14:paraId="049D65CE">
      <w:pPr>
        <w:spacing w:line="272" w:lineRule="auto"/>
        <w:rPr>
          <w:rFonts w:ascii="Arial"/>
          <w:sz w:val="21"/>
        </w:rPr>
      </w:pPr>
    </w:p>
    <w:p w14:paraId="3FFF9162">
      <w:pPr>
        <w:pStyle w:val="2"/>
        <w:spacing w:before="79" w:line="228" w:lineRule="auto"/>
        <w:ind w:right="102"/>
        <w:jc w:val="both"/>
        <w:rPr>
          <w:sz w:val="24"/>
          <w:szCs w:val="24"/>
        </w:rPr>
      </w:pPr>
      <w:r>
        <w:rPr>
          <w:spacing w:val="6"/>
          <w:sz w:val="24"/>
          <w:szCs w:val="24"/>
        </w:rPr>
        <w:t>A</w:t>
      </w:r>
      <w:r>
        <w:rPr>
          <w:spacing w:val="-3"/>
          <w:sz w:val="24"/>
          <w:szCs w:val="24"/>
        </w:rPr>
        <w:t xml:space="preserve"> </w:t>
      </w:r>
      <w:r>
        <w:rPr>
          <w:spacing w:val="6"/>
          <w:sz w:val="24"/>
          <w:szCs w:val="24"/>
        </w:rPr>
        <w:t>项正确，惊蛰，又名“启蛰”,是二十四节气中的第三个节气，于每年公历3月5-6日交节。有</w:t>
      </w:r>
      <w:r>
        <w:rPr>
          <w:sz w:val="24"/>
          <w:szCs w:val="24"/>
        </w:rPr>
        <w:t xml:space="preserve"> </w:t>
      </w:r>
      <w:r>
        <w:rPr>
          <w:spacing w:val="1"/>
          <w:sz w:val="24"/>
          <w:szCs w:val="24"/>
        </w:rPr>
        <w:t>谚语“雪打惊蛰节，四十五天阴”,意思是惊蛰节气出现下</w:t>
      </w:r>
      <w:r>
        <w:rPr>
          <w:sz w:val="24"/>
          <w:szCs w:val="24"/>
        </w:rPr>
        <w:t xml:space="preserve">雪天气，后期天气持续阴冷。即惊蛰后 </w:t>
      </w:r>
      <w:r>
        <w:rPr>
          <w:spacing w:val="-3"/>
          <w:sz w:val="24"/>
          <w:szCs w:val="24"/>
        </w:rPr>
        <w:t>华北地区可能出现“万里雪飘”的景象。</w:t>
      </w:r>
    </w:p>
    <w:p w14:paraId="750B5EA9">
      <w:pPr>
        <w:spacing w:line="283" w:lineRule="auto"/>
        <w:rPr>
          <w:rFonts w:ascii="Arial"/>
          <w:sz w:val="21"/>
        </w:rPr>
      </w:pPr>
    </w:p>
    <w:p w14:paraId="35B180CE">
      <w:pPr>
        <w:pStyle w:val="2"/>
        <w:spacing w:before="78" w:line="234" w:lineRule="auto"/>
        <w:jc w:val="both"/>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4"/>
          <w:sz w:val="24"/>
          <w:szCs w:val="24"/>
        </w:rPr>
        <w:t xml:space="preserve"> </w:t>
      </w:r>
      <w:r>
        <w:rPr>
          <w:spacing w:val="1"/>
          <w:sz w:val="24"/>
          <w:szCs w:val="24"/>
        </w:rPr>
        <w:t>项正确，选项中诗句出自宋代杨万里的《宿新市徐公店》,意思是小孩子奔跑着追赶黄蝴蝶，可</w:t>
      </w:r>
      <w:r>
        <w:rPr>
          <w:sz w:val="24"/>
          <w:szCs w:val="24"/>
        </w:rPr>
        <w:t xml:space="preserve">  </w:t>
      </w:r>
      <w:r>
        <w:rPr>
          <w:spacing w:val="-5"/>
          <w:sz w:val="24"/>
          <w:szCs w:val="24"/>
        </w:rPr>
        <w:t>是蝴蝶飞入菜花丛中就再也找不到了。北回归线自西向东穿过中国云南、广西、广东、</w:t>
      </w:r>
      <w:r>
        <w:rPr>
          <w:spacing w:val="-6"/>
          <w:sz w:val="24"/>
          <w:szCs w:val="24"/>
        </w:rPr>
        <w:t>福建(海域)、</w:t>
      </w:r>
      <w:r>
        <w:rPr>
          <w:sz w:val="24"/>
          <w:szCs w:val="24"/>
        </w:rPr>
        <w:t xml:space="preserve"> </w:t>
      </w:r>
      <w:r>
        <w:rPr>
          <w:spacing w:val="1"/>
          <w:sz w:val="24"/>
          <w:szCs w:val="24"/>
        </w:rPr>
        <w:t>台湾五省区。2月我国北回归线附近的地区</w:t>
      </w:r>
      <w:r>
        <w:rPr>
          <w:sz w:val="24"/>
          <w:szCs w:val="24"/>
        </w:rPr>
        <w:t xml:space="preserve">平均气温在，金黄色的油菜花会开放，所以可以出现诗  </w:t>
      </w:r>
      <w:r>
        <w:rPr>
          <w:spacing w:val="-3"/>
          <w:sz w:val="24"/>
          <w:szCs w:val="24"/>
        </w:rPr>
        <w:t>句中的景象。</w:t>
      </w:r>
    </w:p>
    <w:p w14:paraId="66C3BAF5">
      <w:pPr>
        <w:spacing w:line="242" w:lineRule="auto"/>
        <w:rPr>
          <w:rFonts w:ascii="Arial"/>
          <w:sz w:val="21"/>
        </w:rPr>
      </w:pPr>
    </w:p>
    <w:p w14:paraId="757C9C4F">
      <w:pPr>
        <w:pStyle w:val="2"/>
        <w:spacing w:before="79" w:line="238" w:lineRule="auto"/>
        <w:ind w:right="50"/>
        <w:jc w:val="both"/>
        <w:rPr>
          <w:sz w:val="24"/>
          <w:szCs w:val="24"/>
        </w:rPr>
      </w:pPr>
      <w:r>
        <w:rPr>
          <w:rFonts w:ascii="Times New Roman" w:hAnsi="Times New Roman" w:eastAsia="Times New Roman" w:cs="Times New Roman"/>
          <w:spacing w:val="-1"/>
          <w:sz w:val="24"/>
          <w:szCs w:val="24"/>
        </w:rPr>
        <w:t xml:space="preserve">C </w:t>
      </w:r>
      <w:r>
        <w:rPr>
          <w:spacing w:val="-1"/>
          <w:sz w:val="24"/>
          <w:szCs w:val="24"/>
        </w:rPr>
        <w:t>项错误，立竿无影是一种自然景象，即直立在</w:t>
      </w:r>
      <w:r>
        <w:rPr>
          <w:spacing w:val="-2"/>
          <w:sz w:val="24"/>
          <w:szCs w:val="24"/>
        </w:rPr>
        <w:t>地上的物体没有阴影显现。在夏至正午时分，太阳</w:t>
      </w:r>
      <w:r>
        <w:rPr>
          <w:sz w:val="24"/>
          <w:szCs w:val="24"/>
        </w:rPr>
        <w:t xml:space="preserve"> </w:t>
      </w:r>
      <w:r>
        <w:rPr>
          <w:spacing w:val="5"/>
          <w:sz w:val="24"/>
          <w:szCs w:val="24"/>
        </w:rPr>
        <w:t>直射北回归线呈绝对(接近)直射状，北回归线地区就会出</w:t>
      </w:r>
      <w:r>
        <w:rPr>
          <w:spacing w:val="4"/>
          <w:sz w:val="24"/>
          <w:szCs w:val="24"/>
        </w:rPr>
        <w:t>现短暂的“立竿无影”现象。冬至时，</w:t>
      </w:r>
      <w:r>
        <w:rPr>
          <w:sz w:val="24"/>
          <w:szCs w:val="24"/>
        </w:rPr>
        <w:t xml:space="preserve"> </w:t>
      </w:r>
      <w:r>
        <w:rPr>
          <w:spacing w:val="-1"/>
          <w:sz w:val="24"/>
          <w:szCs w:val="24"/>
        </w:rPr>
        <w:t>太阳直射南回归线，在广东汕头竖直立杆，日影应朝北而不是无影。</w:t>
      </w:r>
    </w:p>
    <w:p w14:paraId="51468C98">
      <w:pPr>
        <w:spacing w:line="250" w:lineRule="auto"/>
        <w:rPr>
          <w:rFonts w:ascii="Arial"/>
          <w:sz w:val="21"/>
        </w:rPr>
      </w:pPr>
    </w:p>
    <w:p w14:paraId="5B63B34B">
      <w:pPr>
        <w:pStyle w:val="2"/>
        <w:spacing w:before="79" w:line="235" w:lineRule="auto"/>
        <w:ind w:right="50"/>
        <w:jc w:val="both"/>
        <w:rPr>
          <w:sz w:val="24"/>
          <w:szCs w:val="24"/>
        </w:rPr>
      </w:pPr>
      <w:r>
        <w:rPr>
          <w:rFonts w:ascii="Times New Roman" w:hAnsi="Times New Roman" w:eastAsia="Times New Roman" w:cs="Times New Roman"/>
          <w:spacing w:val="2"/>
          <w:sz w:val="24"/>
          <w:szCs w:val="24"/>
        </w:rPr>
        <w:t xml:space="preserve">D </w:t>
      </w:r>
      <w:r>
        <w:rPr>
          <w:spacing w:val="2"/>
          <w:sz w:val="24"/>
          <w:szCs w:val="24"/>
        </w:rPr>
        <w:t>项正确，选项中诗句出自宋代虞似良的《横溪堂春晓》,意思是将一把青色的秧苗，插入</w:t>
      </w:r>
      <w:r>
        <w:rPr>
          <w:spacing w:val="1"/>
          <w:sz w:val="24"/>
          <w:szCs w:val="24"/>
        </w:rPr>
        <w:t>水中，</w:t>
      </w:r>
      <w:r>
        <w:rPr>
          <w:sz w:val="24"/>
          <w:szCs w:val="24"/>
        </w:rPr>
        <w:t xml:space="preserve"> </w:t>
      </w:r>
      <w:r>
        <w:rPr>
          <w:spacing w:val="-2"/>
          <w:sz w:val="24"/>
          <w:szCs w:val="24"/>
        </w:rPr>
        <w:t>那秧苗瞬间变得青葱，就好似农夫的手，将它染绿，天空中，飘洒着朦</w:t>
      </w:r>
      <w:r>
        <w:rPr>
          <w:spacing w:val="-3"/>
          <w:sz w:val="24"/>
          <w:szCs w:val="24"/>
        </w:rPr>
        <w:t>胧如烟的细雨。谷雨，是二</w:t>
      </w:r>
      <w:r>
        <w:rPr>
          <w:sz w:val="24"/>
          <w:szCs w:val="24"/>
        </w:rPr>
        <w:t xml:space="preserve"> </w:t>
      </w:r>
      <w:r>
        <w:rPr>
          <w:spacing w:val="3"/>
          <w:sz w:val="24"/>
          <w:szCs w:val="24"/>
        </w:rPr>
        <w:t>十四节气中的第六个节气，春季的最后一个节气，于每年公历4月19日-21日交节。谷雨取自“雨</w:t>
      </w:r>
      <w:r>
        <w:rPr>
          <w:spacing w:val="12"/>
          <w:sz w:val="24"/>
          <w:szCs w:val="24"/>
        </w:rPr>
        <w:t xml:space="preserve"> </w:t>
      </w:r>
      <w:r>
        <w:rPr>
          <w:spacing w:val="-2"/>
          <w:sz w:val="24"/>
          <w:szCs w:val="24"/>
        </w:rPr>
        <w:t>生百谷”之意，此时降水明显增加，田中的秧苗初插、作物新种，最需要雨水的</w:t>
      </w:r>
      <w:r>
        <w:rPr>
          <w:spacing w:val="-3"/>
          <w:sz w:val="24"/>
          <w:szCs w:val="24"/>
        </w:rPr>
        <w:t>滋润。故谷雨前后</w:t>
      </w:r>
      <w:r>
        <w:rPr>
          <w:sz w:val="24"/>
          <w:szCs w:val="24"/>
        </w:rPr>
        <w:t xml:space="preserve"> </w:t>
      </w:r>
      <w:r>
        <w:rPr>
          <w:spacing w:val="-1"/>
          <w:sz w:val="24"/>
          <w:szCs w:val="24"/>
        </w:rPr>
        <w:t>江浙地区可能会出现诗句中的景象。</w:t>
      </w:r>
    </w:p>
    <w:p w14:paraId="0A9C0CB2">
      <w:pPr>
        <w:spacing w:line="265" w:lineRule="auto"/>
        <w:rPr>
          <w:rFonts w:ascii="Arial"/>
          <w:sz w:val="21"/>
        </w:rPr>
      </w:pPr>
    </w:p>
    <w:p w14:paraId="54B36796">
      <w:pPr>
        <w:pStyle w:val="2"/>
        <w:spacing w:before="79" w:line="219" w:lineRule="auto"/>
        <w:rPr>
          <w:sz w:val="24"/>
          <w:szCs w:val="24"/>
        </w:rPr>
      </w:pPr>
      <w:r>
        <w:rPr>
          <w:spacing w:val="2"/>
          <w:sz w:val="24"/>
          <w:szCs w:val="24"/>
        </w:rPr>
        <w:t>本题为选非题，故正确答案为</w:t>
      </w:r>
      <w:r>
        <w:rPr>
          <w:rFonts w:ascii="Times New Roman" w:hAnsi="Times New Roman" w:eastAsia="Times New Roman" w:cs="Times New Roman"/>
          <w:spacing w:val="2"/>
          <w:sz w:val="24"/>
          <w:szCs w:val="24"/>
        </w:rPr>
        <w:t>C</w:t>
      </w:r>
      <w:r>
        <w:rPr>
          <w:spacing w:val="2"/>
          <w:sz w:val="24"/>
          <w:szCs w:val="24"/>
        </w:rPr>
        <w:t>。</w:t>
      </w:r>
    </w:p>
    <w:p w14:paraId="18756AFB">
      <w:pPr>
        <w:spacing w:line="254" w:lineRule="auto"/>
        <w:rPr>
          <w:rFonts w:ascii="Arial"/>
          <w:sz w:val="21"/>
        </w:rPr>
      </w:pPr>
    </w:p>
    <w:p w14:paraId="2832A9B4">
      <w:pPr>
        <w:pStyle w:val="2"/>
        <w:spacing w:before="78" w:line="219" w:lineRule="auto"/>
        <w:ind w:left="3"/>
        <w:outlineLvl w:val="0"/>
        <w:rPr>
          <w:sz w:val="24"/>
          <w:szCs w:val="24"/>
        </w:rPr>
      </w:pPr>
      <w:r>
        <w:rPr>
          <w:b/>
          <w:bCs/>
          <w:spacing w:val="-7"/>
          <w:sz w:val="24"/>
          <w:szCs w:val="24"/>
        </w:rPr>
        <w:t>20</w:t>
      </w:r>
      <w:r>
        <w:rPr>
          <w:b/>
          <w:bCs/>
          <w:color w:val="006FC4"/>
          <w:spacing w:val="-7"/>
          <w:sz w:val="24"/>
          <w:szCs w:val="24"/>
        </w:rPr>
        <w:t>.</w:t>
      </w:r>
      <w:r>
        <w:rPr>
          <w:b/>
          <w:bCs/>
          <w:spacing w:val="-7"/>
          <w:sz w:val="24"/>
          <w:szCs w:val="24"/>
        </w:rPr>
        <w:t>正确答案是：</w:t>
      </w:r>
      <w:r>
        <w:rPr>
          <w:spacing w:val="-44"/>
          <w:sz w:val="24"/>
          <w:szCs w:val="24"/>
        </w:rPr>
        <w:t xml:space="preserve"> </w:t>
      </w:r>
      <w:r>
        <w:rPr>
          <w:b/>
          <w:bCs/>
          <w:spacing w:val="-7"/>
          <w:sz w:val="24"/>
          <w:szCs w:val="24"/>
        </w:rPr>
        <w:t>B</w:t>
      </w:r>
      <w:r>
        <w:rPr>
          <w:spacing w:val="-7"/>
          <w:sz w:val="24"/>
          <w:szCs w:val="24"/>
        </w:rPr>
        <w:t xml:space="preserve">  </w:t>
      </w:r>
    </w:p>
    <w:p w14:paraId="2AC6164B">
      <w:pPr>
        <w:pStyle w:val="2"/>
        <w:spacing w:before="59" w:line="214" w:lineRule="auto"/>
        <w:rPr>
          <w:sz w:val="24"/>
          <w:szCs w:val="24"/>
        </w:rPr>
      </w:pPr>
      <w:r>
        <w:rPr>
          <w:spacing w:val="15"/>
          <w:sz w:val="24"/>
          <w:szCs w:val="24"/>
        </w:rPr>
        <w:t>解析</w:t>
      </w:r>
    </w:p>
    <w:p w14:paraId="6250E2CA">
      <w:pPr>
        <w:pStyle w:val="2"/>
        <w:spacing w:before="1" w:line="218" w:lineRule="auto"/>
        <w:rPr>
          <w:sz w:val="24"/>
          <w:szCs w:val="24"/>
        </w:rPr>
      </w:pPr>
      <w:r>
        <w:rPr>
          <w:spacing w:val="-1"/>
          <w:sz w:val="24"/>
          <w:szCs w:val="24"/>
        </w:rPr>
        <w:t>本题考查科技常识。</w:t>
      </w:r>
    </w:p>
    <w:p w14:paraId="132569A3">
      <w:pPr>
        <w:spacing w:line="275" w:lineRule="auto"/>
        <w:rPr>
          <w:rFonts w:ascii="Arial"/>
          <w:sz w:val="21"/>
        </w:rPr>
      </w:pPr>
    </w:p>
    <w:p w14:paraId="26E5B422">
      <w:pPr>
        <w:pStyle w:val="2"/>
        <w:spacing w:before="78" w:line="234" w:lineRule="auto"/>
        <w:ind w:right="88"/>
        <w:jc w:val="both"/>
        <w:rPr>
          <w:sz w:val="24"/>
          <w:szCs w:val="24"/>
        </w:rPr>
      </w:pPr>
      <w:r>
        <w:rPr>
          <w:rFonts w:ascii="Times New Roman" w:hAnsi="Times New Roman" w:eastAsia="Times New Roman" w:cs="Times New Roman"/>
          <w:sz w:val="24"/>
          <w:szCs w:val="24"/>
        </w:rPr>
        <w:t>A</w:t>
      </w:r>
      <w:r>
        <w:rPr>
          <w:sz w:val="24"/>
          <w:szCs w:val="24"/>
        </w:rPr>
        <w:t>项错误，汗液的形成一般是由于外界气温升高或者体内产热导致</w:t>
      </w:r>
      <w:r>
        <w:rPr>
          <w:spacing w:val="-1"/>
          <w:sz w:val="24"/>
          <w:szCs w:val="24"/>
        </w:rPr>
        <w:t>热刺激，激活汗腺功能，分泌大</w:t>
      </w:r>
      <w:r>
        <w:rPr>
          <w:sz w:val="24"/>
          <w:szCs w:val="24"/>
        </w:rPr>
        <w:t xml:space="preserve"> </w:t>
      </w:r>
      <w:r>
        <w:rPr>
          <w:spacing w:val="-2"/>
          <w:sz w:val="24"/>
          <w:szCs w:val="24"/>
        </w:rPr>
        <w:t>量液体，通过汗孔排到体表。由于汗腺还具备从产生出的汗</w:t>
      </w:r>
      <w:r>
        <w:rPr>
          <w:spacing w:val="-3"/>
          <w:sz w:val="24"/>
          <w:szCs w:val="24"/>
        </w:rPr>
        <w:t>液中再次将盐分吸收回体内的功能，所</w:t>
      </w:r>
      <w:r>
        <w:rPr>
          <w:sz w:val="24"/>
          <w:szCs w:val="24"/>
        </w:rPr>
        <w:t xml:space="preserve"> </w:t>
      </w:r>
      <w:r>
        <w:rPr>
          <w:spacing w:val="-2"/>
          <w:sz w:val="24"/>
          <w:szCs w:val="24"/>
        </w:rPr>
        <w:t>以通过再次吸收盐分，可以将盐分的流失抑制到最小程度。因此</w:t>
      </w:r>
      <w:r>
        <w:rPr>
          <w:spacing w:val="-3"/>
          <w:sz w:val="24"/>
          <w:szCs w:val="24"/>
        </w:rPr>
        <w:t>人体在流汗时汗腺内的盐分浓度会</w:t>
      </w:r>
      <w:r>
        <w:rPr>
          <w:sz w:val="24"/>
          <w:szCs w:val="24"/>
        </w:rPr>
        <w:t xml:space="preserve"> </w:t>
      </w:r>
      <w:r>
        <w:rPr>
          <w:spacing w:val="-3"/>
          <w:sz w:val="24"/>
          <w:szCs w:val="24"/>
        </w:rPr>
        <w:t>升高。</w:t>
      </w:r>
    </w:p>
    <w:p w14:paraId="12BC6165">
      <w:pPr>
        <w:spacing w:line="265" w:lineRule="auto"/>
        <w:rPr>
          <w:rFonts w:ascii="Arial"/>
          <w:sz w:val="21"/>
        </w:rPr>
      </w:pPr>
    </w:p>
    <w:p w14:paraId="61C7A626">
      <w:pPr>
        <w:pStyle w:val="2"/>
        <w:spacing w:before="78" w:line="225" w:lineRule="auto"/>
        <w:ind w:right="109"/>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15"/>
          <w:sz w:val="24"/>
          <w:szCs w:val="24"/>
        </w:rPr>
        <w:t xml:space="preserve"> </w:t>
      </w:r>
      <w:r>
        <w:rPr>
          <w:spacing w:val="-1"/>
          <w:sz w:val="24"/>
          <w:szCs w:val="24"/>
        </w:rPr>
        <w:t>项正确，蚊虫叮咬引起的过敏症状有皮肤出</w:t>
      </w:r>
      <w:r>
        <w:rPr>
          <w:spacing w:val="-2"/>
          <w:sz w:val="24"/>
          <w:szCs w:val="24"/>
        </w:rPr>
        <w:t>现红肿、瘙痒，这是比较常见的过敏症状，也是比较</w:t>
      </w:r>
      <w:r>
        <w:rPr>
          <w:sz w:val="24"/>
          <w:szCs w:val="24"/>
        </w:rPr>
        <w:t xml:space="preserve"> 轻微的过敏症状。出现这些症状是因为蚊虫叮咬所释放的唾液在皮肤</w:t>
      </w:r>
      <w:r>
        <w:rPr>
          <w:spacing w:val="-1"/>
          <w:sz w:val="24"/>
          <w:szCs w:val="24"/>
        </w:rPr>
        <w:t>组织产生刺激性的反应。</w:t>
      </w:r>
    </w:p>
    <w:p w14:paraId="7538FAEC">
      <w:pPr>
        <w:spacing w:line="265" w:lineRule="auto"/>
        <w:rPr>
          <w:rFonts w:ascii="Arial"/>
          <w:sz w:val="21"/>
        </w:rPr>
      </w:pPr>
    </w:p>
    <w:p w14:paraId="292B60D7">
      <w:pPr>
        <w:pStyle w:val="2"/>
        <w:spacing w:before="78" w:line="227" w:lineRule="auto"/>
        <w:ind w:right="107"/>
        <w:jc w:val="both"/>
        <w:rPr>
          <w:sz w:val="24"/>
          <w:szCs w:val="24"/>
        </w:rPr>
      </w:pPr>
      <w:r>
        <w:rPr>
          <w:rFonts w:ascii="Times New Roman" w:hAnsi="Times New Roman" w:eastAsia="Times New Roman" w:cs="Times New Roman"/>
          <w:spacing w:val="-2"/>
          <w:sz w:val="24"/>
          <w:szCs w:val="24"/>
        </w:rPr>
        <w:t xml:space="preserve">C </w:t>
      </w:r>
      <w:r>
        <w:rPr>
          <w:spacing w:val="-2"/>
          <w:sz w:val="24"/>
          <w:szCs w:val="24"/>
        </w:rPr>
        <w:t>项错误，打嗝指气从胃中上逆，喉间频频作声，声音急而短促。这是一个生理上常见的现象，是</w:t>
      </w:r>
      <w:r>
        <w:rPr>
          <w:spacing w:val="9"/>
          <w:sz w:val="24"/>
          <w:szCs w:val="24"/>
        </w:rPr>
        <w:t xml:space="preserve"> </w:t>
      </w:r>
      <w:r>
        <w:rPr>
          <w:spacing w:val="-3"/>
          <w:sz w:val="24"/>
          <w:szCs w:val="24"/>
        </w:rPr>
        <w:t>由横膈膜痉挛收缩引起的。健康人打嗝多与饮食有关，特别是饮食过快、过饱，摄入很热或冷的食</w:t>
      </w:r>
      <w:r>
        <w:rPr>
          <w:spacing w:val="9"/>
          <w:sz w:val="24"/>
          <w:szCs w:val="24"/>
        </w:rPr>
        <w:t xml:space="preserve"> </w:t>
      </w:r>
      <w:r>
        <w:rPr>
          <w:spacing w:val="-2"/>
          <w:sz w:val="24"/>
          <w:szCs w:val="24"/>
        </w:rPr>
        <w:t>物饮料、饮酒等，外界温度变化和过度吸烟亦可引起。</w:t>
      </w:r>
    </w:p>
    <w:p w14:paraId="390A79DB">
      <w:pPr>
        <w:spacing w:line="264" w:lineRule="auto"/>
        <w:rPr>
          <w:rFonts w:ascii="Arial"/>
          <w:sz w:val="21"/>
        </w:rPr>
      </w:pPr>
    </w:p>
    <w:p w14:paraId="1EE78665">
      <w:pPr>
        <w:pStyle w:val="2"/>
        <w:spacing w:before="79"/>
        <w:ind w:right="94"/>
        <w:rPr>
          <w:sz w:val="24"/>
          <w:szCs w:val="24"/>
        </w:rPr>
      </w:pPr>
      <w:r>
        <w:rPr>
          <w:rFonts w:ascii="Times New Roman" w:hAnsi="Times New Roman" w:eastAsia="Times New Roman" w:cs="Times New Roman"/>
          <w:sz w:val="24"/>
          <w:szCs w:val="24"/>
        </w:rPr>
        <w:t>D</w:t>
      </w:r>
      <w:r>
        <w:rPr>
          <w:sz w:val="24"/>
          <w:szCs w:val="24"/>
        </w:rPr>
        <w:t>项错误，当皮肤受伤流血后，血管会立即收缩，而</w:t>
      </w:r>
      <w:r>
        <w:rPr>
          <w:spacing w:val="-1"/>
          <w:sz w:val="24"/>
          <w:szCs w:val="24"/>
        </w:rPr>
        <w:t>不是先扩张后收缩。其收缩的目的是减少流向</w:t>
      </w:r>
      <w:r>
        <w:rPr>
          <w:sz w:val="24"/>
          <w:szCs w:val="24"/>
        </w:rPr>
        <w:t xml:space="preserve"> </w:t>
      </w:r>
      <w:r>
        <w:rPr>
          <w:spacing w:val="-1"/>
          <w:sz w:val="24"/>
          <w:szCs w:val="24"/>
        </w:rPr>
        <w:t>受伤部位的血液。过一段时间受伤部分的血液就会自动凝结变成血块，</w:t>
      </w:r>
      <w:r>
        <w:rPr>
          <w:spacing w:val="-2"/>
          <w:sz w:val="24"/>
          <w:szCs w:val="24"/>
        </w:rPr>
        <w:t>不让血液继续流出。</w:t>
      </w:r>
    </w:p>
    <w:p w14:paraId="09D94111">
      <w:pPr>
        <w:pStyle w:val="2"/>
        <w:spacing w:before="105" w:line="219" w:lineRule="auto"/>
        <w:ind w:left="1930"/>
        <w:rPr>
          <w:sz w:val="19"/>
          <w:szCs w:val="19"/>
        </w:rPr>
      </w:pPr>
    </w:p>
    <w:p w14:paraId="6966366B">
      <w:pPr>
        <w:spacing w:line="219" w:lineRule="auto"/>
        <w:rPr>
          <w:sz w:val="19"/>
          <w:szCs w:val="19"/>
        </w:rPr>
        <w:sectPr>
          <w:pgSz w:w="11910" w:h="16840"/>
          <w:pgMar w:top="1431" w:right="760" w:bottom="0" w:left="820" w:header="0" w:footer="0" w:gutter="0"/>
          <w:cols w:space="720" w:num="1"/>
        </w:sectPr>
      </w:pPr>
    </w:p>
    <w:p w14:paraId="3CBA7C68">
      <w:pPr>
        <w:pStyle w:val="2"/>
        <w:spacing w:before="98" w:line="220" w:lineRule="auto"/>
        <w:ind w:left="14"/>
      </w:pPr>
      <w:r>
        <w:rPr>
          <w:spacing w:val="10"/>
        </w:rPr>
        <w:t>故正确答案为</w:t>
      </w:r>
      <w:r>
        <w:rPr>
          <w:rFonts w:ascii="Times New Roman" w:hAnsi="Times New Roman" w:eastAsia="Times New Roman" w:cs="Times New Roman"/>
          <w:spacing w:val="10"/>
        </w:rPr>
        <w:t>B</w:t>
      </w:r>
      <w:r>
        <w:rPr>
          <w:spacing w:val="10"/>
        </w:rPr>
        <w:t>。</w:t>
      </w:r>
    </w:p>
    <w:p w14:paraId="6ED42449">
      <w:pPr>
        <w:spacing w:line="245" w:lineRule="auto"/>
        <w:rPr>
          <w:rFonts w:ascii="Arial"/>
          <w:sz w:val="21"/>
        </w:rPr>
      </w:pPr>
    </w:p>
    <w:p w14:paraId="67216EE8">
      <w:pPr>
        <w:pStyle w:val="2"/>
        <w:spacing w:before="75" w:line="219" w:lineRule="auto"/>
        <w:ind w:left="18"/>
        <w:outlineLvl w:val="0"/>
      </w:pPr>
      <w:r>
        <w:rPr>
          <w:b/>
          <w:bCs/>
        </w:rPr>
        <w:t>21.正确答案是：</w:t>
      </w:r>
      <w:r>
        <w:rPr>
          <w:spacing w:val="-65"/>
        </w:rPr>
        <w:t xml:space="preserve"> </w:t>
      </w:r>
      <w:r>
        <w:rPr>
          <w:b/>
          <w:bCs/>
        </w:rPr>
        <w:t>B</w:t>
      </w:r>
      <w:r>
        <w:t xml:space="preserve">   </w:t>
      </w:r>
    </w:p>
    <w:p w14:paraId="485F63CE">
      <w:pPr>
        <w:pStyle w:val="2"/>
        <w:spacing w:before="50" w:line="220" w:lineRule="auto"/>
        <w:ind w:left="14"/>
      </w:pPr>
      <w:r>
        <w:rPr>
          <w:spacing w:val="30"/>
        </w:rPr>
        <w:t>解析</w:t>
      </w:r>
    </w:p>
    <w:p w14:paraId="13DD39C8">
      <w:pPr>
        <w:pStyle w:val="2"/>
        <w:spacing w:before="32" w:line="244" w:lineRule="auto"/>
        <w:ind w:left="14" w:right="210"/>
      </w:pPr>
      <w:r>
        <w:rPr>
          <w:spacing w:val="8"/>
        </w:rPr>
        <w:t>根据横线后文可知，传统作业管理中存在“眼中有作业、有分数，但唯独没有人”的痼疾，而横线</w:t>
      </w:r>
      <w:r>
        <w:rPr>
          <w:spacing w:val="11"/>
        </w:rPr>
        <w:t xml:space="preserve"> </w:t>
      </w:r>
      <w:r>
        <w:rPr>
          <w:spacing w:val="8"/>
        </w:rPr>
        <w:t>前文强调布置作业是为了育人。故横线处表达之前的作业管理中存在把育人与作业、分数的地位弄</w:t>
      </w:r>
      <w:r>
        <w:rPr>
          <w:spacing w:val="6"/>
        </w:rPr>
        <w:t xml:space="preserve"> </w:t>
      </w:r>
      <w:r>
        <w:rPr>
          <w:spacing w:val="8"/>
        </w:rPr>
        <w:t>颠倒了的现象，</w:t>
      </w:r>
      <w:r>
        <w:rPr>
          <w:rFonts w:ascii="Times New Roman" w:hAnsi="Times New Roman" w:eastAsia="Times New Roman" w:cs="Times New Roman"/>
          <w:spacing w:val="8"/>
        </w:rPr>
        <w:t xml:space="preserve">B </w:t>
      </w:r>
      <w:r>
        <w:rPr>
          <w:spacing w:val="8"/>
        </w:rPr>
        <w:t>项“本末倒置”比喻把主要的和次要的、本质和非本质的关系弄颠倒了，符合文</w:t>
      </w:r>
      <w:r>
        <w:rPr>
          <w:spacing w:val="18"/>
        </w:rPr>
        <w:t xml:space="preserve"> </w:t>
      </w:r>
      <w:r>
        <w:rPr>
          <w:spacing w:val="12"/>
        </w:rPr>
        <w:t>意，当选。</w:t>
      </w:r>
    </w:p>
    <w:p w14:paraId="1AE33894">
      <w:pPr>
        <w:spacing w:line="258" w:lineRule="auto"/>
        <w:rPr>
          <w:rFonts w:ascii="Arial"/>
          <w:sz w:val="21"/>
        </w:rPr>
      </w:pPr>
    </w:p>
    <w:p w14:paraId="1410FFDC">
      <w:pPr>
        <w:pStyle w:val="2"/>
        <w:spacing w:before="75" w:line="248" w:lineRule="auto"/>
        <w:ind w:right="213" w:firstLine="14"/>
        <w:jc w:val="both"/>
      </w:pPr>
      <w:r>
        <w:rPr>
          <w:rFonts w:ascii="Times New Roman" w:hAnsi="Times New Roman" w:eastAsia="Times New Roman" w:cs="Times New Roman"/>
          <w:spacing w:val="9"/>
        </w:rPr>
        <w:t>A</w:t>
      </w:r>
      <w:r>
        <w:rPr>
          <w:rFonts w:ascii="Times New Roman" w:hAnsi="Times New Roman" w:eastAsia="Times New Roman" w:cs="Times New Roman"/>
          <w:spacing w:val="-11"/>
        </w:rPr>
        <w:t xml:space="preserve"> </w:t>
      </w:r>
      <w:r>
        <w:rPr>
          <w:spacing w:val="9"/>
        </w:rPr>
        <w:t>项“揠苗助长”比喻违反事物的发展规律，急于求成，</w:t>
      </w:r>
      <w:r>
        <w:rPr>
          <w:spacing w:val="8"/>
        </w:rPr>
        <w:t>反而坏事，文段未体现“违反事物的发展</w:t>
      </w:r>
      <w:r>
        <w:t xml:space="preserve"> </w:t>
      </w:r>
      <w:r>
        <w:rPr>
          <w:spacing w:val="4"/>
        </w:rPr>
        <w:t>规律”,与文意不符，排除；</w:t>
      </w:r>
      <w:r>
        <w:rPr>
          <w:rFonts w:ascii="Times New Roman" w:hAnsi="Times New Roman" w:eastAsia="Times New Roman" w:cs="Times New Roman"/>
          <w:spacing w:val="4"/>
        </w:rPr>
        <w:t>C</w:t>
      </w:r>
      <w:r>
        <w:rPr>
          <w:rFonts w:ascii="Times New Roman" w:hAnsi="Times New Roman" w:eastAsia="Times New Roman" w:cs="Times New Roman"/>
          <w:spacing w:val="54"/>
          <w:w w:val="101"/>
        </w:rPr>
        <w:t xml:space="preserve"> </w:t>
      </w:r>
      <w:r>
        <w:rPr>
          <w:spacing w:val="4"/>
        </w:rPr>
        <w:t>项“缘木求鱼”比喻行事方向、方法不对，</w:t>
      </w:r>
      <w:r>
        <w:rPr>
          <w:spacing w:val="76"/>
        </w:rPr>
        <w:t xml:space="preserve"> </w:t>
      </w:r>
      <w:r>
        <w:rPr>
          <w:spacing w:val="4"/>
        </w:rPr>
        <w:t>一定达不到目的，</w:t>
      </w:r>
      <w:r>
        <w:rPr>
          <w:rFonts w:ascii="Times New Roman" w:hAnsi="Times New Roman" w:eastAsia="Times New Roman" w:cs="Times New Roman"/>
          <w:spacing w:val="4"/>
        </w:rPr>
        <w:t xml:space="preserve">D </w:t>
      </w:r>
      <w:r>
        <w:rPr>
          <w:spacing w:val="4"/>
        </w:rPr>
        <w:t>项</w:t>
      </w:r>
      <w:r>
        <w:t xml:space="preserve"> </w:t>
      </w:r>
      <w:r>
        <w:rPr>
          <w:spacing w:val="10"/>
        </w:rPr>
        <w:t>“徒有其表”指空有其外表，不实在，均无法体现出“颠倒”的含义，与文意不符，排</w:t>
      </w:r>
      <w:r>
        <w:rPr>
          <w:spacing w:val="9"/>
        </w:rPr>
        <w:t>除。</w:t>
      </w:r>
    </w:p>
    <w:p w14:paraId="36C98082">
      <w:pPr>
        <w:spacing w:line="269" w:lineRule="auto"/>
        <w:rPr>
          <w:rFonts w:ascii="Arial"/>
          <w:sz w:val="21"/>
        </w:rPr>
      </w:pPr>
    </w:p>
    <w:p w14:paraId="10402E32">
      <w:pPr>
        <w:pStyle w:val="2"/>
        <w:spacing w:before="76" w:line="220" w:lineRule="auto"/>
        <w:ind w:left="14"/>
      </w:pPr>
      <w:r>
        <w:rPr>
          <w:spacing w:val="10"/>
        </w:rPr>
        <w:t>故正确答案为</w:t>
      </w:r>
      <w:r>
        <w:rPr>
          <w:rFonts w:ascii="Times New Roman" w:hAnsi="Times New Roman" w:eastAsia="Times New Roman" w:cs="Times New Roman"/>
          <w:spacing w:val="10"/>
        </w:rPr>
        <w:t>B</w:t>
      </w:r>
      <w:r>
        <w:rPr>
          <w:spacing w:val="10"/>
        </w:rPr>
        <w:t>。</w:t>
      </w:r>
    </w:p>
    <w:p w14:paraId="204759AD">
      <w:pPr>
        <w:spacing w:line="258" w:lineRule="auto"/>
        <w:rPr>
          <w:rFonts w:ascii="Arial"/>
          <w:sz w:val="21"/>
        </w:rPr>
      </w:pPr>
    </w:p>
    <w:p w14:paraId="59A1AA5D">
      <w:pPr>
        <w:pStyle w:val="2"/>
        <w:spacing w:before="75" w:line="219" w:lineRule="auto"/>
      </w:pPr>
      <w:r>
        <w:rPr>
          <w:spacing w:val="11"/>
        </w:rPr>
        <w:t>【文段出处】光明网《作业改革应回到育人原点》</w:t>
      </w:r>
    </w:p>
    <w:p w14:paraId="04942708">
      <w:pPr>
        <w:spacing w:line="267" w:lineRule="auto"/>
        <w:rPr>
          <w:rFonts w:ascii="Arial"/>
          <w:sz w:val="21"/>
        </w:rPr>
      </w:pPr>
    </w:p>
    <w:p w14:paraId="1BDF1600">
      <w:pPr>
        <w:pStyle w:val="2"/>
        <w:spacing w:before="76" w:line="219" w:lineRule="auto"/>
        <w:ind w:left="18"/>
        <w:outlineLvl w:val="0"/>
      </w:pPr>
      <w:r>
        <w:rPr>
          <w:b/>
          <w:bCs/>
        </w:rPr>
        <w:t>22.正确答案是：</w:t>
      </w:r>
      <w:r>
        <w:rPr>
          <w:spacing w:val="-68"/>
        </w:rPr>
        <w:t xml:space="preserve"> </w:t>
      </w:r>
      <w:r>
        <w:rPr>
          <w:b/>
          <w:bCs/>
        </w:rPr>
        <w:t>C</w:t>
      </w:r>
      <w:r>
        <w:t xml:space="preserve">   </w:t>
      </w:r>
    </w:p>
    <w:p w14:paraId="108AB4E8">
      <w:pPr>
        <w:pStyle w:val="2"/>
        <w:spacing w:before="61" w:line="220" w:lineRule="auto"/>
        <w:ind w:left="14"/>
      </w:pPr>
      <w:r>
        <w:rPr>
          <w:spacing w:val="30"/>
        </w:rPr>
        <w:t>解析</w:t>
      </w:r>
    </w:p>
    <w:p w14:paraId="48636154">
      <w:pPr>
        <w:pStyle w:val="2"/>
        <w:spacing w:before="6" w:line="242" w:lineRule="auto"/>
        <w:ind w:left="14" w:right="207"/>
      </w:pPr>
      <w:r>
        <w:rPr>
          <w:spacing w:val="-7"/>
        </w:rPr>
        <w:t>根据“减缓了根系和凋落物的分解速率，加速了碳埋藏</w:t>
      </w:r>
      <w:r>
        <w:rPr>
          <w:spacing w:val="-8"/>
        </w:rPr>
        <w:t>速率”及“此外 · · · · ·</w:t>
      </w:r>
      <w:r>
        <w:rPr>
          <w:spacing w:val="-18"/>
        </w:rPr>
        <w:t xml:space="preserve"> </w:t>
      </w:r>
      <w:r>
        <w:rPr>
          <w:spacing w:val="-8"/>
        </w:rPr>
        <w:t>·</w:t>
      </w:r>
      <w:r>
        <w:rPr>
          <w:spacing w:val="-70"/>
        </w:rPr>
        <w:t xml:space="preserve"> </w:t>
      </w:r>
      <w:r>
        <w:rPr>
          <w:spacing w:val="-8"/>
        </w:rPr>
        <w:t>由上游河流和</w:t>
      </w:r>
      <w:r>
        <w:t xml:space="preserve"> </w:t>
      </w:r>
      <w:r>
        <w:rPr>
          <w:spacing w:val="8"/>
        </w:rPr>
        <w:t>海洋潮汐共同作用带来的大量外源性碳，被它们固定并快速沉积下来”可知，横线处体现红树林两</w:t>
      </w:r>
      <w:r>
        <w:rPr>
          <w:spacing w:val="5"/>
        </w:rPr>
        <w:t xml:space="preserve"> </w:t>
      </w:r>
      <w:r>
        <w:rPr>
          <w:spacing w:val="8"/>
        </w:rPr>
        <w:t>方面的作用和好处，且双引号引导形象化表达。</w:t>
      </w:r>
      <w:r>
        <w:rPr>
          <w:rFonts w:ascii="Times New Roman" w:hAnsi="Times New Roman" w:eastAsia="Times New Roman" w:cs="Times New Roman"/>
          <w:spacing w:val="8"/>
        </w:rPr>
        <w:t>C</w:t>
      </w:r>
      <w:r>
        <w:rPr>
          <w:rFonts w:ascii="Times New Roman" w:hAnsi="Times New Roman" w:eastAsia="Times New Roman" w:cs="Times New Roman"/>
          <w:spacing w:val="37"/>
          <w:w w:val="101"/>
        </w:rPr>
        <w:t xml:space="preserve"> </w:t>
      </w:r>
      <w:r>
        <w:rPr>
          <w:spacing w:val="8"/>
        </w:rPr>
        <w:t>项“开源节流”比喻</w:t>
      </w:r>
      <w:r>
        <w:rPr>
          <w:spacing w:val="7"/>
        </w:rPr>
        <w:t>在财政经济上增加收入，节</w:t>
      </w:r>
      <w:r>
        <w:t xml:space="preserve"> </w:t>
      </w:r>
      <w:r>
        <w:rPr>
          <w:spacing w:val="8"/>
        </w:rPr>
        <w:t>省开支，置于此处，“开源”可以对应红树林固定并沉积外源性碳，“节流”对应“减缓了根系和</w:t>
      </w:r>
      <w:r>
        <w:rPr>
          <w:spacing w:val="13"/>
        </w:rPr>
        <w:t xml:space="preserve"> </w:t>
      </w:r>
      <w:r>
        <w:rPr>
          <w:spacing w:val="15"/>
        </w:rPr>
        <w:t>凋落物的分解速率”,符合文意，当选。</w:t>
      </w:r>
    </w:p>
    <w:p w14:paraId="643498C6">
      <w:pPr>
        <w:spacing w:line="291" w:lineRule="auto"/>
        <w:rPr>
          <w:rFonts w:ascii="Arial"/>
          <w:sz w:val="21"/>
        </w:rPr>
      </w:pPr>
    </w:p>
    <w:p w14:paraId="6A301F5F">
      <w:pPr>
        <w:pStyle w:val="2"/>
        <w:spacing w:before="75" w:line="244" w:lineRule="auto"/>
        <w:ind w:left="14" w:right="208"/>
        <w:jc w:val="both"/>
      </w:pPr>
      <w:r>
        <w:rPr>
          <w:rFonts w:ascii="Times New Roman" w:hAnsi="Times New Roman" w:eastAsia="Times New Roman" w:cs="Times New Roman"/>
          <w:spacing w:val="9"/>
        </w:rPr>
        <w:t>A</w:t>
      </w:r>
      <w:r>
        <w:rPr>
          <w:rFonts w:ascii="Times New Roman" w:hAnsi="Times New Roman" w:eastAsia="Times New Roman" w:cs="Times New Roman"/>
          <w:spacing w:val="-22"/>
        </w:rPr>
        <w:t xml:space="preserve"> </w:t>
      </w:r>
      <w:r>
        <w:rPr>
          <w:spacing w:val="9"/>
        </w:rPr>
        <w:t>项“取长补短”表示在同类事物中吸取这个的长处来弥补那个的短处，文段</w:t>
      </w:r>
      <w:r>
        <w:rPr>
          <w:spacing w:val="8"/>
        </w:rPr>
        <w:t>并未涉及两者的“长</w:t>
      </w:r>
      <w:r>
        <w:t xml:space="preserve"> </w:t>
      </w:r>
      <w:r>
        <w:rPr>
          <w:spacing w:val="10"/>
        </w:rPr>
        <w:t>处”与“短处”,与文意不符，排除；B</w:t>
      </w:r>
      <w:r>
        <w:rPr>
          <w:spacing w:val="44"/>
        </w:rPr>
        <w:t xml:space="preserve"> </w:t>
      </w:r>
      <w:r>
        <w:rPr>
          <w:spacing w:val="10"/>
        </w:rPr>
        <w:t>项“标本兼治”指对事物的枝节</w:t>
      </w:r>
      <w:r>
        <w:rPr>
          <w:spacing w:val="9"/>
        </w:rPr>
        <w:t>和根本都加以治理，文段</w:t>
      </w:r>
      <w:r>
        <w:t xml:space="preserve"> </w:t>
      </w:r>
      <w:r>
        <w:rPr>
          <w:spacing w:val="9"/>
        </w:rPr>
        <w:t>并未涉及“枝节”和“根本”,与文意不符，排除；</w:t>
      </w:r>
      <w:r>
        <w:rPr>
          <w:spacing w:val="-25"/>
        </w:rPr>
        <w:t xml:space="preserve"> </w:t>
      </w:r>
      <w:r>
        <w:rPr>
          <w:spacing w:val="9"/>
        </w:rPr>
        <w:t>D 项“一举</w:t>
      </w:r>
      <w:r>
        <w:rPr>
          <w:spacing w:val="8"/>
        </w:rPr>
        <w:t>两得”意为做一件事得到两方面的</w:t>
      </w:r>
      <w:r>
        <w:t xml:space="preserve"> </w:t>
      </w:r>
      <w:r>
        <w:rPr>
          <w:spacing w:val="7"/>
        </w:rPr>
        <w:t>好处，文段的结论仅提及“成为海岸带蓝碳碳汇的主要贡献者”这一个结果，并未体现出两方面的</w:t>
      </w:r>
      <w:r>
        <w:rPr>
          <w:spacing w:val="15"/>
        </w:rPr>
        <w:t xml:space="preserve"> </w:t>
      </w:r>
      <w:r>
        <w:rPr>
          <w:spacing w:val="8"/>
        </w:rPr>
        <w:t>好处，与文意不符，排除。</w:t>
      </w:r>
    </w:p>
    <w:p w14:paraId="3F207FD0">
      <w:pPr>
        <w:spacing w:line="307" w:lineRule="auto"/>
        <w:rPr>
          <w:rFonts w:ascii="Arial"/>
          <w:sz w:val="21"/>
        </w:rPr>
      </w:pPr>
    </w:p>
    <w:p w14:paraId="163E7F4F">
      <w:pPr>
        <w:pStyle w:val="2"/>
        <w:spacing w:before="76" w:line="220" w:lineRule="auto"/>
        <w:ind w:left="14"/>
      </w:pPr>
      <w:r>
        <w:rPr>
          <w:spacing w:val="10"/>
        </w:rPr>
        <w:t>故正确答案为</w:t>
      </w:r>
      <w:r>
        <w:rPr>
          <w:rFonts w:ascii="Times New Roman" w:hAnsi="Times New Roman" w:eastAsia="Times New Roman" w:cs="Times New Roman"/>
          <w:spacing w:val="10"/>
        </w:rPr>
        <w:t>C</w:t>
      </w:r>
      <w:r>
        <w:rPr>
          <w:spacing w:val="10"/>
        </w:rPr>
        <w:t>。</w:t>
      </w:r>
    </w:p>
    <w:p w14:paraId="61B40B28">
      <w:pPr>
        <w:spacing w:line="267" w:lineRule="auto"/>
        <w:rPr>
          <w:rFonts w:ascii="Arial"/>
          <w:sz w:val="21"/>
        </w:rPr>
      </w:pPr>
    </w:p>
    <w:p w14:paraId="55B727A7">
      <w:pPr>
        <w:pStyle w:val="2"/>
        <w:spacing w:before="75" w:line="219" w:lineRule="auto"/>
      </w:pPr>
      <w:r>
        <w:rPr>
          <w:spacing w:val="6"/>
        </w:rPr>
        <w:t>【文段出处】《会打“组合拳”的“武林高手” ——红树林》</w:t>
      </w:r>
    </w:p>
    <w:p w14:paraId="2E582749">
      <w:pPr>
        <w:spacing w:line="249" w:lineRule="auto"/>
        <w:rPr>
          <w:rFonts w:ascii="Arial"/>
          <w:sz w:val="21"/>
        </w:rPr>
      </w:pPr>
    </w:p>
    <w:p w14:paraId="11346F6B">
      <w:pPr>
        <w:pStyle w:val="2"/>
        <w:spacing w:before="75" w:line="219" w:lineRule="auto"/>
        <w:ind w:left="18"/>
        <w:outlineLvl w:val="0"/>
      </w:pPr>
      <w:r>
        <w:rPr>
          <w:b/>
          <w:bCs/>
        </w:rPr>
        <w:t>23.正确答案是：A</w:t>
      </w:r>
      <w:r>
        <w:t xml:space="preserve">   </w:t>
      </w:r>
    </w:p>
    <w:p w14:paraId="66C4DF20">
      <w:pPr>
        <w:pStyle w:val="2"/>
        <w:spacing w:before="61" w:line="220" w:lineRule="auto"/>
        <w:ind w:left="14"/>
      </w:pPr>
      <w:r>
        <w:rPr>
          <w:spacing w:val="30"/>
        </w:rPr>
        <w:t>解析</w:t>
      </w:r>
    </w:p>
    <w:p w14:paraId="73B43073">
      <w:pPr>
        <w:pStyle w:val="2"/>
        <w:spacing w:before="13" w:line="234" w:lineRule="auto"/>
        <w:ind w:left="14"/>
        <w:jc w:val="both"/>
      </w:pPr>
      <w:r>
        <w:rPr>
          <w:spacing w:val="8"/>
        </w:rPr>
        <w:t>根据“输入人造血不用再担心会感染艾滋病、肝炎等疾病，可</w:t>
      </w:r>
      <w:r>
        <w:rPr>
          <w:spacing w:val="7"/>
        </w:rPr>
        <w:t>最大程度降低输血相关传染病的风险”</w:t>
      </w:r>
      <w:r>
        <w:t xml:space="preserve"> </w:t>
      </w:r>
      <w:r>
        <w:rPr>
          <w:spacing w:val="8"/>
        </w:rPr>
        <w:t>可知，横线处所填词语应体现出人造血不会给人体造成危害之意。A 项“安全性”指不受威</w:t>
      </w:r>
      <w:r>
        <w:rPr>
          <w:spacing w:val="7"/>
        </w:rPr>
        <w:t>胁、没</w:t>
      </w:r>
      <w:r>
        <w:t xml:space="preserve">   </w:t>
      </w:r>
      <w:r>
        <w:rPr>
          <w:spacing w:val="6"/>
        </w:rPr>
        <w:t>有危险、危害、损失，符合文意，当选。</w:t>
      </w:r>
    </w:p>
    <w:p w14:paraId="457C0FC0">
      <w:pPr>
        <w:spacing w:line="310" w:lineRule="auto"/>
        <w:rPr>
          <w:rFonts w:ascii="Arial"/>
          <w:sz w:val="21"/>
        </w:rPr>
      </w:pPr>
    </w:p>
    <w:p w14:paraId="0ED87C29">
      <w:pPr>
        <w:pStyle w:val="2"/>
        <w:spacing w:before="75" w:line="248" w:lineRule="auto"/>
        <w:ind w:left="14" w:right="171"/>
        <w:jc w:val="both"/>
      </w:pPr>
      <w:r>
        <w:rPr>
          <w:rFonts w:ascii="Times New Roman" w:hAnsi="Times New Roman" w:eastAsia="Times New Roman" w:cs="Times New Roman"/>
          <w:spacing w:val="8"/>
        </w:rPr>
        <w:t xml:space="preserve">B </w:t>
      </w:r>
      <w:r>
        <w:rPr>
          <w:spacing w:val="8"/>
        </w:rPr>
        <w:t>项“可靠性”指可以信赖，可以相信，侧重强调事物本身可以依靠或真实可信，与对人体没有危</w:t>
      </w:r>
      <w:r>
        <w:rPr>
          <w:spacing w:val="17"/>
        </w:rPr>
        <w:t xml:space="preserve"> </w:t>
      </w:r>
      <w:r>
        <w:rPr>
          <w:spacing w:val="1"/>
        </w:rPr>
        <w:t>害无关，排除；C</w:t>
      </w:r>
      <w:r>
        <w:rPr>
          <w:spacing w:val="45"/>
        </w:rPr>
        <w:t xml:space="preserve"> </w:t>
      </w:r>
      <w:r>
        <w:rPr>
          <w:spacing w:val="1"/>
        </w:rPr>
        <w:t>项“规范性”形容合乎一定标准的特点，D</w:t>
      </w:r>
      <w:r>
        <w:rPr>
          <w:spacing w:val="74"/>
        </w:rPr>
        <w:t xml:space="preserve"> </w:t>
      </w:r>
      <w:r>
        <w:rPr>
          <w:spacing w:val="1"/>
        </w:rPr>
        <w:t>项“稳定性”指保持稳定不变的特点，</w:t>
      </w:r>
      <w:r>
        <w:t xml:space="preserve"> </w:t>
      </w:r>
      <w:r>
        <w:rPr>
          <w:spacing w:val="9"/>
        </w:rPr>
        <w:t>均与文意不符，排除。</w:t>
      </w:r>
    </w:p>
    <w:p w14:paraId="2D41FE3B">
      <w:pPr>
        <w:spacing w:line="337" w:lineRule="auto"/>
        <w:rPr>
          <w:rFonts w:ascii="Arial"/>
          <w:sz w:val="21"/>
        </w:rPr>
      </w:pPr>
    </w:p>
    <w:p w14:paraId="272B3D9B">
      <w:pPr>
        <w:pStyle w:val="2"/>
        <w:spacing w:before="63" w:line="219" w:lineRule="auto"/>
        <w:ind w:left="1944"/>
        <w:rPr>
          <w:sz w:val="19"/>
          <w:szCs w:val="19"/>
        </w:rPr>
      </w:pPr>
    </w:p>
    <w:p w14:paraId="59C657D5">
      <w:pPr>
        <w:spacing w:line="219" w:lineRule="auto"/>
        <w:rPr>
          <w:sz w:val="19"/>
          <w:szCs w:val="19"/>
        </w:rPr>
        <w:sectPr>
          <w:pgSz w:w="11910" w:h="16840"/>
          <w:pgMar w:top="1431" w:right="623" w:bottom="0" w:left="815" w:header="0" w:footer="0" w:gutter="0"/>
          <w:cols w:space="720" w:num="1"/>
        </w:sectPr>
      </w:pPr>
    </w:p>
    <w:p w14:paraId="049C160B">
      <w:pPr>
        <w:pStyle w:val="2"/>
        <w:spacing w:before="48" w:line="220" w:lineRule="auto"/>
        <w:ind w:left="9"/>
        <w:rPr>
          <w:sz w:val="24"/>
          <w:szCs w:val="24"/>
        </w:rPr>
      </w:pPr>
      <w:r>
        <w:rPr>
          <w:spacing w:val="2"/>
          <w:sz w:val="24"/>
          <w:szCs w:val="24"/>
        </w:rPr>
        <w:t>故正确答案为A。</w:t>
      </w:r>
    </w:p>
    <w:p w14:paraId="6E3702DF">
      <w:pPr>
        <w:spacing w:line="252" w:lineRule="auto"/>
        <w:rPr>
          <w:rFonts w:ascii="Arial"/>
          <w:sz w:val="21"/>
        </w:rPr>
      </w:pPr>
    </w:p>
    <w:p w14:paraId="73E2A80C">
      <w:pPr>
        <w:pStyle w:val="2"/>
        <w:spacing w:before="78" w:line="219" w:lineRule="auto"/>
        <w:rPr>
          <w:sz w:val="24"/>
          <w:szCs w:val="24"/>
        </w:rPr>
      </w:pPr>
      <w:r>
        <w:rPr>
          <w:spacing w:val="4"/>
          <w:sz w:val="24"/>
          <w:szCs w:val="24"/>
        </w:rPr>
        <w:t>【文段出处】人民网《将动物血变人血?硬核科技有望缓解临床血液短缺》</w:t>
      </w:r>
    </w:p>
    <w:p w14:paraId="3DD99B29">
      <w:pPr>
        <w:spacing w:line="243" w:lineRule="auto"/>
        <w:rPr>
          <w:rFonts w:ascii="Arial"/>
          <w:sz w:val="21"/>
        </w:rPr>
      </w:pPr>
    </w:p>
    <w:p w14:paraId="7E126F0F">
      <w:pPr>
        <w:pStyle w:val="2"/>
        <w:spacing w:before="78" w:line="219" w:lineRule="auto"/>
        <w:ind w:left="13"/>
        <w:outlineLvl w:val="0"/>
        <w:rPr>
          <w:sz w:val="24"/>
          <w:szCs w:val="24"/>
        </w:rPr>
      </w:pPr>
      <w:r>
        <w:rPr>
          <w:b/>
          <w:bCs/>
          <w:spacing w:val="-7"/>
          <w:sz w:val="24"/>
          <w:szCs w:val="24"/>
        </w:rPr>
        <w:t>24.正确答案是：</w:t>
      </w:r>
      <w:r>
        <w:rPr>
          <w:spacing w:val="-44"/>
          <w:sz w:val="24"/>
          <w:szCs w:val="24"/>
        </w:rPr>
        <w:t xml:space="preserve"> </w:t>
      </w:r>
      <w:r>
        <w:rPr>
          <w:b/>
          <w:bCs/>
          <w:spacing w:val="-7"/>
          <w:sz w:val="24"/>
          <w:szCs w:val="24"/>
        </w:rPr>
        <w:t>B</w:t>
      </w:r>
      <w:r>
        <w:rPr>
          <w:spacing w:val="-7"/>
          <w:sz w:val="24"/>
          <w:szCs w:val="24"/>
        </w:rPr>
        <w:t xml:space="preserve">  </w:t>
      </w:r>
    </w:p>
    <w:p w14:paraId="232EBEC3">
      <w:pPr>
        <w:pStyle w:val="2"/>
        <w:spacing w:before="29" w:line="220" w:lineRule="auto"/>
        <w:ind w:left="9"/>
        <w:rPr>
          <w:sz w:val="24"/>
          <w:szCs w:val="24"/>
        </w:rPr>
      </w:pPr>
      <w:r>
        <w:rPr>
          <w:spacing w:val="15"/>
          <w:sz w:val="24"/>
          <w:szCs w:val="24"/>
        </w:rPr>
        <w:t>解析</w:t>
      </w:r>
    </w:p>
    <w:p w14:paraId="791FF62B">
      <w:pPr>
        <w:pStyle w:val="2"/>
        <w:spacing w:before="10"/>
        <w:ind w:left="9"/>
        <w:rPr>
          <w:sz w:val="24"/>
          <w:szCs w:val="24"/>
        </w:rPr>
      </w:pPr>
      <w:r>
        <w:rPr>
          <w:spacing w:val="4"/>
          <w:sz w:val="24"/>
          <w:szCs w:val="24"/>
        </w:rPr>
        <w:t>第一空，根据“、”可知，横线处与“换位于敌”构成并列</w:t>
      </w:r>
      <w:r>
        <w:rPr>
          <w:spacing w:val="3"/>
          <w:sz w:val="24"/>
          <w:szCs w:val="24"/>
        </w:rPr>
        <w:t>关系，且根据前文“打破常规辟蹊径”</w:t>
      </w:r>
      <w:r>
        <w:rPr>
          <w:sz w:val="24"/>
          <w:szCs w:val="24"/>
        </w:rPr>
        <w:t xml:space="preserve"> </w:t>
      </w:r>
      <w:r>
        <w:rPr>
          <w:spacing w:val="-3"/>
          <w:sz w:val="24"/>
          <w:szCs w:val="24"/>
        </w:rPr>
        <w:t>可知，横线处应体现出站在敌人角度，打破常规定式之意</w:t>
      </w:r>
      <w:r>
        <w:rPr>
          <w:spacing w:val="-4"/>
          <w:sz w:val="24"/>
          <w:szCs w:val="24"/>
        </w:rPr>
        <w:t>，</w:t>
      </w:r>
      <w:r>
        <w:rPr>
          <w:rFonts w:ascii="Times New Roman" w:hAnsi="Times New Roman" w:eastAsia="Times New Roman" w:cs="Times New Roman"/>
          <w:spacing w:val="-4"/>
          <w:sz w:val="24"/>
          <w:szCs w:val="24"/>
        </w:rPr>
        <w:t xml:space="preserve">A </w:t>
      </w:r>
      <w:r>
        <w:rPr>
          <w:spacing w:val="-4"/>
          <w:sz w:val="24"/>
          <w:szCs w:val="24"/>
        </w:rPr>
        <w:t>项“突破”指打开缺口，超过或打破，</w:t>
      </w:r>
      <w:r>
        <w:rPr>
          <w:sz w:val="24"/>
          <w:szCs w:val="24"/>
        </w:rPr>
        <w:t xml:space="preserve"> </w:t>
      </w:r>
      <w:r>
        <w:rPr>
          <w:spacing w:val="7"/>
          <w:sz w:val="24"/>
          <w:szCs w:val="24"/>
        </w:rPr>
        <w:t>B</w:t>
      </w:r>
      <w:r>
        <w:rPr>
          <w:spacing w:val="-37"/>
          <w:sz w:val="24"/>
          <w:szCs w:val="24"/>
        </w:rPr>
        <w:t xml:space="preserve"> </w:t>
      </w:r>
      <w:r>
        <w:rPr>
          <w:spacing w:val="7"/>
          <w:sz w:val="24"/>
          <w:szCs w:val="24"/>
        </w:rPr>
        <w:t>项“摒弃”指排除并抛弃，C 项“摆脱”指脱离(牵制、束缚、困难等不</w:t>
      </w:r>
      <w:r>
        <w:rPr>
          <w:spacing w:val="6"/>
          <w:sz w:val="24"/>
          <w:szCs w:val="24"/>
        </w:rPr>
        <w:t>利的情况),均符合文</w:t>
      </w:r>
      <w:r>
        <w:rPr>
          <w:sz w:val="24"/>
          <w:szCs w:val="24"/>
        </w:rPr>
        <w:t xml:space="preserve">   </w:t>
      </w:r>
      <w:r>
        <w:rPr>
          <w:spacing w:val="-1"/>
          <w:sz w:val="24"/>
          <w:szCs w:val="24"/>
        </w:rPr>
        <w:t>意，保留。</w:t>
      </w:r>
      <w:r>
        <w:rPr>
          <w:rFonts w:ascii="Times New Roman" w:hAnsi="Times New Roman" w:eastAsia="Times New Roman" w:cs="Times New Roman"/>
          <w:spacing w:val="-1"/>
          <w:sz w:val="24"/>
          <w:szCs w:val="24"/>
        </w:rPr>
        <w:t xml:space="preserve">D </w:t>
      </w:r>
      <w:r>
        <w:rPr>
          <w:spacing w:val="-1"/>
          <w:sz w:val="24"/>
          <w:szCs w:val="24"/>
        </w:rPr>
        <w:t>项“忽略”指疏忽，没有注意到，与文意不符</w:t>
      </w:r>
      <w:r>
        <w:rPr>
          <w:spacing w:val="-2"/>
          <w:sz w:val="24"/>
          <w:szCs w:val="24"/>
        </w:rPr>
        <w:t>，排除。</w:t>
      </w:r>
    </w:p>
    <w:p w14:paraId="4B7B064E">
      <w:pPr>
        <w:pStyle w:val="2"/>
        <w:spacing w:before="312" w:line="234" w:lineRule="auto"/>
        <w:ind w:left="9" w:right="44"/>
        <w:rPr>
          <w:sz w:val="24"/>
          <w:szCs w:val="24"/>
        </w:rPr>
      </w:pPr>
      <w:r>
        <w:rPr>
          <w:sz w:val="24"/>
          <w:szCs w:val="24"/>
        </w:rPr>
        <w:t>第二空，搭配“行动部署”,且根据前文“面对复杂多变的战场形势”可</w:t>
      </w:r>
      <w:r>
        <w:rPr>
          <w:spacing w:val="-1"/>
          <w:sz w:val="24"/>
          <w:szCs w:val="24"/>
        </w:rPr>
        <w:t>知，横线处应体现及时调</w:t>
      </w:r>
      <w:r>
        <w:rPr>
          <w:sz w:val="24"/>
          <w:szCs w:val="24"/>
        </w:rPr>
        <w:t xml:space="preserve">   </w:t>
      </w:r>
      <w:r>
        <w:rPr>
          <w:spacing w:val="-3"/>
          <w:sz w:val="24"/>
          <w:szCs w:val="24"/>
        </w:rPr>
        <w:t>整改变行动部署之意，</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35"/>
          <w:sz w:val="24"/>
          <w:szCs w:val="24"/>
        </w:rPr>
        <w:t xml:space="preserve"> </w:t>
      </w:r>
      <w:r>
        <w:rPr>
          <w:spacing w:val="-3"/>
          <w:sz w:val="24"/>
          <w:szCs w:val="24"/>
        </w:rPr>
        <w:t>项“校正”指校对改正，符合文</w:t>
      </w:r>
      <w:r>
        <w:rPr>
          <w:spacing w:val="-4"/>
          <w:sz w:val="24"/>
          <w:szCs w:val="24"/>
        </w:rPr>
        <w:t>意，当选。</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18"/>
          <w:w w:val="101"/>
          <w:sz w:val="24"/>
          <w:szCs w:val="24"/>
        </w:rPr>
        <w:t xml:space="preserve"> </w:t>
      </w:r>
      <w:r>
        <w:rPr>
          <w:spacing w:val="-4"/>
          <w:sz w:val="24"/>
          <w:szCs w:val="24"/>
        </w:rPr>
        <w:t>项“扭转”指纠正或改变事</w:t>
      </w:r>
      <w:r>
        <w:rPr>
          <w:sz w:val="24"/>
          <w:szCs w:val="24"/>
        </w:rPr>
        <w:t xml:space="preserve">   </w:t>
      </w:r>
      <w:r>
        <w:rPr>
          <w:spacing w:val="-2"/>
          <w:sz w:val="24"/>
          <w:szCs w:val="24"/>
        </w:rPr>
        <w:t>物的发展方向，多搭配“局面”“态势”等，与“行</w:t>
      </w:r>
      <w:r>
        <w:rPr>
          <w:spacing w:val="-3"/>
          <w:sz w:val="24"/>
          <w:szCs w:val="24"/>
        </w:rPr>
        <w:t>动部署”搭配不当，排除；</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29"/>
          <w:sz w:val="24"/>
          <w:szCs w:val="24"/>
        </w:rPr>
        <w:t xml:space="preserve"> </w:t>
      </w:r>
      <w:r>
        <w:rPr>
          <w:spacing w:val="-3"/>
          <w:sz w:val="24"/>
          <w:szCs w:val="24"/>
        </w:rPr>
        <w:t>项“规划”指筹</w:t>
      </w:r>
      <w:r>
        <w:rPr>
          <w:sz w:val="24"/>
          <w:szCs w:val="24"/>
        </w:rPr>
        <w:t xml:space="preserve">  </w:t>
      </w:r>
      <w:r>
        <w:rPr>
          <w:spacing w:val="3"/>
          <w:sz w:val="24"/>
          <w:szCs w:val="24"/>
        </w:rPr>
        <w:t>划、计划，无法体现“调整改变”之意，且规划多用于</w:t>
      </w:r>
      <w:r>
        <w:rPr>
          <w:spacing w:val="2"/>
          <w:sz w:val="24"/>
          <w:szCs w:val="24"/>
        </w:rPr>
        <w:t>事前筹划的语境，与文段“在作战指挥中”</w:t>
      </w:r>
    </w:p>
    <w:p w14:paraId="69E95EF8">
      <w:pPr>
        <w:pStyle w:val="2"/>
        <w:spacing w:before="25" w:line="492" w:lineRule="auto"/>
        <w:ind w:left="9" w:right="8345"/>
        <w:rPr>
          <w:sz w:val="24"/>
          <w:szCs w:val="24"/>
        </w:rPr>
      </w:pPr>
      <w:r>
        <w:rPr>
          <w:spacing w:val="-4"/>
          <w:sz w:val="24"/>
          <w:szCs w:val="24"/>
        </w:rPr>
        <w:t>的语境不符，排除。</w:t>
      </w:r>
      <w:r>
        <w:rPr>
          <w:spacing w:val="5"/>
          <w:sz w:val="24"/>
          <w:szCs w:val="24"/>
        </w:rPr>
        <w:t xml:space="preserve"> </w:t>
      </w:r>
      <w:r>
        <w:rPr>
          <w:sz w:val="24"/>
          <w:szCs w:val="24"/>
        </w:rPr>
        <w:t>故正确答案为B。</w:t>
      </w:r>
    </w:p>
    <w:p w14:paraId="301AF72D">
      <w:pPr>
        <w:pStyle w:val="2"/>
        <w:spacing w:before="1" w:line="218" w:lineRule="auto"/>
        <w:rPr>
          <w:sz w:val="24"/>
          <w:szCs w:val="24"/>
        </w:rPr>
      </w:pPr>
      <w:r>
        <w:rPr>
          <w:spacing w:val="1"/>
          <w:sz w:val="24"/>
          <w:szCs w:val="24"/>
        </w:rPr>
        <w:t>【文段出处】解放军报《多一些“反觇”思维》</w:t>
      </w:r>
    </w:p>
    <w:p w14:paraId="36A3BE0B">
      <w:pPr>
        <w:spacing w:line="244" w:lineRule="auto"/>
        <w:rPr>
          <w:rFonts w:ascii="Arial"/>
          <w:sz w:val="21"/>
        </w:rPr>
      </w:pPr>
    </w:p>
    <w:p w14:paraId="59CBDA45">
      <w:pPr>
        <w:pStyle w:val="2"/>
        <w:spacing w:before="78" w:line="219" w:lineRule="auto"/>
        <w:ind w:left="13"/>
        <w:outlineLvl w:val="0"/>
        <w:rPr>
          <w:sz w:val="24"/>
          <w:szCs w:val="24"/>
        </w:rPr>
      </w:pPr>
      <w:r>
        <w:rPr>
          <w:b/>
          <w:bCs/>
          <w:spacing w:val="-7"/>
          <w:sz w:val="24"/>
          <w:szCs w:val="24"/>
        </w:rPr>
        <w:t>25.正确答案是：</w:t>
      </w:r>
      <w:r>
        <w:rPr>
          <w:spacing w:val="-44"/>
          <w:sz w:val="24"/>
          <w:szCs w:val="24"/>
        </w:rPr>
        <w:t xml:space="preserve"> </w:t>
      </w:r>
      <w:r>
        <w:rPr>
          <w:b/>
          <w:bCs/>
          <w:spacing w:val="-7"/>
          <w:sz w:val="24"/>
          <w:szCs w:val="24"/>
        </w:rPr>
        <w:t>B</w:t>
      </w:r>
      <w:r>
        <w:rPr>
          <w:spacing w:val="-7"/>
          <w:sz w:val="24"/>
          <w:szCs w:val="24"/>
        </w:rPr>
        <w:t xml:space="preserve">  </w:t>
      </w:r>
    </w:p>
    <w:p w14:paraId="3C748B5B">
      <w:pPr>
        <w:pStyle w:val="2"/>
        <w:spacing w:before="39" w:line="220" w:lineRule="auto"/>
        <w:ind w:left="9"/>
        <w:rPr>
          <w:sz w:val="24"/>
          <w:szCs w:val="24"/>
        </w:rPr>
      </w:pPr>
      <w:r>
        <w:rPr>
          <w:spacing w:val="15"/>
          <w:sz w:val="24"/>
          <w:szCs w:val="24"/>
        </w:rPr>
        <w:t>解析</w:t>
      </w:r>
    </w:p>
    <w:p w14:paraId="48BE2BC0">
      <w:pPr>
        <w:pStyle w:val="2"/>
        <w:spacing w:before="1" w:line="235" w:lineRule="auto"/>
        <w:ind w:left="9" w:right="216"/>
        <w:rPr>
          <w:sz w:val="24"/>
          <w:szCs w:val="24"/>
        </w:rPr>
      </w:pPr>
      <w:r>
        <w:rPr>
          <w:spacing w:val="-6"/>
          <w:sz w:val="24"/>
          <w:szCs w:val="24"/>
        </w:rPr>
        <w:t>第一空，搭配“北斗系统”,且根据后文“特色发展之路”“首创短文通报模式，开创了</w:t>
      </w:r>
      <w:r>
        <w:rPr>
          <w:spacing w:val="-26"/>
          <w:sz w:val="24"/>
          <w:szCs w:val="24"/>
        </w:rPr>
        <w:t xml:space="preserve"> </w:t>
      </w:r>
      <w:r>
        <w:rPr>
          <w:spacing w:val="-6"/>
          <w:sz w:val="24"/>
          <w:szCs w:val="24"/>
        </w:rPr>
        <w:t>·</w:t>
      </w:r>
      <w:r>
        <w:rPr>
          <w:spacing w:val="-27"/>
          <w:sz w:val="24"/>
          <w:szCs w:val="24"/>
        </w:rPr>
        <w:t xml:space="preserve"> </w:t>
      </w:r>
      <w:r>
        <w:rPr>
          <w:spacing w:val="-6"/>
          <w:sz w:val="24"/>
          <w:szCs w:val="24"/>
        </w:rPr>
        <w:t>·</w:t>
      </w:r>
      <w:r>
        <w:rPr>
          <w:spacing w:val="-27"/>
          <w:sz w:val="24"/>
          <w:szCs w:val="24"/>
        </w:rPr>
        <w:t xml:space="preserve"> </w:t>
      </w:r>
      <w:r>
        <w:rPr>
          <w:spacing w:val="-6"/>
          <w:sz w:val="24"/>
          <w:szCs w:val="24"/>
        </w:rPr>
        <w:t>·独</w:t>
      </w:r>
      <w:r>
        <w:rPr>
          <w:sz w:val="24"/>
          <w:szCs w:val="24"/>
        </w:rPr>
        <w:t xml:space="preserve"> </w:t>
      </w:r>
      <w:r>
        <w:rPr>
          <w:spacing w:val="-2"/>
          <w:sz w:val="24"/>
          <w:szCs w:val="24"/>
        </w:rPr>
        <w:t>特服务模式”可知，“北斗系统”与其他卫星导航系统不同，具有独特性。</w:t>
      </w:r>
      <w:r>
        <w:rPr>
          <w:rFonts w:ascii="Times New Roman" w:hAnsi="Times New Roman" w:eastAsia="Times New Roman" w:cs="Times New Roman"/>
          <w:spacing w:val="-2"/>
          <w:sz w:val="24"/>
          <w:szCs w:val="24"/>
        </w:rPr>
        <w:t xml:space="preserve">B </w:t>
      </w:r>
      <w:r>
        <w:rPr>
          <w:spacing w:val="-2"/>
          <w:sz w:val="24"/>
          <w:szCs w:val="24"/>
        </w:rPr>
        <w:t>项“独树一帜”指单</w:t>
      </w:r>
      <w:r>
        <w:rPr>
          <w:spacing w:val="7"/>
          <w:sz w:val="24"/>
          <w:szCs w:val="24"/>
        </w:rPr>
        <w:t xml:space="preserve"> </w:t>
      </w:r>
      <w:r>
        <w:rPr>
          <w:spacing w:val="-2"/>
          <w:sz w:val="24"/>
          <w:szCs w:val="24"/>
        </w:rPr>
        <w:t>独树立起一面旗帜，指自成一家，</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1"/>
          <w:sz w:val="24"/>
          <w:szCs w:val="24"/>
        </w:rPr>
        <w:t xml:space="preserve"> </w:t>
      </w:r>
      <w:r>
        <w:rPr>
          <w:spacing w:val="-2"/>
          <w:sz w:val="24"/>
          <w:szCs w:val="24"/>
        </w:rPr>
        <w:t>项“与众不同”指与大家不一样，二者均能够体现出独特性，</w:t>
      </w:r>
      <w:r>
        <w:rPr>
          <w:sz w:val="24"/>
          <w:szCs w:val="24"/>
        </w:rPr>
        <w:t xml:space="preserve"> </w:t>
      </w:r>
      <w:r>
        <w:rPr>
          <w:spacing w:val="-2"/>
          <w:sz w:val="24"/>
          <w:szCs w:val="24"/>
        </w:rPr>
        <w:t>符合文意，保留；</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30"/>
          <w:w w:val="101"/>
          <w:sz w:val="24"/>
          <w:szCs w:val="24"/>
        </w:rPr>
        <w:t xml:space="preserve"> </w:t>
      </w:r>
      <w:r>
        <w:rPr>
          <w:spacing w:val="-2"/>
          <w:sz w:val="24"/>
          <w:szCs w:val="24"/>
        </w:rPr>
        <w:t>项“遥遥领先”指远远地走在最前面，</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0"/>
          <w:w w:val="101"/>
          <w:sz w:val="24"/>
          <w:szCs w:val="24"/>
        </w:rPr>
        <w:t xml:space="preserve"> </w:t>
      </w:r>
      <w:r>
        <w:rPr>
          <w:spacing w:val="-2"/>
          <w:sz w:val="24"/>
          <w:szCs w:val="24"/>
        </w:rPr>
        <w:t>项“迎难而上”形容不怕困难挫折，</w:t>
      </w:r>
      <w:r>
        <w:rPr>
          <w:sz w:val="24"/>
          <w:szCs w:val="24"/>
        </w:rPr>
        <w:t xml:space="preserve"> </w:t>
      </w:r>
      <w:r>
        <w:rPr>
          <w:spacing w:val="-3"/>
          <w:sz w:val="24"/>
          <w:szCs w:val="24"/>
        </w:rPr>
        <w:t>勇敢地挑战，二者均与文意无关，排除。</w:t>
      </w:r>
    </w:p>
    <w:p w14:paraId="065C0550">
      <w:pPr>
        <w:spacing w:line="271" w:lineRule="auto"/>
        <w:rPr>
          <w:rFonts w:ascii="Arial"/>
          <w:sz w:val="21"/>
        </w:rPr>
      </w:pPr>
    </w:p>
    <w:p w14:paraId="38FADB92">
      <w:pPr>
        <w:pStyle w:val="2"/>
        <w:spacing w:before="78" w:line="235" w:lineRule="auto"/>
        <w:ind w:left="9" w:right="29"/>
        <w:rPr>
          <w:sz w:val="24"/>
          <w:szCs w:val="24"/>
        </w:rPr>
      </w:pPr>
      <w:r>
        <w:rPr>
          <w:spacing w:val="8"/>
          <w:sz w:val="24"/>
          <w:szCs w:val="24"/>
        </w:rPr>
        <w:t>第二空，对应前文“信息发送能力从一次120个汉字提升到一次1200个汉字”,后文“一次性说</w:t>
      </w:r>
      <w:r>
        <w:rPr>
          <w:sz w:val="24"/>
          <w:szCs w:val="24"/>
        </w:rPr>
        <w:t xml:space="preserve">   </w:t>
      </w:r>
      <w:r>
        <w:rPr>
          <w:spacing w:val="-4"/>
          <w:sz w:val="24"/>
          <w:szCs w:val="24"/>
        </w:rPr>
        <w:t>清楚”,可知，北斗系统信息发送能力得到提升，遇到突</w:t>
      </w:r>
      <w:r>
        <w:rPr>
          <w:spacing w:val="-5"/>
          <w:sz w:val="24"/>
          <w:szCs w:val="24"/>
        </w:rPr>
        <w:t>发情况不必过分推敲，删减字数。</w:t>
      </w:r>
      <w:r>
        <w:rPr>
          <w:rFonts w:ascii="Times New Roman" w:hAnsi="Times New Roman" w:eastAsia="Times New Roman" w:cs="Times New Roman"/>
          <w:spacing w:val="-5"/>
          <w:sz w:val="24"/>
          <w:szCs w:val="24"/>
        </w:rPr>
        <w:t xml:space="preserve">B </w:t>
      </w:r>
      <w:r>
        <w:rPr>
          <w:spacing w:val="-5"/>
          <w:sz w:val="24"/>
          <w:szCs w:val="24"/>
        </w:rPr>
        <w:t>项“字</w:t>
      </w:r>
      <w:r>
        <w:rPr>
          <w:sz w:val="24"/>
          <w:szCs w:val="24"/>
        </w:rPr>
        <w:t xml:space="preserve">   </w:t>
      </w:r>
      <w:r>
        <w:rPr>
          <w:spacing w:val="1"/>
          <w:sz w:val="24"/>
          <w:szCs w:val="24"/>
        </w:rPr>
        <w:t>斟句酌”指写文章或说话慎重细致，</w:t>
      </w:r>
      <w:r>
        <w:rPr>
          <w:spacing w:val="-50"/>
          <w:sz w:val="24"/>
          <w:szCs w:val="24"/>
        </w:rPr>
        <w:t xml:space="preserve"> </w:t>
      </w:r>
      <w:r>
        <w:rPr>
          <w:spacing w:val="1"/>
          <w:sz w:val="24"/>
          <w:szCs w:val="24"/>
        </w:rPr>
        <w:t>一字一句地推敲琢磨，与文意相符，当选；</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8"/>
          <w:w w:val="101"/>
          <w:sz w:val="24"/>
          <w:szCs w:val="24"/>
        </w:rPr>
        <w:t xml:space="preserve"> </w:t>
      </w:r>
      <w:r>
        <w:rPr>
          <w:spacing w:val="1"/>
          <w:sz w:val="24"/>
          <w:szCs w:val="24"/>
        </w:rPr>
        <w:t>项“言简意赅”</w:t>
      </w:r>
      <w:r>
        <w:rPr>
          <w:sz w:val="24"/>
          <w:szCs w:val="24"/>
        </w:rPr>
        <w:t xml:space="preserve"> </w:t>
      </w:r>
      <w:r>
        <w:rPr>
          <w:spacing w:val="-3"/>
          <w:sz w:val="24"/>
          <w:szCs w:val="24"/>
        </w:rPr>
        <w:t>指语言简明而意思完备，“无需言简意赅”指的是表述啰嗦、繁复冗长，北斗系统的信息发送能力</w:t>
      </w:r>
      <w:r>
        <w:rPr>
          <w:spacing w:val="6"/>
          <w:sz w:val="24"/>
          <w:szCs w:val="24"/>
        </w:rPr>
        <w:t xml:space="preserve">   </w:t>
      </w:r>
      <w:r>
        <w:rPr>
          <w:spacing w:val="-1"/>
          <w:sz w:val="24"/>
          <w:szCs w:val="24"/>
        </w:rPr>
        <w:t>提升，并不意味着表述啰嗦、冗长，与文意不符，排除。</w:t>
      </w:r>
    </w:p>
    <w:p w14:paraId="4A221141">
      <w:pPr>
        <w:spacing w:line="268" w:lineRule="auto"/>
        <w:rPr>
          <w:rFonts w:ascii="Arial"/>
          <w:sz w:val="21"/>
        </w:rPr>
      </w:pPr>
    </w:p>
    <w:p w14:paraId="2E7F31ED">
      <w:pPr>
        <w:pStyle w:val="2"/>
        <w:spacing w:before="78" w:line="220" w:lineRule="auto"/>
        <w:ind w:left="9"/>
        <w:rPr>
          <w:sz w:val="24"/>
          <w:szCs w:val="24"/>
        </w:rPr>
      </w:pPr>
      <w:r>
        <w:rPr>
          <w:spacing w:val="-1"/>
          <w:sz w:val="24"/>
          <w:szCs w:val="24"/>
        </w:rPr>
        <w:t>故正确答案为B。</w:t>
      </w:r>
    </w:p>
    <w:p w14:paraId="4818D98E">
      <w:pPr>
        <w:spacing w:line="262" w:lineRule="auto"/>
        <w:rPr>
          <w:rFonts w:ascii="Arial"/>
          <w:sz w:val="21"/>
        </w:rPr>
      </w:pPr>
    </w:p>
    <w:p w14:paraId="321C7F80">
      <w:pPr>
        <w:pStyle w:val="2"/>
        <w:spacing w:before="79" w:line="233" w:lineRule="auto"/>
        <w:ind w:left="8" w:right="266" w:hanging="9"/>
        <w:rPr>
          <w:sz w:val="24"/>
          <w:szCs w:val="24"/>
        </w:rPr>
      </w:pPr>
      <w:r>
        <w:rPr>
          <w:spacing w:val="3"/>
          <w:sz w:val="24"/>
          <w:szCs w:val="24"/>
        </w:rPr>
        <w:t>【文段出处】光明网《圆梦!中国北斗正式登上世界舞台》;中国经济网《“北斗三号”收官，正</w:t>
      </w:r>
      <w:r>
        <w:rPr>
          <w:spacing w:val="9"/>
          <w:sz w:val="24"/>
          <w:szCs w:val="24"/>
        </w:rPr>
        <w:t xml:space="preserve"> </w:t>
      </w:r>
      <w:r>
        <w:rPr>
          <w:spacing w:val="-4"/>
          <w:sz w:val="24"/>
          <w:szCs w:val="24"/>
        </w:rPr>
        <w:t>式服务全球》</w:t>
      </w:r>
    </w:p>
    <w:p w14:paraId="4BF03CB6">
      <w:pPr>
        <w:spacing w:line="242" w:lineRule="auto"/>
        <w:rPr>
          <w:rFonts w:ascii="Arial"/>
          <w:sz w:val="21"/>
        </w:rPr>
      </w:pPr>
    </w:p>
    <w:p w14:paraId="10137E67">
      <w:pPr>
        <w:pStyle w:val="2"/>
        <w:spacing w:before="78" w:line="219" w:lineRule="auto"/>
        <w:ind w:left="9"/>
        <w:outlineLvl w:val="0"/>
        <w:rPr>
          <w:sz w:val="24"/>
          <w:szCs w:val="24"/>
        </w:rPr>
      </w:pPr>
      <w:r>
        <w:rPr>
          <w:rFonts w:ascii="Times New Roman" w:hAnsi="Times New Roman" w:eastAsia="Times New Roman" w:cs="Times New Roman"/>
          <w:b/>
          <w:bCs/>
          <w:spacing w:val="-8"/>
          <w:sz w:val="24"/>
          <w:szCs w:val="24"/>
        </w:rPr>
        <w:t xml:space="preserve">26. </w:t>
      </w:r>
      <w:r>
        <w:rPr>
          <w:b/>
          <w:bCs/>
          <w:spacing w:val="-8"/>
          <w:sz w:val="24"/>
          <w:szCs w:val="24"/>
        </w:rPr>
        <w:t>正确答案是：</w:t>
      </w:r>
      <w:r>
        <w:rPr>
          <w:spacing w:val="-52"/>
          <w:sz w:val="24"/>
          <w:szCs w:val="24"/>
        </w:rPr>
        <w:t xml:space="preserve"> </w:t>
      </w:r>
      <w:r>
        <w:rPr>
          <w:rFonts w:ascii="Times New Roman" w:hAnsi="Times New Roman" w:eastAsia="Times New Roman" w:cs="Times New Roman"/>
          <w:b/>
          <w:bCs/>
          <w:spacing w:val="-8"/>
          <w:sz w:val="24"/>
          <w:szCs w:val="24"/>
        </w:rPr>
        <w:t xml:space="preserve">A    </w:t>
      </w:r>
    </w:p>
    <w:p w14:paraId="37847B80">
      <w:pPr>
        <w:pStyle w:val="2"/>
        <w:spacing w:before="10" w:line="220" w:lineRule="auto"/>
        <w:ind w:left="9"/>
        <w:rPr>
          <w:sz w:val="24"/>
          <w:szCs w:val="24"/>
        </w:rPr>
      </w:pPr>
      <w:r>
        <w:rPr>
          <w:spacing w:val="-3"/>
          <w:sz w:val="24"/>
          <w:szCs w:val="24"/>
        </w:rPr>
        <w:t>解析</w:t>
      </w:r>
    </w:p>
    <w:p w14:paraId="2AF897C7">
      <w:pPr>
        <w:pStyle w:val="2"/>
        <w:spacing w:before="44" w:line="233" w:lineRule="auto"/>
        <w:ind w:left="9" w:right="29"/>
        <w:rPr>
          <w:sz w:val="24"/>
          <w:szCs w:val="24"/>
        </w:rPr>
      </w:pPr>
      <w:r>
        <w:rPr>
          <w:spacing w:val="-2"/>
          <w:sz w:val="24"/>
          <w:szCs w:val="24"/>
        </w:rPr>
        <w:t>第一空，根据“传统教学之外的附加行为”可知，横线处所填</w:t>
      </w:r>
      <w:r>
        <w:rPr>
          <w:spacing w:val="-3"/>
          <w:sz w:val="24"/>
          <w:szCs w:val="24"/>
        </w:rPr>
        <w:t>词语应体现在不少教师的认知中，课</w:t>
      </w:r>
      <w:r>
        <w:rPr>
          <w:sz w:val="24"/>
          <w:szCs w:val="24"/>
        </w:rPr>
        <w:t xml:space="preserve">   程思政并不包含在传统教学之中，</w:t>
      </w:r>
      <w:r>
        <w:rPr>
          <w:rFonts w:ascii="Times New Roman" w:hAnsi="Times New Roman" w:eastAsia="Times New Roman" w:cs="Times New Roman"/>
          <w:sz w:val="24"/>
          <w:szCs w:val="24"/>
        </w:rPr>
        <w:t>A</w:t>
      </w:r>
      <w:r>
        <w:rPr>
          <w:rFonts w:ascii="Times New Roman" w:hAnsi="Times New Roman" w:eastAsia="Times New Roman" w:cs="Times New Roman"/>
          <w:spacing w:val="19"/>
          <w:w w:val="101"/>
          <w:sz w:val="24"/>
          <w:szCs w:val="24"/>
        </w:rPr>
        <w:t xml:space="preserve">  </w:t>
      </w:r>
      <w:r>
        <w:rPr>
          <w:sz w:val="24"/>
          <w:szCs w:val="24"/>
        </w:rPr>
        <w:t>项“游离”比喻离开集体或依附的事物而存在，</w:t>
      </w:r>
      <w:r>
        <w:rPr>
          <w:rFonts w:ascii="Times New Roman" w:hAnsi="Times New Roman" w:eastAsia="Times New Roman" w:cs="Times New Roman"/>
          <w:sz w:val="24"/>
          <w:szCs w:val="24"/>
        </w:rPr>
        <w:t>D</w:t>
      </w:r>
      <w:r>
        <w:rPr>
          <w:rFonts w:ascii="Times New Roman" w:hAnsi="Times New Roman" w:eastAsia="Times New Roman" w:cs="Times New Roman"/>
          <w:spacing w:val="41"/>
          <w:sz w:val="24"/>
          <w:szCs w:val="24"/>
        </w:rPr>
        <w:t xml:space="preserve"> </w:t>
      </w:r>
      <w:r>
        <w:rPr>
          <w:sz w:val="24"/>
          <w:szCs w:val="24"/>
        </w:rPr>
        <w:t>项“独</w:t>
      </w:r>
      <w:r>
        <w:rPr>
          <w:spacing w:val="-1"/>
          <w:sz w:val="24"/>
          <w:szCs w:val="24"/>
        </w:rPr>
        <w:t>立”</w:t>
      </w:r>
      <w:r>
        <w:rPr>
          <w:sz w:val="24"/>
          <w:szCs w:val="24"/>
        </w:rPr>
        <w:t xml:space="preserve"> 指脱离原来所属单位成为另一单位或不依靠他人，均可体现课程思</w:t>
      </w:r>
      <w:r>
        <w:rPr>
          <w:spacing w:val="-1"/>
          <w:sz w:val="24"/>
          <w:szCs w:val="24"/>
        </w:rPr>
        <w:t>政不属于传统教学，符合文意，</w:t>
      </w:r>
      <w:r>
        <w:rPr>
          <w:sz w:val="24"/>
          <w:szCs w:val="24"/>
        </w:rPr>
        <w:t xml:space="preserve">  </w:t>
      </w:r>
      <w:r>
        <w:rPr>
          <w:spacing w:val="-2"/>
          <w:sz w:val="24"/>
          <w:szCs w:val="24"/>
        </w:rPr>
        <w:t>保留。B 项“隔绝”指隔断，一般用于强调空间上的隔断，置于此处强调课程思政</w:t>
      </w:r>
      <w:r>
        <w:rPr>
          <w:spacing w:val="-3"/>
          <w:sz w:val="24"/>
          <w:szCs w:val="24"/>
        </w:rPr>
        <w:t>与传统教学是隔</w:t>
      </w:r>
    </w:p>
    <w:p w14:paraId="00972B7C">
      <w:pPr>
        <w:pStyle w:val="2"/>
        <w:spacing w:before="135" w:line="219" w:lineRule="auto"/>
        <w:ind w:left="1949"/>
        <w:rPr>
          <w:sz w:val="19"/>
          <w:szCs w:val="19"/>
        </w:rPr>
      </w:pPr>
    </w:p>
    <w:p w14:paraId="154A88D4">
      <w:pPr>
        <w:spacing w:line="219" w:lineRule="auto"/>
        <w:rPr>
          <w:sz w:val="19"/>
          <w:szCs w:val="19"/>
        </w:rPr>
        <w:sectPr>
          <w:pgSz w:w="11910" w:h="16840"/>
          <w:pgMar w:top="1162" w:right="614" w:bottom="0" w:left="810" w:header="0" w:footer="0" w:gutter="0"/>
          <w:cols w:space="720" w:num="1"/>
        </w:sectPr>
      </w:pPr>
    </w:p>
    <w:p w14:paraId="15F80FD1">
      <w:pPr>
        <w:pStyle w:val="2"/>
        <w:spacing w:before="46" w:line="248" w:lineRule="auto"/>
        <w:ind w:right="170"/>
        <w:jc w:val="both"/>
      </w:pPr>
      <w:r>
        <w:rPr>
          <w:spacing w:val="9"/>
        </w:rPr>
        <w:t>断的、没有联系，与文中的“附加行为”表意矛</w:t>
      </w:r>
      <w:r>
        <w:rPr>
          <w:spacing w:val="8"/>
        </w:rPr>
        <w:t>盾，排除；</w:t>
      </w:r>
      <w:r>
        <w:rPr>
          <w:rFonts w:ascii="Times New Roman" w:hAnsi="Times New Roman" w:eastAsia="Times New Roman" w:cs="Times New Roman"/>
          <w:spacing w:val="8"/>
        </w:rPr>
        <w:t>C</w:t>
      </w:r>
      <w:r>
        <w:rPr>
          <w:rFonts w:ascii="Times New Roman" w:hAnsi="Times New Roman" w:eastAsia="Times New Roman" w:cs="Times New Roman"/>
          <w:spacing w:val="37"/>
          <w:w w:val="101"/>
        </w:rPr>
        <w:t xml:space="preserve"> </w:t>
      </w:r>
      <w:r>
        <w:rPr>
          <w:spacing w:val="8"/>
        </w:rPr>
        <w:t>项“徘徊”指在一个地方来回地走，</w:t>
      </w:r>
      <w:r>
        <w:t xml:space="preserve"> </w:t>
      </w:r>
      <w:r>
        <w:rPr>
          <w:spacing w:val="9"/>
        </w:rPr>
        <w:t>比喻犹豫不决，也比喻事物在某个范围内来回浮动、起伏，文中仅体现课程思政不属于传统</w:t>
      </w:r>
      <w:r>
        <w:rPr>
          <w:spacing w:val="8"/>
        </w:rPr>
        <w:t>教学，</w:t>
      </w:r>
      <w:r>
        <w:t xml:space="preserve"> </w:t>
      </w:r>
      <w:r>
        <w:rPr>
          <w:spacing w:val="8"/>
        </w:rPr>
        <w:t>并未涉及课程思政在某个范围内来回浮动，与文意不符，排除。</w:t>
      </w:r>
    </w:p>
    <w:p w14:paraId="3D405185">
      <w:pPr>
        <w:spacing w:line="247" w:lineRule="auto"/>
        <w:rPr>
          <w:rFonts w:ascii="Arial"/>
          <w:sz w:val="21"/>
        </w:rPr>
      </w:pPr>
    </w:p>
    <w:p w14:paraId="43371420">
      <w:pPr>
        <w:pStyle w:val="2"/>
        <w:spacing w:before="75" w:line="244" w:lineRule="auto"/>
        <w:ind w:right="214"/>
        <w:jc w:val="both"/>
      </w:pPr>
      <w:r>
        <w:rPr>
          <w:spacing w:val="7"/>
        </w:rPr>
        <w:t>第二空，根据后文“更不是特立独行，它首先是为提升教学质量服务的，是深层次的教学改革”可</w:t>
      </w:r>
      <w:r>
        <w:rPr>
          <w:spacing w:val="17"/>
        </w:rPr>
        <w:t xml:space="preserve"> </w:t>
      </w:r>
      <w:r>
        <w:rPr>
          <w:spacing w:val="8"/>
        </w:rPr>
        <w:t>知，横线处所填成语要体现课程思政与教学之间的关系，强调其不仅不是独立的，而</w:t>
      </w:r>
      <w:r>
        <w:rPr>
          <w:spacing w:val="7"/>
        </w:rPr>
        <w:t>且是为教学服</w:t>
      </w:r>
      <w:r>
        <w:t xml:space="preserve"> </w:t>
      </w:r>
      <w:r>
        <w:rPr>
          <w:spacing w:val="7"/>
        </w:rPr>
        <w:t>务的，有其自身的重要价值，</w:t>
      </w:r>
      <w:r>
        <w:rPr>
          <w:rFonts w:ascii="Times New Roman" w:hAnsi="Times New Roman" w:eastAsia="Times New Roman" w:cs="Times New Roman"/>
          <w:spacing w:val="7"/>
        </w:rPr>
        <w:t>A</w:t>
      </w:r>
      <w:r>
        <w:rPr>
          <w:rFonts w:ascii="Times New Roman" w:hAnsi="Times New Roman" w:eastAsia="Times New Roman" w:cs="Times New Roman"/>
          <w:spacing w:val="48"/>
          <w:w w:val="101"/>
        </w:rPr>
        <w:t xml:space="preserve"> </w:t>
      </w:r>
      <w:r>
        <w:rPr>
          <w:spacing w:val="7"/>
        </w:rPr>
        <w:t>项“喧宾夺主”比喻客人占了主人的地位或外来的、次要的</w:t>
      </w:r>
      <w:r>
        <w:rPr>
          <w:spacing w:val="6"/>
        </w:rPr>
        <w:t>事物侵</w:t>
      </w:r>
      <w:r>
        <w:t xml:space="preserve"> </w:t>
      </w:r>
      <w:r>
        <w:rPr>
          <w:spacing w:val="7"/>
        </w:rPr>
        <w:t>占了原有的、主要的事物的地位，与横线前的否</w:t>
      </w:r>
      <w:r>
        <w:rPr>
          <w:spacing w:val="6"/>
        </w:rPr>
        <w:t>定词连用，可与后文的“更不是特立独行”构成递</w:t>
      </w:r>
      <w:r>
        <w:t xml:space="preserve"> </w:t>
      </w:r>
      <w:r>
        <w:rPr>
          <w:spacing w:val="8"/>
        </w:rPr>
        <w:t>进关系，符合文意，当选。</w:t>
      </w:r>
      <w:r>
        <w:rPr>
          <w:rFonts w:ascii="Times New Roman" w:hAnsi="Times New Roman" w:eastAsia="Times New Roman" w:cs="Times New Roman"/>
          <w:spacing w:val="8"/>
        </w:rPr>
        <w:t xml:space="preserve">D </w:t>
      </w:r>
      <w:r>
        <w:rPr>
          <w:spacing w:val="8"/>
        </w:rPr>
        <w:t>项“敷衍了事”指办事马马虎虎，只求应付过去就算完</w:t>
      </w:r>
      <w:r>
        <w:rPr>
          <w:spacing w:val="7"/>
        </w:rPr>
        <w:t>事，与横线前</w:t>
      </w:r>
      <w:r>
        <w:t xml:space="preserve"> </w:t>
      </w:r>
      <w:r>
        <w:rPr>
          <w:spacing w:val="9"/>
        </w:rPr>
        <w:t>的否定词连用，指不马虎，认真，与文意无关，排除。</w:t>
      </w:r>
    </w:p>
    <w:p w14:paraId="7C6B7D26">
      <w:pPr>
        <w:spacing w:line="309" w:lineRule="auto"/>
        <w:rPr>
          <w:rFonts w:ascii="Arial"/>
          <w:sz w:val="21"/>
        </w:rPr>
      </w:pPr>
    </w:p>
    <w:p w14:paraId="1B8452EF">
      <w:pPr>
        <w:pStyle w:val="2"/>
        <w:spacing w:before="74" w:line="220" w:lineRule="auto"/>
      </w:pPr>
      <w:r>
        <w:rPr>
          <w:spacing w:val="8"/>
        </w:rPr>
        <w:t>故正确答案为</w:t>
      </w:r>
      <w:r>
        <w:rPr>
          <w:rFonts w:ascii="Times New Roman" w:hAnsi="Times New Roman" w:eastAsia="Times New Roman" w:cs="Times New Roman"/>
          <w:spacing w:val="8"/>
        </w:rPr>
        <w:t>A</w:t>
      </w:r>
      <w:r>
        <w:rPr>
          <w:spacing w:val="8"/>
        </w:rPr>
        <w:t>。</w:t>
      </w:r>
    </w:p>
    <w:p w14:paraId="77C1A7F3">
      <w:pPr>
        <w:spacing w:line="257" w:lineRule="auto"/>
        <w:rPr>
          <w:rFonts w:ascii="Arial"/>
          <w:sz w:val="21"/>
        </w:rPr>
      </w:pPr>
    </w:p>
    <w:p w14:paraId="7387ECA5">
      <w:pPr>
        <w:pStyle w:val="2"/>
        <w:spacing w:before="75" w:line="219" w:lineRule="auto"/>
        <w:ind w:left="5"/>
      </w:pPr>
      <w:r>
        <w:rPr>
          <w:spacing w:val="10"/>
        </w:rPr>
        <w:t>【文段出处】《课程思政——如何在知识传授中呈现思政元素》</w:t>
      </w:r>
    </w:p>
    <w:p w14:paraId="748906AE">
      <w:pPr>
        <w:spacing w:line="259" w:lineRule="auto"/>
        <w:rPr>
          <w:rFonts w:ascii="Arial"/>
          <w:sz w:val="21"/>
        </w:rPr>
      </w:pPr>
    </w:p>
    <w:p w14:paraId="7A0261AD">
      <w:pPr>
        <w:pStyle w:val="2"/>
        <w:spacing w:before="75" w:line="219" w:lineRule="auto"/>
        <w:ind w:left="3"/>
        <w:outlineLvl w:val="0"/>
      </w:pPr>
      <w:r>
        <w:rPr>
          <w:b/>
          <w:bCs/>
          <w:spacing w:val="3"/>
        </w:rPr>
        <w:t>27.正确答案是</w:t>
      </w:r>
      <w:r>
        <w:rPr>
          <w:b/>
          <w:bCs/>
          <w:color w:val="006FC4"/>
          <w:spacing w:val="3"/>
        </w:rPr>
        <w:t>：</w:t>
      </w:r>
      <w:r>
        <w:rPr>
          <w:b/>
          <w:bCs/>
          <w:spacing w:val="3"/>
        </w:rPr>
        <w:t>C</w:t>
      </w:r>
      <w:r>
        <w:rPr>
          <w:spacing w:val="3"/>
        </w:rPr>
        <w:t xml:space="preserve">  </w:t>
      </w:r>
    </w:p>
    <w:p w14:paraId="076A32FF">
      <w:pPr>
        <w:pStyle w:val="2"/>
        <w:spacing w:before="71" w:line="220" w:lineRule="auto"/>
      </w:pPr>
      <w:r>
        <w:rPr>
          <w:spacing w:val="30"/>
        </w:rPr>
        <w:t>解析</w:t>
      </w:r>
    </w:p>
    <w:p w14:paraId="0AC37089">
      <w:pPr>
        <w:pStyle w:val="2"/>
        <w:spacing w:before="12" w:line="244" w:lineRule="auto"/>
      </w:pPr>
      <w:r>
        <w:rPr>
          <w:spacing w:val="6"/>
        </w:rPr>
        <w:t>第一空，形容古人对土地的保养方法与当代耕作措施的关系。</w:t>
      </w:r>
      <w:r>
        <w:rPr>
          <w:spacing w:val="-36"/>
        </w:rPr>
        <w:t xml:space="preserve"> </w:t>
      </w:r>
      <w:r>
        <w:rPr>
          <w:rFonts w:ascii="Times New Roman" w:hAnsi="Times New Roman" w:eastAsia="Times New Roman" w:cs="Times New Roman"/>
          <w:spacing w:val="6"/>
        </w:rPr>
        <w:t>B</w:t>
      </w:r>
      <w:r>
        <w:rPr>
          <w:rFonts w:ascii="Times New Roman" w:hAnsi="Times New Roman" w:eastAsia="Times New Roman" w:cs="Times New Roman"/>
          <w:spacing w:val="23"/>
          <w:w w:val="101"/>
        </w:rPr>
        <w:t xml:space="preserve"> </w:t>
      </w:r>
      <w:r>
        <w:rPr>
          <w:spacing w:val="6"/>
        </w:rPr>
        <w:t>项“如出一辙”比喻两件事情非常</w:t>
      </w:r>
      <w:r>
        <w:t xml:space="preserve">   </w:t>
      </w:r>
      <w:r>
        <w:rPr>
          <w:spacing w:val="3"/>
        </w:rPr>
        <w:t>相</w:t>
      </w:r>
      <w:r>
        <w:rPr>
          <w:spacing w:val="-29"/>
        </w:rPr>
        <w:t xml:space="preserve"> </w:t>
      </w:r>
      <w:r>
        <w:rPr>
          <w:spacing w:val="3"/>
        </w:rPr>
        <w:t>似</w:t>
      </w:r>
      <w:r>
        <w:rPr>
          <w:spacing w:val="-37"/>
        </w:rPr>
        <w:t xml:space="preserve"> </w:t>
      </w:r>
      <w:r>
        <w:rPr>
          <w:spacing w:val="3"/>
        </w:rPr>
        <w:t>，C 项“别无二致”指区分不出两者的差别，D</w:t>
      </w:r>
      <w:r>
        <w:rPr>
          <w:spacing w:val="54"/>
        </w:rPr>
        <w:t xml:space="preserve"> </w:t>
      </w:r>
      <w:r>
        <w:rPr>
          <w:spacing w:val="3"/>
        </w:rPr>
        <w:t>项“不谋而合”指事先</w:t>
      </w:r>
      <w:r>
        <w:rPr>
          <w:spacing w:val="2"/>
        </w:rPr>
        <w:t>没有商量过，意见或行</w:t>
      </w:r>
      <w:r>
        <w:t xml:space="preserve">   </w:t>
      </w:r>
      <w:r>
        <w:rPr>
          <w:spacing w:val="7"/>
        </w:rPr>
        <w:t>动却完全一致，均有相似之意，符合文段语境，保留。</w:t>
      </w:r>
      <w:r>
        <w:rPr>
          <w:rFonts w:ascii="Times New Roman" w:hAnsi="Times New Roman" w:eastAsia="Times New Roman" w:cs="Times New Roman"/>
          <w:spacing w:val="7"/>
        </w:rPr>
        <w:t>A</w:t>
      </w:r>
      <w:r>
        <w:rPr>
          <w:rFonts w:ascii="Times New Roman" w:hAnsi="Times New Roman" w:eastAsia="Times New Roman" w:cs="Times New Roman"/>
          <w:spacing w:val="47"/>
        </w:rPr>
        <w:t xml:space="preserve"> </w:t>
      </w:r>
      <w:r>
        <w:rPr>
          <w:spacing w:val="7"/>
        </w:rPr>
        <w:t>项“一脉相承”比喻某种思想、行为或学</w:t>
      </w:r>
      <w:r>
        <w:t xml:space="preserve">   </w:t>
      </w:r>
      <w:r>
        <w:rPr>
          <w:spacing w:val="6"/>
        </w:rPr>
        <w:t>说之间有继承关系，</w:t>
      </w:r>
      <w:r>
        <w:rPr>
          <w:spacing w:val="-54"/>
        </w:rPr>
        <w:t xml:space="preserve"> </w:t>
      </w:r>
      <w:r>
        <w:rPr>
          <w:spacing w:val="6"/>
        </w:rPr>
        <w:t>一般用法为“现在的情况”和“之前的情况”一脉相承，不能说“古人的做法”</w:t>
      </w:r>
      <w:r>
        <w:t xml:space="preserve"> </w:t>
      </w:r>
      <w:r>
        <w:rPr>
          <w:spacing w:val="8"/>
        </w:rPr>
        <w:t>与“当代的措施”一脉相承，用法不当，排除。</w:t>
      </w:r>
    </w:p>
    <w:p w14:paraId="135F2173">
      <w:pPr>
        <w:spacing w:line="264" w:lineRule="auto"/>
        <w:rPr>
          <w:rFonts w:ascii="Arial"/>
          <w:sz w:val="21"/>
        </w:rPr>
      </w:pPr>
    </w:p>
    <w:p w14:paraId="24951D47">
      <w:pPr>
        <w:pStyle w:val="2"/>
        <w:spacing w:before="75" w:line="249" w:lineRule="auto"/>
        <w:ind w:right="170"/>
        <w:jc w:val="both"/>
      </w:pPr>
      <w:r>
        <w:rPr>
          <w:spacing w:val="9"/>
        </w:rPr>
        <w:t>第二空，根据“何时、何地施肥，施何种肥”“精心安排在各个时节”可以看出，古人经</w:t>
      </w:r>
      <w:r>
        <w:rPr>
          <w:spacing w:val="8"/>
        </w:rPr>
        <w:t>过摸索，</w:t>
      </w:r>
      <w:r>
        <w:t xml:space="preserve"> </w:t>
      </w:r>
      <w:r>
        <w:rPr>
          <w:spacing w:val="6"/>
        </w:rPr>
        <w:t>施肥的措施已经十分完善和周到。</w:t>
      </w:r>
      <w:r>
        <w:rPr>
          <w:spacing w:val="-35"/>
        </w:rPr>
        <w:t xml:space="preserve"> </w:t>
      </w:r>
      <w:r>
        <w:rPr>
          <w:rFonts w:ascii="Times New Roman" w:hAnsi="Times New Roman" w:eastAsia="Times New Roman" w:cs="Times New Roman"/>
          <w:spacing w:val="6"/>
        </w:rPr>
        <w:t>C</w:t>
      </w:r>
      <w:r>
        <w:rPr>
          <w:rFonts w:ascii="Times New Roman" w:hAnsi="Times New Roman" w:eastAsia="Times New Roman" w:cs="Times New Roman"/>
          <w:spacing w:val="28"/>
        </w:rPr>
        <w:t xml:space="preserve"> </w:t>
      </w:r>
      <w:r>
        <w:rPr>
          <w:spacing w:val="6"/>
        </w:rPr>
        <w:t>项“完整”指具有或保持着应有的部分，</w:t>
      </w:r>
      <w:r>
        <w:rPr>
          <w:spacing w:val="5"/>
        </w:rPr>
        <w:t>没有损坏或残缺，符</w:t>
      </w:r>
      <w:r>
        <w:t xml:space="preserve"> </w:t>
      </w:r>
      <w:r>
        <w:rPr>
          <w:spacing w:val="8"/>
        </w:rPr>
        <w:t>合文意，当选。B 项“固定”指不变动或不移动的，文段并没有体现出“不变”,排除；</w:t>
      </w:r>
      <w:r>
        <w:rPr>
          <w:spacing w:val="-21"/>
        </w:rPr>
        <w:t xml:space="preserve"> </w:t>
      </w:r>
      <w:r>
        <w:rPr>
          <w:spacing w:val="8"/>
        </w:rPr>
        <w:t>D 项“复</w:t>
      </w:r>
      <w:r>
        <w:t xml:space="preserve"> </w:t>
      </w:r>
      <w:r>
        <w:rPr>
          <w:spacing w:val="17"/>
        </w:rPr>
        <w:t>杂”指(事物的种类、头绪等)多而杂，文段没有体现出“复杂”,且感情色彩较为消极，排</w:t>
      </w:r>
      <w:r>
        <w:rPr>
          <w:spacing w:val="16"/>
        </w:rPr>
        <w:t>除。</w:t>
      </w:r>
    </w:p>
    <w:p w14:paraId="4545EDDE">
      <w:pPr>
        <w:spacing w:line="265" w:lineRule="auto"/>
        <w:rPr>
          <w:rFonts w:ascii="Arial"/>
          <w:sz w:val="21"/>
        </w:rPr>
      </w:pPr>
    </w:p>
    <w:p w14:paraId="05AC033C">
      <w:pPr>
        <w:pStyle w:val="2"/>
        <w:spacing w:before="76" w:line="220" w:lineRule="auto"/>
      </w:pPr>
      <w:r>
        <w:rPr>
          <w:spacing w:val="10"/>
        </w:rPr>
        <w:t>故正确答案为</w:t>
      </w:r>
      <w:r>
        <w:rPr>
          <w:rFonts w:ascii="Times New Roman" w:hAnsi="Times New Roman" w:eastAsia="Times New Roman" w:cs="Times New Roman"/>
          <w:spacing w:val="10"/>
        </w:rPr>
        <w:t>C</w:t>
      </w:r>
      <w:r>
        <w:rPr>
          <w:spacing w:val="10"/>
        </w:rPr>
        <w:t>。</w:t>
      </w:r>
    </w:p>
    <w:p w14:paraId="379FA407">
      <w:pPr>
        <w:spacing w:line="258" w:lineRule="auto"/>
        <w:rPr>
          <w:rFonts w:ascii="Arial"/>
          <w:sz w:val="21"/>
        </w:rPr>
      </w:pPr>
    </w:p>
    <w:p w14:paraId="6C0F252E">
      <w:pPr>
        <w:pStyle w:val="2"/>
        <w:spacing w:before="76" w:line="219" w:lineRule="auto"/>
        <w:ind w:left="24"/>
      </w:pPr>
      <w:r>
        <w:rPr>
          <w:spacing w:val="9"/>
        </w:rPr>
        <w:t>【文段出处】《古代农业中的人地关系》</w:t>
      </w:r>
    </w:p>
    <w:p w14:paraId="251100EC">
      <w:pPr>
        <w:spacing w:line="267" w:lineRule="auto"/>
        <w:rPr>
          <w:rFonts w:ascii="Arial"/>
          <w:sz w:val="21"/>
        </w:rPr>
      </w:pPr>
    </w:p>
    <w:p w14:paraId="333942AA">
      <w:pPr>
        <w:pStyle w:val="2"/>
        <w:spacing w:before="75" w:line="219" w:lineRule="auto"/>
        <w:ind w:left="3"/>
        <w:outlineLvl w:val="0"/>
      </w:pPr>
      <w:r>
        <w:rPr>
          <w:b/>
          <w:bCs/>
          <w:spacing w:val="1"/>
        </w:rPr>
        <w:t>28.正确答案是：D</w:t>
      </w:r>
      <w:r>
        <w:rPr>
          <w:spacing w:val="45"/>
        </w:rPr>
        <w:t xml:space="preserve">  </w:t>
      </w:r>
    </w:p>
    <w:p w14:paraId="773D8738">
      <w:pPr>
        <w:pStyle w:val="2"/>
        <w:spacing w:before="51" w:line="220" w:lineRule="auto"/>
      </w:pPr>
      <w:r>
        <w:rPr>
          <w:spacing w:val="30"/>
        </w:rPr>
        <w:t>解析</w:t>
      </w:r>
    </w:p>
    <w:p w14:paraId="1C590446">
      <w:pPr>
        <w:pStyle w:val="2"/>
        <w:spacing w:before="28" w:line="235" w:lineRule="auto"/>
        <w:ind w:right="205"/>
        <w:rPr>
          <w:sz w:val="30"/>
          <w:szCs w:val="30"/>
        </w:rPr>
      </w:pPr>
      <w:r>
        <w:rPr>
          <w:spacing w:val="-5"/>
        </w:rPr>
        <w:t>本题从第二空入手，横线处搭配“虚功”,由前文“关注点在于形式美观 · · · · · ·</w:t>
      </w:r>
      <w:r>
        <w:rPr>
          <w:spacing w:val="-95"/>
        </w:rPr>
        <w:t xml:space="preserve"> </w:t>
      </w:r>
      <w:r>
        <w:rPr>
          <w:spacing w:val="-5"/>
        </w:rPr>
        <w:t>满意度”以</w:t>
      </w:r>
      <w:r>
        <w:t xml:space="preserve"> </w:t>
      </w:r>
      <w:r>
        <w:rPr>
          <w:spacing w:val="6"/>
        </w:rPr>
        <w:t>及后文“务求实效、扎根基层”可知，横线处所填成语应体现出“不务实、只注</w:t>
      </w:r>
      <w:r>
        <w:rPr>
          <w:spacing w:val="5"/>
        </w:rPr>
        <w:t>重形式”之意。</w:t>
      </w:r>
      <w:r>
        <w:rPr>
          <w:spacing w:val="-45"/>
        </w:rPr>
        <w:t xml:space="preserve"> </w:t>
      </w:r>
      <w:r>
        <w:rPr>
          <w:rFonts w:ascii="Times New Roman" w:hAnsi="Times New Roman" w:eastAsia="Times New Roman" w:cs="Times New Roman"/>
          <w:spacing w:val="5"/>
        </w:rPr>
        <w:t>C</w:t>
      </w:r>
      <w:r>
        <w:rPr>
          <w:rFonts w:ascii="Times New Roman" w:hAnsi="Times New Roman" w:eastAsia="Times New Roman" w:cs="Times New Roman"/>
        </w:rPr>
        <w:t xml:space="preserve">   </w:t>
      </w:r>
      <w:r>
        <w:rPr>
          <w:spacing w:val="8"/>
        </w:rPr>
        <w:t>项“花拳绣腿”比喻只做些表面上好看实际上并无用处的</w:t>
      </w:r>
      <w:r>
        <w:rPr>
          <w:spacing w:val="7"/>
        </w:rPr>
        <w:t>工作，</w:t>
      </w:r>
      <w:r>
        <w:rPr>
          <w:rFonts w:ascii="Times New Roman" w:hAnsi="Times New Roman" w:eastAsia="Times New Roman" w:cs="Times New Roman"/>
          <w:spacing w:val="7"/>
        </w:rPr>
        <w:t>D</w:t>
      </w:r>
      <w:r>
        <w:rPr>
          <w:rFonts w:ascii="Times New Roman" w:hAnsi="Times New Roman" w:eastAsia="Times New Roman" w:cs="Times New Roman"/>
          <w:spacing w:val="20"/>
          <w:w w:val="101"/>
        </w:rPr>
        <w:t xml:space="preserve"> </w:t>
      </w:r>
      <w:r>
        <w:rPr>
          <w:spacing w:val="7"/>
        </w:rPr>
        <w:t>项“华而不实”比喻外表好看而</w:t>
      </w:r>
      <w:r>
        <w:t xml:space="preserve"> </w:t>
      </w:r>
      <w:r>
        <w:rPr>
          <w:spacing w:val="8"/>
        </w:rPr>
        <w:t>内容空虚，二者均符合文意，保留。</w:t>
      </w:r>
      <w:r>
        <w:rPr>
          <w:rFonts w:ascii="Times New Roman" w:hAnsi="Times New Roman" w:eastAsia="Times New Roman" w:cs="Times New Roman"/>
          <w:spacing w:val="8"/>
        </w:rPr>
        <w:t>A</w:t>
      </w:r>
      <w:r>
        <w:rPr>
          <w:rFonts w:ascii="Times New Roman" w:hAnsi="Times New Roman" w:eastAsia="Times New Roman" w:cs="Times New Roman"/>
          <w:spacing w:val="18"/>
        </w:rPr>
        <w:t xml:space="preserve"> </w:t>
      </w:r>
      <w:r>
        <w:rPr>
          <w:spacing w:val="8"/>
        </w:rPr>
        <w:t>项“阳奉阴违”指表面上遵从，暗地里违背，</w:t>
      </w:r>
      <w:r>
        <w:rPr>
          <w:rFonts w:ascii="Times New Roman" w:hAnsi="Times New Roman" w:eastAsia="Times New Roman" w:cs="Times New Roman"/>
          <w:spacing w:val="8"/>
        </w:rPr>
        <w:t xml:space="preserve">B </w:t>
      </w:r>
      <w:r>
        <w:rPr>
          <w:spacing w:val="7"/>
        </w:rPr>
        <w:t>项“哗众取</w:t>
      </w:r>
      <w:r>
        <w:t xml:space="preserve"> </w:t>
      </w:r>
      <w:r>
        <w:rPr>
          <w:spacing w:val="8"/>
        </w:rPr>
        <w:t>宠”指用浮夸的言词或做作的行动去迎合群众，以博取好感和支持，二者均与“不务</w:t>
      </w:r>
      <w:r>
        <w:rPr>
          <w:spacing w:val="7"/>
        </w:rPr>
        <w:t>实”无关，排</w:t>
      </w:r>
      <w:r>
        <w:t xml:space="preserve"> </w:t>
      </w:r>
      <w:r>
        <w:rPr>
          <w:spacing w:val="-19"/>
          <w:sz w:val="30"/>
          <w:szCs w:val="30"/>
        </w:rPr>
        <w:t>除。</w:t>
      </w:r>
    </w:p>
    <w:p w14:paraId="56859B6A">
      <w:pPr>
        <w:spacing w:line="264" w:lineRule="auto"/>
        <w:rPr>
          <w:rFonts w:ascii="Arial"/>
          <w:sz w:val="21"/>
        </w:rPr>
      </w:pPr>
    </w:p>
    <w:p w14:paraId="6BF4D8F8">
      <w:pPr>
        <w:pStyle w:val="2"/>
        <w:spacing w:before="75" w:line="233" w:lineRule="auto"/>
        <w:ind w:right="213"/>
        <w:jc w:val="both"/>
        <w:rPr>
          <w:sz w:val="30"/>
          <w:szCs w:val="30"/>
        </w:rPr>
      </w:pPr>
      <w:r>
        <w:rPr>
          <w:spacing w:val="8"/>
        </w:rPr>
        <w:t>第一空，根据横线前“关注点在于形式美观”可知，横线处应体现出对“根本政绩”不</w:t>
      </w:r>
      <w:r>
        <w:rPr>
          <w:spacing w:val="7"/>
        </w:rPr>
        <w:t>关注、不重</w:t>
      </w:r>
      <w:r>
        <w:t xml:space="preserve"> </w:t>
      </w:r>
      <w:r>
        <w:rPr>
          <w:spacing w:val="8"/>
        </w:rPr>
        <w:t>视之意。D 项“忽视”指疏忽，不重视，符合文意，当选</w:t>
      </w:r>
      <w:r>
        <w:rPr>
          <w:spacing w:val="7"/>
        </w:rPr>
        <w:t>。C 项“淡化”指逐渐冷淡下来，变得不</w:t>
      </w:r>
      <w:r>
        <w:t xml:space="preserve"> </w:t>
      </w:r>
      <w:r>
        <w:rPr>
          <w:spacing w:val="8"/>
        </w:rPr>
        <w:t>被重视或无关紧要，文段并没有体现出从重视到不重视这个“逐渐冷淡”的过程，</w:t>
      </w:r>
      <w:r>
        <w:rPr>
          <w:spacing w:val="7"/>
        </w:rPr>
        <w:t>与文意不符，排</w:t>
      </w:r>
      <w:r>
        <w:t xml:space="preserve"> </w:t>
      </w:r>
      <w:r>
        <w:rPr>
          <w:spacing w:val="-19"/>
          <w:sz w:val="30"/>
          <w:szCs w:val="30"/>
        </w:rPr>
        <w:t>除。</w:t>
      </w:r>
    </w:p>
    <w:p w14:paraId="002ECA8E">
      <w:pPr>
        <w:spacing w:line="335" w:lineRule="auto"/>
        <w:rPr>
          <w:rFonts w:ascii="Arial"/>
          <w:sz w:val="21"/>
        </w:rPr>
      </w:pPr>
    </w:p>
    <w:p w14:paraId="28D7863B">
      <w:pPr>
        <w:pStyle w:val="2"/>
        <w:spacing w:before="63" w:line="219" w:lineRule="auto"/>
        <w:ind w:left="1920"/>
        <w:rPr>
          <w:sz w:val="19"/>
          <w:szCs w:val="19"/>
        </w:rPr>
      </w:pPr>
    </w:p>
    <w:p w14:paraId="1DCF8953">
      <w:pPr>
        <w:spacing w:line="219" w:lineRule="auto"/>
        <w:rPr>
          <w:sz w:val="19"/>
          <w:szCs w:val="19"/>
        </w:rPr>
        <w:sectPr>
          <w:pgSz w:w="11910" w:h="16840"/>
          <w:pgMar w:top="1142" w:right="643" w:bottom="0" w:left="820" w:header="0" w:footer="0" w:gutter="0"/>
          <w:cols w:space="720" w:num="1"/>
        </w:sectPr>
      </w:pPr>
    </w:p>
    <w:p w14:paraId="6CECA29F">
      <w:pPr>
        <w:pStyle w:val="2"/>
        <w:spacing w:before="48" w:line="220" w:lineRule="auto"/>
        <w:ind w:left="9"/>
        <w:rPr>
          <w:sz w:val="24"/>
          <w:szCs w:val="24"/>
        </w:rPr>
      </w:pPr>
      <w:r>
        <w:rPr>
          <w:spacing w:val="4"/>
          <w:sz w:val="24"/>
          <w:szCs w:val="24"/>
        </w:rPr>
        <w:t>故正确答案为</w:t>
      </w:r>
      <w:r>
        <w:rPr>
          <w:rFonts w:ascii="Times New Roman" w:hAnsi="Times New Roman" w:eastAsia="Times New Roman" w:cs="Times New Roman"/>
          <w:spacing w:val="4"/>
          <w:sz w:val="24"/>
          <w:szCs w:val="24"/>
        </w:rPr>
        <w:t>D</w:t>
      </w:r>
      <w:r>
        <w:rPr>
          <w:spacing w:val="4"/>
          <w:sz w:val="24"/>
          <w:szCs w:val="24"/>
        </w:rPr>
        <w:t>。</w:t>
      </w:r>
    </w:p>
    <w:p w14:paraId="47E2A4DC">
      <w:pPr>
        <w:spacing w:line="243" w:lineRule="auto"/>
        <w:rPr>
          <w:rFonts w:ascii="Arial"/>
          <w:sz w:val="21"/>
        </w:rPr>
      </w:pPr>
    </w:p>
    <w:p w14:paraId="74818F77">
      <w:pPr>
        <w:pStyle w:val="2"/>
        <w:spacing w:before="78" w:line="219" w:lineRule="auto"/>
        <w:rPr>
          <w:sz w:val="24"/>
          <w:szCs w:val="24"/>
        </w:rPr>
      </w:pPr>
      <w:r>
        <w:rPr>
          <w:spacing w:val="-1"/>
          <w:sz w:val="24"/>
          <w:szCs w:val="24"/>
        </w:rPr>
        <w:t>【文段出处】《破除“指尖上的形式主义”》</w:t>
      </w:r>
    </w:p>
    <w:p w14:paraId="66392CCC">
      <w:pPr>
        <w:spacing w:line="242" w:lineRule="auto"/>
        <w:rPr>
          <w:rFonts w:ascii="Arial"/>
          <w:sz w:val="21"/>
        </w:rPr>
      </w:pPr>
    </w:p>
    <w:p w14:paraId="31C073E9">
      <w:pPr>
        <w:pStyle w:val="2"/>
        <w:spacing w:before="78" w:line="219" w:lineRule="auto"/>
        <w:ind w:left="13"/>
        <w:outlineLvl w:val="0"/>
        <w:rPr>
          <w:sz w:val="24"/>
          <w:szCs w:val="24"/>
        </w:rPr>
      </w:pPr>
      <w:r>
        <w:rPr>
          <w:b/>
          <w:bCs/>
          <w:spacing w:val="-7"/>
          <w:sz w:val="24"/>
          <w:szCs w:val="24"/>
        </w:rPr>
        <w:t>29.正确答案是：</w:t>
      </w:r>
      <w:r>
        <w:rPr>
          <w:spacing w:val="-39"/>
          <w:sz w:val="24"/>
          <w:szCs w:val="24"/>
        </w:rPr>
        <w:t xml:space="preserve"> </w:t>
      </w:r>
      <w:r>
        <w:rPr>
          <w:b/>
          <w:bCs/>
          <w:spacing w:val="-7"/>
          <w:sz w:val="24"/>
          <w:szCs w:val="24"/>
        </w:rPr>
        <w:t>B</w:t>
      </w:r>
      <w:r>
        <w:rPr>
          <w:spacing w:val="-7"/>
          <w:sz w:val="24"/>
          <w:szCs w:val="24"/>
        </w:rPr>
        <w:t xml:space="preserve">  </w:t>
      </w:r>
    </w:p>
    <w:p w14:paraId="0DCDF06C">
      <w:pPr>
        <w:pStyle w:val="2"/>
        <w:spacing w:before="38" w:line="220" w:lineRule="auto"/>
        <w:ind w:left="9"/>
        <w:rPr>
          <w:sz w:val="24"/>
          <w:szCs w:val="24"/>
        </w:rPr>
      </w:pPr>
      <w:r>
        <w:rPr>
          <w:spacing w:val="20"/>
          <w:sz w:val="24"/>
          <w:szCs w:val="24"/>
        </w:rPr>
        <w:t>解析</w:t>
      </w:r>
    </w:p>
    <w:p w14:paraId="41C0A7FD">
      <w:pPr>
        <w:pStyle w:val="2"/>
        <w:spacing w:before="1" w:line="236" w:lineRule="auto"/>
        <w:ind w:left="9" w:right="69"/>
        <w:rPr>
          <w:sz w:val="24"/>
          <w:szCs w:val="24"/>
        </w:rPr>
      </w:pPr>
      <w:r>
        <w:rPr>
          <w:spacing w:val="1"/>
          <w:sz w:val="24"/>
          <w:szCs w:val="24"/>
        </w:rPr>
        <w:t>第一空，搭配“党的创新理论”,且根据“社会主义</w:t>
      </w:r>
      <w:r>
        <w:rPr>
          <w:sz w:val="24"/>
          <w:szCs w:val="24"/>
        </w:rPr>
        <w:t xml:space="preserve">核心价值观广泛传播”可知，横线处应体现党 </w:t>
      </w:r>
      <w:r>
        <w:rPr>
          <w:spacing w:val="-2"/>
          <w:sz w:val="24"/>
          <w:szCs w:val="24"/>
        </w:rPr>
        <w:t>的创新理论得到广泛传播之意，</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45"/>
          <w:sz w:val="24"/>
          <w:szCs w:val="24"/>
        </w:rPr>
        <w:t xml:space="preserve"> </w:t>
      </w:r>
      <w:r>
        <w:rPr>
          <w:spacing w:val="-2"/>
          <w:sz w:val="24"/>
          <w:szCs w:val="24"/>
        </w:rPr>
        <w:t>项“深入人心”指理论、学说、政策等为人们深切了解和信服，</w:t>
      </w:r>
      <w:r>
        <w:rPr>
          <w:sz w:val="24"/>
          <w:szCs w:val="24"/>
        </w:rPr>
        <w:t xml:space="preserve"> </w:t>
      </w:r>
      <w:r>
        <w:rPr>
          <w:spacing w:val="-2"/>
          <w:sz w:val="24"/>
          <w:szCs w:val="24"/>
        </w:rPr>
        <w:t>可以体现出被人们了解、得到广泛传播之意，保留。</w:t>
      </w:r>
      <w:r>
        <w:rPr>
          <w:rFonts w:ascii="Times New Roman" w:hAnsi="Times New Roman" w:eastAsia="Times New Roman" w:cs="Times New Roman"/>
          <w:spacing w:val="-2"/>
          <w:sz w:val="24"/>
          <w:szCs w:val="24"/>
        </w:rPr>
        <w:t xml:space="preserve">A </w:t>
      </w:r>
      <w:r>
        <w:rPr>
          <w:spacing w:val="-2"/>
          <w:sz w:val="24"/>
          <w:szCs w:val="24"/>
        </w:rPr>
        <w:t>项“振聋发聩”比喻用语</w:t>
      </w:r>
      <w:r>
        <w:rPr>
          <w:spacing w:val="-3"/>
          <w:sz w:val="24"/>
          <w:szCs w:val="24"/>
        </w:rPr>
        <w:t>言文字唤醒糊涂麻</w:t>
      </w:r>
      <w:r>
        <w:rPr>
          <w:sz w:val="24"/>
          <w:szCs w:val="24"/>
        </w:rPr>
        <w:t xml:space="preserve"> </w:t>
      </w:r>
      <w:r>
        <w:rPr>
          <w:spacing w:val="-2"/>
          <w:sz w:val="24"/>
          <w:szCs w:val="24"/>
        </w:rPr>
        <w:t>木的人，使他们清醒过来，侧重说的话非常正确，能对大家产</w:t>
      </w:r>
      <w:r>
        <w:rPr>
          <w:spacing w:val="-3"/>
          <w:sz w:val="24"/>
          <w:szCs w:val="24"/>
        </w:rPr>
        <w:t>生影响，文段并非强调产生影响，排</w:t>
      </w:r>
      <w:r>
        <w:rPr>
          <w:sz w:val="24"/>
          <w:szCs w:val="24"/>
        </w:rPr>
        <w:t xml:space="preserve"> </w:t>
      </w:r>
      <w:r>
        <w:rPr>
          <w:spacing w:val="-3"/>
          <w:sz w:val="24"/>
          <w:szCs w:val="24"/>
        </w:rPr>
        <w:t>除；</w:t>
      </w:r>
      <w:r>
        <w:rPr>
          <w:rFonts w:ascii="Times New Roman" w:hAnsi="Times New Roman" w:eastAsia="Times New Roman" w:cs="Times New Roman"/>
          <w:spacing w:val="-3"/>
          <w:sz w:val="24"/>
          <w:szCs w:val="24"/>
        </w:rPr>
        <w:t xml:space="preserve">C  </w:t>
      </w:r>
      <w:r>
        <w:rPr>
          <w:spacing w:val="-3"/>
          <w:sz w:val="24"/>
          <w:szCs w:val="24"/>
        </w:rPr>
        <w:t>项“高屋建瓴”指对事物把握全面，了解透彻，</w:t>
      </w:r>
      <w:r>
        <w:rPr>
          <w:rFonts w:ascii="Times New Roman" w:hAnsi="Times New Roman" w:eastAsia="Times New Roman" w:cs="Times New Roman"/>
          <w:spacing w:val="-3"/>
          <w:sz w:val="24"/>
          <w:szCs w:val="24"/>
        </w:rPr>
        <w:t xml:space="preserve">D </w:t>
      </w:r>
      <w:r>
        <w:rPr>
          <w:spacing w:val="-3"/>
          <w:sz w:val="24"/>
          <w:szCs w:val="24"/>
        </w:rPr>
        <w:t>项</w:t>
      </w:r>
      <w:r>
        <w:rPr>
          <w:spacing w:val="-4"/>
          <w:sz w:val="24"/>
          <w:szCs w:val="24"/>
        </w:rPr>
        <w:t>“硕果累累”本义是指秋天丰收时树上</w:t>
      </w:r>
      <w:r>
        <w:rPr>
          <w:sz w:val="24"/>
          <w:szCs w:val="24"/>
        </w:rPr>
        <w:t xml:space="preserve"> </w:t>
      </w:r>
      <w:r>
        <w:rPr>
          <w:spacing w:val="-2"/>
          <w:sz w:val="24"/>
          <w:szCs w:val="24"/>
        </w:rPr>
        <w:t>的果实茂盛的样子，现在常引申为某人的作品很多，取得了很大</w:t>
      </w:r>
      <w:r>
        <w:rPr>
          <w:spacing w:val="-3"/>
          <w:sz w:val="24"/>
          <w:szCs w:val="24"/>
        </w:rPr>
        <w:t>的成就，均无法表示得到广泛传播</w:t>
      </w:r>
      <w:r>
        <w:rPr>
          <w:sz w:val="24"/>
          <w:szCs w:val="24"/>
        </w:rPr>
        <w:t xml:space="preserve"> </w:t>
      </w:r>
      <w:r>
        <w:rPr>
          <w:spacing w:val="-7"/>
          <w:sz w:val="24"/>
          <w:szCs w:val="24"/>
        </w:rPr>
        <w:t>之意，排除。</w:t>
      </w:r>
    </w:p>
    <w:p w14:paraId="5121EE90">
      <w:pPr>
        <w:spacing w:line="263" w:lineRule="auto"/>
        <w:rPr>
          <w:rFonts w:ascii="Arial"/>
          <w:sz w:val="21"/>
        </w:rPr>
      </w:pPr>
    </w:p>
    <w:p w14:paraId="19AE2517">
      <w:pPr>
        <w:pStyle w:val="2"/>
        <w:spacing w:before="78" w:line="256" w:lineRule="auto"/>
        <w:ind w:left="9" w:right="109"/>
        <w:rPr>
          <w:sz w:val="24"/>
          <w:szCs w:val="24"/>
        </w:rPr>
      </w:pPr>
      <w:r>
        <w:rPr>
          <w:spacing w:val="-3"/>
          <w:sz w:val="24"/>
          <w:szCs w:val="24"/>
        </w:rPr>
        <w:t>第二空，代入验证，根据顿号可知，横线处与“根本性”表意接近，</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48"/>
          <w:sz w:val="24"/>
          <w:szCs w:val="24"/>
        </w:rPr>
        <w:t xml:space="preserve"> </w:t>
      </w:r>
      <w:r>
        <w:rPr>
          <w:spacing w:val="-3"/>
          <w:sz w:val="24"/>
          <w:szCs w:val="24"/>
        </w:rPr>
        <w:t>项“全局性”强调的是整个</w:t>
      </w:r>
      <w:r>
        <w:rPr>
          <w:sz w:val="24"/>
          <w:szCs w:val="24"/>
        </w:rPr>
        <w:t xml:space="preserve"> </w:t>
      </w:r>
      <w:r>
        <w:rPr>
          <w:spacing w:val="-1"/>
          <w:sz w:val="24"/>
          <w:szCs w:val="24"/>
        </w:rPr>
        <w:t>局面，可以与“根本性”形成对应，当选。</w:t>
      </w:r>
    </w:p>
    <w:p w14:paraId="5B89F826">
      <w:pPr>
        <w:pStyle w:val="2"/>
        <w:spacing w:before="317" w:line="220" w:lineRule="auto"/>
        <w:ind w:left="9"/>
        <w:rPr>
          <w:sz w:val="24"/>
          <w:szCs w:val="24"/>
        </w:rPr>
      </w:pPr>
      <w:r>
        <w:rPr>
          <w:sz w:val="24"/>
          <w:szCs w:val="24"/>
        </w:rPr>
        <w:t>故正确答案为B。</w:t>
      </w:r>
    </w:p>
    <w:p w14:paraId="670D9449">
      <w:pPr>
        <w:spacing w:line="252" w:lineRule="auto"/>
        <w:rPr>
          <w:rFonts w:ascii="Arial"/>
          <w:sz w:val="21"/>
        </w:rPr>
      </w:pPr>
    </w:p>
    <w:p w14:paraId="28548877">
      <w:pPr>
        <w:pStyle w:val="2"/>
        <w:spacing w:before="78" w:line="219" w:lineRule="auto"/>
        <w:rPr>
          <w:sz w:val="24"/>
          <w:szCs w:val="24"/>
        </w:rPr>
      </w:pPr>
      <w:r>
        <w:rPr>
          <w:spacing w:val="-2"/>
          <w:sz w:val="24"/>
          <w:szCs w:val="24"/>
        </w:rPr>
        <w:t>【文段出处】《今日学习 ·确立和坚持马克思主义在意识形态</w:t>
      </w:r>
      <w:r>
        <w:rPr>
          <w:spacing w:val="-3"/>
          <w:sz w:val="24"/>
          <w:szCs w:val="24"/>
        </w:rPr>
        <w:t>领域指导地位的根本制度》</w:t>
      </w:r>
    </w:p>
    <w:p w14:paraId="6ED01376">
      <w:pPr>
        <w:pStyle w:val="2"/>
        <w:spacing w:before="314" w:line="219" w:lineRule="auto"/>
        <w:ind w:left="9"/>
        <w:outlineLvl w:val="0"/>
        <w:rPr>
          <w:sz w:val="24"/>
          <w:szCs w:val="24"/>
        </w:rPr>
      </w:pPr>
      <w:r>
        <w:rPr>
          <w:rFonts w:ascii="Times New Roman" w:hAnsi="Times New Roman" w:eastAsia="Times New Roman" w:cs="Times New Roman"/>
          <w:b/>
          <w:bCs/>
          <w:spacing w:val="-8"/>
          <w:sz w:val="24"/>
          <w:szCs w:val="24"/>
        </w:rPr>
        <w:t>30.</w:t>
      </w:r>
      <w:r>
        <w:rPr>
          <w:rFonts w:ascii="Times New Roman" w:hAnsi="Times New Roman" w:eastAsia="Times New Roman" w:cs="Times New Roman"/>
          <w:b/>
          <w:bCs/>
          <w:spacing w:val="-13"/>
          <w:sz w:val="24"/>
          <w:szCs w:val="24"/>
        </w:rPr>
        <w:t xml:space="preserve"> </w:t>
      </w:r>
      <w:r>
        <w:rPr>
          <w:b/>
          <w:bCs/>
          <w:spacing w:val="-8"/>
          <w:sz w:val="24"/>
          <w:szCs w:val="24"/>
        </w:rPr>
        <w:t>正确答案是：</w:t>
      </w:r>
      <w:r>
        <w:rPr>
          <w:spacing w:val="-8"/>
          <w:sz w:val="24"/>
          <w:szCs w:val="24"/>
        </w:rPr>
        <w:t xml:space="preserve"> </w:t>
      </w:r>
      <w:r>
        <w:rPr>
          <w:rFonts w:ascii="Times New Roman" w:hAnsi="Times New Roman" w:eastAsia="Times New Roman" w:cs="Times New Roman"/>
          <w:b/>
          <w:bCs/>
          <w:spacing w:val="-8"/>
          <w:sz w:val="24"/>
          <w:szCs w:val="24"/>
        </w:rPr>
        <w:t xml:space="preserve">D    </w:t>
      </w:r>
    </w:p>
    <w:p w14:paraId="0AE24CD6">
      <w:pPr>
        <w:pStyle w:val="2"/>
        <w:spacing w:before="49" w:line="214" w:lineRule="auto"/>
        <w:ind w:left="9"/>
        <w:rPr>
          <w:sz w:val="24"/>
          <w:szCs w:val="24"/>
        </w:rPr>
      </w:pPr>
      <w:r>
        <w:rPr>
          <w:spacing w:val="20"/>
          <w:sz w:val="24"/>
          <w:szCs w:val="24"/>
        </w:rPr>
        <w:t>解析</w:t>
      </w:r>
    </w:p>
    <w:p w14:paraId="56804EEF">
      <w:pPr>
        <w:pStyle w:val="2"/>
        <w:spacing w:before="7"/>
        <w:ind w:left="9"/>
        <w:rPr>
          <w:sz w:val="24"/>
          <w:szCs w:val="24"/>
        </w:rPr>
      </w:pPr>
      <w:r>
        <w:rPr>
          <w:spacing w:val="-2"/>
          <w:sz w:val="24"/>
          <w:szCs w:val="24"/>
        </w:rPr>
        <w:t>第一空，根据“要深入调研、综合分析、精准掌握，弄清问题的本质</w:t>
      </w:r>
      <w:r>
        <w:rPr>
          <w:spacing w:val="-3"/>
          <w:sz w:val="24"/>
          <w:szCs w:val="24"/>
        </w:rPr>
        <w:t>和关键”可知，横线处强调要</w:t>
      </w:r>
      <w:r>
        <w:rPr>
          <w:sz w:val="24"/>
          <w:szCs w:val="24"/>
        </w:rPr>
        <w:t xml:space="preserve">  </w:t>
      </w:r>
      <w:r>
        <w:rPr>
          <w:spacing w:val="-3"/>
          <w:sz w:val="24"/>
          <w:szCs w:val="24"/>
        </w:rPr>
        <w:t>依据问题的本质和关键有针对性地补齐短板。</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63"/>
          <w:w w:val="101"/>
          <w:sz w:val="24"/>
          <w:szCs w:val="24"/>
        </w:rPr>
        <w:t xml:space="preserve"> </w:t>
      </w:r>
      <w:r>
        <w:rPr>
          <w:spacing w:val="-3"/>
          <w:sz w:val="24"/>
          <w:szCs w:val="24"/>
        </w:rPr>
        <w:t>项“一针见血”比喻说话直截了当，切中要害，</w:t>
      </w:r>
      <w:r>
        <w:rPr>
          <w:rFonts w:ascii="Times New Roman" w:hAnsi="Times New Roman" w:eastAsia="Times New Roman" w:cs="Times New Roman"/>
          <w:spacing w:val="-3"/>
          <w:sz w:val="24"/>
          <w:szCs w:val="24"/>
        </w:rPr>
        <w:t>D</w:t>
      </w:r>
      <w:r>
        <w:rPr>
          <w:rFonts w:ascii="Times New Roman" w:hAnsi="Times New Roman" w:eastAsia="Times New Roman" w:cs="Times New Roman"/>
          <w:sz w:val="24"/>
          <w:szCs w:val="24"/>
        </w:rPr>
        <w:t xml:space="preserve">    </w:t>
      </w:r>
      <w:r>
        <w:rPr>
          <w:spacing w:val="-2"/>
          <w:sz w:val="24"/>
          <w:szCs w:val="24"/>
        </w:rPr>
        <w:t>项“有的放矢”比喻说话做事有针对性，均能体现出</w:t>
      </w:r>
      <w:r>
        <w:rPr>
          <w:spacing w:val="-3"/>
          <w:sz w:val="24"/>
          <w:szCs w:val="24"/>
        </w:rPr>
        <w:t>有针对性，保留。A 项“循序渐进”指(学习、</w:t>
      </w:r>
      <w:r>
        <w:rPr>
          <w:sz w:val="24"/>
          <w:szCs w:val="24"/>
        </w:rPr>
        <w:t xml:space="preserve"> </w:t>
      </w:r>
      <w:r>
        <w:rPr>
          <w:spacing w:val="1"/>
          <w:sz w:val="24"/>
          <w:szCs w:val="24"/>
        </w:rPr>
        <w:t>工作等)按照一定的步骤逐渐深入或提高，</w:t>
      </w:r>
      <w:r>
        <w:rPr>
          <w:sz w:val="24"/>
          <w:szCs w:val="24"/>
        </w:rPr>
        <w:t xml:space="preserve">侧重强调按步骤，此处并无要按步骤行事的意思，与语  </w:t>
      </w:r>
      <w:r>
        <w:rPr>
          <w:spacing w:val="-7"/>
          <w:sz w:val="24"/>
          <w:szCs w:val="24"/>
        </w:rPr>
        <w:t>境无关，排除；B 项“细致入微”比喻看问题非常</w:t>
      </w:r>
      <w:r>
        <w:rPr>
          <w:spacing w:val="-8"/>
          <w:sz w:val="24"/>
          <w:szCs w:val="24"/>
        </w:rPr>
        <w:t>全面，连很细小的问题都考虑到了，侧重强调“细</w:t>
      </w:r>
      <w:r>
        <w:rPr>
          <w:sz w:val="24"/>
          <w:szCs w:val="24"/>
        </w:rPr>
        <w:t xml:space="preserve">  </w:t>
      </w:r>
      <w:r>
        <w:rPr>
          <w:spacing w:val="9"/>
          <w:sz w:val="24"/>
          <w:szCs w:val="24"/>
        </w:rPr>
        <w:t>微”,与语境无关，排除。</w:t>
      </w:r>
    </w:p>
    <w:p w14:paraId="0752E477">
      <w:pPr>
        <w:pStyle w:val="2"/>
        <w:spacing w:before="310"/>
        <w:ind w:left="9" w:right="83"/>
        <w:jc w:val="both"/>
        <w:rPr>
          <w:sz w:val="24"/>
          <w:szCs w:val="24"/>
        </w:rPr>
      </w:pPr>
      <w:r>
        <w:rPr>
          <w:spacing w:val="-2"/>
          <w:sz w:val="24"/>
          <w:szCs w:val="24"/>
        </w:rPr>
        <w:t>第二空，根据后文“有一些短板和弱项是随着时代发展而凸显的</w:t>
      </w:r>
      <w:r>
        <w:rPr>
          <w:spacing w:val="-3"/>
          <w:sz w:val="24"/>
          <w:szCs w:val="24"/>
        </w:rPr>
        <w:t>系统性问题”可知，公共服务的短</w:t>
      </w:r>
      <w:r>
        <w:rPr>
          <w:sz w:val="24"/>
          <w:szCs w:val="24"/>
        </w:rPr>
        <w:t xml:space="preserve"> </w:t>
      </w:r>
      <w:r>
        <w:rPr>
          <w:spacing w:val="-1"/>
          <w:sz w:val="24"/>
          <w:szCs w:val="24"/>
        </w:rPr>
        <w:t>板会随时代变化而变化，不是一次性就能补齐</w:t>
      </w:r>
      <w:r>
        <w:rPr>
          <w:spacing w:val="-2"/>
          <w:sz w:val="24"/>
          <w:szCs w:val="24"/>
        </w:rPr>
        <w:t>的。</w:t>
      </w:r>
      <w:r>
        <w:rPr>
          <w:rFonts w:ascii="Times New Roman" w:hAnsi="Times New Roman" w:eastAsia="Times New Roman" w:cs="Times New Roman"/>
          <w:spacing w:val="-2"/>
          <w:sz w:val="24"/>
          <w:szCs w:val="24"/>
        </w:rPr>
        <w:t xml:space="preserve">D </w:t>
      </w:r>
      <w:r>
        <w:rPr>
          <w:spacing w:val="-2"/>
          <w:sz w:val="24"/>
          <w:szCs w:val="24"/>
        </w:rPr>
        <w:t>项“一劳永逸”指辛苦一次，把事情办好，以</w:t>
      </w:r>
      <w:r>
        <w:rPr>
          <w:sz w:val="24"/>
          <w:szCs w:val="24"/>
        </w:rPr>
        <w:t xml:space="preserve"> </w:t>
      </w:r>
      <w:r>
        <w:rPr>
          <w:spacing w:val="-3"/>
          <w:sz w:val="24"/>
          <w:szCs w:val="24"/>
        </w:rPr>
        <w:t>后就不再费事了，符合文意，当选。</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39"/>
          <w:sz w:val="24"/>
          <w:szCs w:val="24"/>
        </w:rPr>
        <w:t xml:space="preserve"> </w:t>
      </w:r>
      <w:r>
        <w:rPr>
          <w:spacing w:val="-3"/>
          <w:sz w:val="24"/>
          <w:szCs w:val="24"/>
        </w:rPr>
        <w:t>项“水到渠成”比喻条件成熟，事情自然</w:t>
      </w:r>
      <w:r>
        <w:rPr>
          <w:spacing w:val="-4"/>
          <w:sz w:val="24"/>
          <w:szCs w:val="24"/>
        </w:rPr>
        <w:t>成功，与后文“随</w:t>
      </w:r>
      <w:r>
        <w:rPr>
          <w:sz w:val="24"/>
          <w:szCs w:val="24"/>
        </w:rPr>
        <w:t xml:space="preserve"> </w:t>
      </w:r>
      <w:r>
        <w:rPr>
          <w:spacing w:val="-2"/>
          <w:sz w:val="24"/>
          <w:szCs w:val="24"/>
        </w:rPr>
        <w:t>着时代发展而凸显的系统性问题”这一语境无关，排除。</w:t>
      </w:r>
    </w:p>
    <w:p w14:paraId="709DAE9D">
      <w:pPr>
        <w:spacing w:line="245" w:lineRule="auto"/>
        <w:rPr>
          <w:rFonts w:ascii="Arial"/>
          <w:sz w:val="21"/>
        </w:rPr>
      </w:pPr>
    </w:p>
    <w:p w14:paraId="640B26E8">
      <w:pPr>
        <w:pStyle w:val="2"/>
        <w:spacing w:before="79" w:line="220" w:lineRule="auto"/>
        <w:ind w:left="9"/>
        <w:rPr>
          <w:sz w:val="24"/>
          <w:szCs w:val="24"/>
        </w:rPr>
      </w:pPr>
      <w:r>
        <w:rPr>
          <w:spacing w:val="-1"/>
          <w:sz w:val="24"/>
          <w:szCs w:val="24"/>
        </w:rPr>
        <w:t>故正确答案为D。</w:t>
      </w:r>
    </w:p>
    <w:p w14:paraId="66EE11ED">
      <w:pPr>
        <w:spacing w:line="281" w:lineRule="auto"/>
        <w:rPr>
          <w:rFonts w:ascii="Arial"/>
          <w:sz w:val="21"/>
        </w:rPr>
      </w:pPr>
    </w:p>
    <w:p w14:paraId="44B5040A">
      <w:pPr>
        <w:pStyle w:val="2"/>
        <w:spacing w:before="79" w:line="219" w:lineRule="auto"/>
        <w:rPr>
          <w:sz w:val="24"/>
          <w:szCs w:val="24"/>
        </w:rPr>
      </w:pPr>
      <w:r>
        <w:rPr>
          <w:spacing w:val="1"/>
          <w:sz w:val="24"/>
          <w:szCs w:val="24"/>
        </w:rPr>
        <w:t>【文段出处】《加快补齐公共服务短板——扎实开展“我为群众办</w:t>
      </w:r>
      <w:r>
        <w:rPr>
          <w:sz w:val="24"/>
          <w:szCs w:val="24"/>
        </w:rPr>
        <w:t>实事”系列谈之四》</w:t>
      </w:r>
    </w:p>
    <w:p w14:paraId="3DECEB5A">
      <w:pPr>
        <w:pStyle w:val="2"/>
        <w:spacing w:before="303" w:line="219" w:lineRule="auto"/>
        <w:ind w:left="13"/>
        <w:outlineLvl w:val="0"/>
        <w:rPr>
          <w:sz w:val="24"/>
          <w:szCs w:val="24"/>
        </w:rPr>
      </w:pPr>
      <w:r>
        <w:rPr>
          <w:b/>
          <w:bCs/>
          <w:spacing w:val="-8"/>
          <w:sz w:val="24"/>
          <w:szCs w:val="24"/>
        </w:rPr>
        <w:t>31.正确答案是：</w:t>
      </w:r>
      <w:r>
        <w:rPr>
          <w:rFonts w:ascii="Times New Roman" w:hAnsi="Times New Roman" w:eastAsia="Times New Roman" w:cs="Times New Roman"/>
          <w:b/>
          <w:bCs/>
          <w:spacing w:val="-8"/>
          <w:sz w:val="24"/>
          <w:szCs w:val="24"/>
        </w:rPr>
        <w:t xml:space="preserve">A     </w:t>
      </w:r>
    </w:p>
    <w:p w14:paraId="5F27DB01">
      <w:pPr>
        <w:pStyle w:val="2"/>
        <w:spacing w:before="39" w:line="220" w:lineRule="auto"/>
        <w:ind w:left="9"/>
        <w:rPr>
          <w:sz w:val="24"/>
          <w:szCs w:val="24"/>
        </w:rPr>
      </w:pPr>
      <w:r>
        <w:rPr>
          <w:spacing w:val="10"/>
          <w:sz w:val="24"/>
          <w:szCs w:val="24"/>
        </w:rPr>
        <w:t>解析</w:t>
      </w:r>
    </w:p>
    <w:p w14:paraId="1C838870">
      <w:pPr>
        <w:pStyle w:val="2"/>
        <w:spacing w:before="11" w:line="235" w:lineRule="auto"/>
        <w:ind w:left="9" w:right="50"/>
        <w:rPr>
          <w:sz w:val="24"/>
          <w:szCs w:val="24"/>
        </w:rPr>
      </w:pPr>
      <w:r>
        <w:rPr>
          <w:spacing w:val="-15"/>
          <w:sz w:val="24"/>
          <w:szCs w:val="24"/>
        </w:rPr>
        <w:t>第一空，根据“是</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8"/>
          <w:sz w:val="24"/>
          <w:szCs w:val="24"/>
        </w:rPr>
        <w:t xml:space="preserve"> </w:t>
      </w:r>
      <w:r>
        <w:rPr>
          <w:spacing w:val="-15"/>
          <w:sz w:val="24"/>
          <w:szCs w:val="24"/>
        </w:rPr>
        <w:t>·</w:t>
      </w:r>
      <w:r>
        <w:rPr>
          <w:spacing w:val="-29"/>
          <w:sz w:val="24"/>
          <w:szCs w:val="24"/>
        </w:rPr>
        <w:t xml:space="preserve"> </w:t>
      </w:r>
      <w:r>
        <w:rPr>
          <w:spacing w:val="-15"/>
          <w:sz w:val="24"/>
          <w:szCs w:val="24"/>
        </w:rPr>
        <w:t>·还是”可知，横线处与“包容审慎”构成反义并列，体现出与</w:t>
      </w:r>
      <w:r>
        <w:rPr>
          <w:spacing w:val="-16"/>
          <w:sz w:val="24"/>
          <w:szCs w:val="24"/>
        </w:rPr>
        <w:t>“包</w:t>
      </w:r>
      <w:r>
        <w:rPr>
          <w:sz w:val="24"/>
          <w:szCs w:val="24"/>
        </w:rPr>
        <w:t xml:space="preserve"> </w:t>
      </w:r>
      <w:r>
        <w:rPr>
          <w:spacing w:val="-3"/>
          <w:sz w:val="24"/>
          <w:szCs w:val="24"/>
        </w:rPr>
        <w:t>容”相对的态度，即不接受新业态、新模式。</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1"/>
          <w:sz w:val="24"/>
          <w:szCs w:val="24"/>
        </w:rPr>
        <w:t xml:space="preserve"> </w:t>
      </w:r>
      <w:r>
        <w:rPr>
          <w:spacing w:val="-3"/>
          <w:sz w:val="24"/>
          <w:szCs w:val="24"/>
        </w:rPr>
        <w:t>项“如芒在背”意为像芒和刺扎在背上一样，形容</w:t>
      </w:r>
      <w:r>
        <w:rPr>
          <w:sz w:val="24"/>
          <w:szCs w:val="24"/>
        </w:rPr>
        <w:t xml:space="preserve"> </w:t>
      </w:r>
      <w:r>
        <w:rPr>
          <w:spacing w:val="-3"/>
          <w:sz w:val="24"/>
          <w:szCs w:val="24"/>
        </w:rPr>
        <w:t>坐立不安，</w:t>
      </w:r>
      <w:r>
        <w:rPr>
          <w:rFonts w:ascii="Times New Roman" w:hAnsi="Times New Roman" w:eastAsia="Times New Roman" w:cs="Times New Roman"/>
          <w:spacing w:val="-3"/>
          <w:sz w:val="24"/>
          <w:szCs w:val="24"/>
        </w:rPr>
        <w:t xml:space="preserve">C  </w:t>
      </w:r>
      <w:r>
        <w:rPr>
          <w:spacing w:val="-3"/>
          <w:sz w:val="24"/>
          <w:szCs w:val="24"/>
        </w:rPr>
        <w:t>项“拒之门外”意为把人挡在门外，形容拒绝协商或共事，</w:t>
      </w:r>
      <w:r>
        <w:rPr>
          <w:rFonts w:ascii="Times New Roman" w:hAnsi="Times New Roman" w:eastAsia="Times New Roman" w:cs="Times New Roman"/>
          <w:spacing w:val="-3"/>
          <w:sz w:val="24"/>
          <w:szCs w:val="24"/>
        </w:rPr>
        <w:t xml:space="preserve">D </w:t>
      </w:r>
      <w:r>
        <w:rPr>
          <w:spacing w:val="-3"/>
          <w:sz w:val="24"/>
          <w:szCs w:val="24"/>
        </w:rPr>
        <w:t>项“推三阻四”意为以</w:t>
      </w:r>
      <w:r>
        <w:rPr>
          <w:spacing w:val="15"/>
          <w:sz w:val="24"/>
          <w:szCs w:val="24"/>
        </w:rPr>
        <w:t xml:space="preserve"> </w:t>
      </w:r>
      <w:r>
        <w:rPr>
          <w:spacing w:val="-6"/>
          <w:sz w:val="24"/>
          <w:szCs w:val="24"/>
        </w:rPr>
        <w:t>各种借口推托，三者均符合文意，保留。</w:t>
      </w:r>
      <w:r>
        <w:rPr>
          <w:rFonts w:ascii="Times New Roman" w:hAnsi="Times New Roman" w:eastAsia="Times New Roman" w:cs="Times New Roman"/>
          <w:spacing w:val="-6"/>
          <w:sz w:val="24"/>
          <w:szCs w:val="24"/>
        </w:rPr>
        <w:t>B</w:t>
      </w:r>
      <w:r>
        <w:rPr>
          <w:rFonts w:ascii="Times New Roman" w:hAnsi="Times New Roman" w:eastAsia="Times New Roman" w:cs="Times New Roman"/>
          <w:spacing w:val="2"/>
          <w:sz w:val="24"/>
          <w:szCs w:val="24"/>
        </w:rPr>
        <w:t xml:space="preserve"> </w:t>
      </w:r>
      <w:r>
        <w:rPr>
          <w:spacing w:val="-6"/>
          <w:sz w:val="24"/>
          <w:szCs w:val="24"/>
        </w:rPr>
        <w:t>项“退避三舍”泛指对人让步，不与相争，与文意不符，</w:t>
      </w:r>
      <w:r>
        <w:rPr>
          <w:sz w:val="24"/>
          <w:szCs w:val="24"/>
        </w:rPr>
        <w:t xml:space="preserve"> </w:t>
      </w:r>
      <w:r>
        <w:rPr>
          <w:spacing w:val="-5"/>
          <w:sz w:val="24"/>
          <w:szCs w:val="24"/>
        </w:rPr>
        <w:t>排除。</w:t>
      </w:r>
    </w:p>
    <w:p w14:paraId="11D1673D">
      <w:pPr>
        <w:pStyle w:val="2"/>
        <w:spacing w:before="143" w:line="219" w:lineRule="auto"/>
        <w:ind w:left="1949"/>
        <w:rPr>
          <w:sz w:val="19"/>
          <w:szCs w:val="19"/>
        </w:rPr>
      </w:pPr>
    </w:p>
    <w:p w14:paraId="6C32FF7B">
      <w:pPr>
        <w:spacing w:line="219" w:lineRule="auto"/>
        <w:rPr>
          <w:sz w:val="19"/>
          <w:szCs w:val="19"/>
        </w:rPr>
        <w:sectPr>
          <w:pgSz w:w="11910" w:h="16840"/>
          <w:pgMar w:top="1162" w:right="760" w:bottom="0" w:left="810" w:header="0" w:footer="0" w:gutter="0"/>
          <w:cols w:space="720" w:num="1"/>
        </w:sectPr>
      </w:pPr>
    </w:p>
    <w:p w14:paraId="6264ECFE">
      <w:pPr>
        <w:pStyle w:val="2"/>
        <w:spacing w:before="78" w:line="245" w:lineRule="auto"/>
        <w:ind w:left="4" w:right="151"/>
        <w:jc w:val="both"/>
      </w:pPr>
      <w:r>
        <w:rPr>
          <w:spacing w:val="9"/>
        </w:rPr>
        <w:t>第二空，依据“甚至千方百计降门槛、清路障以留人留项目”可知，横线处所填内容与后</w:t>
      </w:r>
      <w:r>
        <w:rPr>
          <w:spacing w:val="8"/>
        </w:rPr>
        <w:t>文相似，</w:t>
      </w:r>
      <w:r>
        <w:t xml:space="preserve"> </w:t>
      </w:r>
      <w:r>
        <w:rPr>
          <w:spacing w:val="1"/>
        </w:rPr>
        <w:t>但是程度比后文轻，且横线处修饰“当地部门”与“非本地人才、非本地企业项目”关系。</w:t>
      </w:r>
      <w:r>
        <w:rPr>
          <w:rFonts w:ascii="Times New Roman" w:hAnsi="Times New Roman" w:eastAsia="Times New Roman" w:cs="Times New Roman"/>
          <w:spacing w:val="1"/>
        </w:rPr>
        <w:t>A</w:t>
      </w:r>
      <w:r>
        <w:rPr>
          <w:rFonts w:ascii="Times New Roman" w:hAnsi="Times New Roman" w:eastAsia="Times New Roman" w:cs="Times New Roman"/>
          <w:spacing w:val="18"/>
          <w:w w:val="101"/>
        </w:rPr>
        <w:t xml:space="preserve"> </w:t>
      </w:r>
      <w:r>
        <w:rPr>
          <w:spacing w:val="1"/>
        </w:rPr>
        <w:t>项“</w:t>
      </w:r>
      <w:r>
        <w:rPr>
          <w:spacing w:val="-80"/>
        </w:rPr>
        <w:t xml:space="preserve"> </w:t>
      </w:r>
      <w:r>
        <w:rPr>
          <w:spacing w:val="1"/>
        </w:rPr>
        <w:t>一</w:t>
      </w:r>
      <w:r>
        <w:t xml:space="preserve">  </w:t>
      </w:r>
      <w:r>
        <w:rPr>
          <w:spacing w:val="7"/>
        </w:rPr>
        <w:t>视同仁”意为同样看待，不分亲疏厚薄，能够表达当地部门对待本地创业的人和项目与非本地创业  的人和项目同等看待、公平公正的态度，“同等看待”到“对非本地人才、非本地企业项目有政策</w:t>
      </w:r>
      <w:r>
        <w:rPr>
          <w:spacing w:val="8"/>
        </w:rPr>
        <w:t xml:space="preserve">  </w:t>
      </w:r>
      <w:r>
        <w:rPr>
          <w:spacing w:val="6"/>
        </w:rPr>
        <w:t>倾斜”,能够形成很好的语义加重，当选。</w:t>
      </w:r>
      <w:r>
        <w:rPr>
          <w:spacing w:val="-45"/>
        </w:rPr>
        <w:t xml:space="preserve"> </w:t>
      </w:r>
      <w:r>
        <w:rPr>
          <w:rFonts w:ascii="Times New Roman" w:hAnsi="Times New Roman" w:eastAsia="Times New Roman" w:cs="Times New Roman"/>
          <w:spacing w:val="6"/>
        </w:rPr>
        <w:t>C</w:t>
      </w:r>
      <w:r>
        <w:rPr>
          <w:rFonts w:ascii="Times New Roman" w:hAnsi="Times New Roman" w:eastAsia="Times New Roman" w:cs="Times New Roman"/>
          <w:spacing w:val="18"/>
        </w:rPr>
        <w:t xml:space="preserve"> </w:t>
      </w:r>
      <w:r>
        <w:rPr>
          <w:spacing w:val="5"/>
        </w:rPr>
        <w:t>项“开诚布公”意为诚意待人，坦白无私，强调真诚、</w:t>
      </w:r>
      <w:r>
        <w:t xml:space="preserve"> </w:t>
      </w:r>
      <w:r>
        <w:rPr>
          <w:spacing w:val="6"/>
        </w:rPr>
        <w:t>坦诚、坦白，和后文的“政策倾斜”无法构成递</w:t>
      </w:r>
      <w:r>
        <w:rPr>
          <w:spacing w:val="5"/>
        </w:rPr>
        <w:t>进关系，排除。</w:t>
      </w:r>
      <w:r>
        <w:rPr>
          <w:spacing w:val="-45"/>
        </w:rPr>
        <w:t xml:space="preserve"> </w:t>
      </w:r>
      <w:r>
        <w:rPr>
          <w:rFonts w:ascii="Times New Roman" w:hAnsi="Times New Roman" w:eastAsia="Times New Roman" w:cs="Times New Roman"/>
          <w:spacing w:val="5"/>
        </w:rPr>
        <w:t>D</w:t>
      </w:r>
      <w:r>
        <w:rPr>
          <w:rFonts w:ascii="Times New Roman" w:hAnsi="Times New Roman" w:eastAsia="Times New Roman" w:cs="Times New Roman"/>
          <w:spacing w:val="20"/>
          <w:w w:val="101"/>
        </w:rPr>
        <w:t xml:space="preserve"> </w:t>
      </w:r>
      <w:r>
        <w:rPr>
          <w:spacing w:val="5"/>
        </w:rPr>
        <w:t>项“海纳百川”比喻接纳和包容</w:t>
      </w:r>
      <w:r>
        <w:t xml:space="preserve">  </w:t>
      </w:r>
      <w:r>
        <w:rPr>
          <w:spacing w:val="10"/>
        </w:rPr>
        <w:t>的东西非常广泛，而且数量很大，用于此处程度过重，且与后文</w:t>
      </w:r>
      <w:r>
        <w:rPr>
          <w:spacing w:val="9"/>
        </w:rPr>
        <w:t>的递进关系不及A 项准确，排除。</w:t>
      </w:r>
    </w:p>
    <w:p w14:paraId="446F506C">
      <w:pPr>
        <w:spacing w:line="307" w:lineRule="auto"/>
        <w:rPr>
          <w:rFonts w:ascii="Arial"/>
          <w:sz w:val="21"/>
        </w:rPr>
      </w:pPr>
    </w:p>
    <w:p w14:paraId="758812DF">
      <w:pPr>
        <w:pStyle w:val="2"/>
        <w:spacing w:before="75" w:line="220" w:lineRule="auto"/>
        <w:ind w:left="4"/>
      </w:pPr>
      <w:r>
        <w:rPr>
          <w:spacing w:val="9"/>
        </w:rPr>
        <w:t>故正确答案为</w:t>
      </w:r>
      <w:r>
        <w:rPr>
          <w:rFonts w:ascii="Times New Roman" w:hAnsi="Times New Roman" w:eastAsia="Times New Roman" w:cs="Times New Roman"/>
          <w:spacing w:val="9"/>
        </w:rPr>
        <w:t>A</w:t>
      </w:r>
      <w:r>
        <w:rPr>
          <w:spacing w:val="9"/>
        </w:rPr>
        <w:t>。</w:t>
      </w:r>
    </w:p>
    <w:p w14:paraId="616D5A8B">
      <w:pPr>
        <w:spacing w:line="247" w:lineRule="auto"/>
        <w:rPr>
          <w:rFonts w:ascii="Arial"/>
          <w:sz w:val="21"/>
        </w:rPr>
      </w:pPr>
    </w:p>
    <w:p w14:paraId="140FB05B">
      <w:pPr>
        <w:pStyle w:val="2"/>
        <w:spacing w:before="75" w:line="219" w:lineRule="auto"/>
      </w:pPr>
      <w:r>
        <w:rPr>
          <w:spacing w:val="20"/>
        </w:rPr>
        <w:t>【文段出处】《开放是创新的最佳滋养(观象台)》</w:t>
      </w:r>
    </w:p>
    <w:p w14:paraId="27895346">
      <w:pPr>
        <w:spacing w:line="259" w:lineRule="auto"/>
        <w:rPr>
          <w:rFonts w:ascii="Arial"/>
          <w:sz w:val="21"/>
        </w:rPr>
      </w:pPr>
    </w:p>
    <w:p w14:paraId="20DAD3C7">
      <w:pPr>
        <w:pStyle w:val="2"/>
        <w:spacing w:before="74" w:line="219" w:lineRule="auto"/>
        <w:ind w:left="8"/>
        <w:outlineLvl w:val="0"/>
      </w:pPr>
      <w:r>
        <w:rPr>
          <w:b/>
          <w:bCs/>
          <w:spacing w:val="-5"/>
        </w:rPr>
        <w:t>32</w:t>
      </w:r>
      <w:r>
        <w:rPr>
          <w:spacing w:val="-61"/>
        </w:rPr>
        <w:t xml:space="preserve"> </w:t>
      </w:r>
      <w:r>
        <w:rPr>
          <w:b/>
          <w:bCs/>
          <w:color w:val="006DC1"/>
          <w:spacing w:val="-5"/>
        </w:rPr>
        <w:t>.</w:t>
      </w:r>
      <w:r>
        <w:rPr>
          <w:b/>
          <w:bCs/>
          <w:spacing w:val="-5"/>
        </w:rPr>
        <w:t>正确答案是：A</w:t>
      </w:r>
      <w:r>
        <w:rPr>
          <w:spacing w:val="72"/>
        </w:rPr>
        <w:t xml:space="preserve"> </w:t>
      </w:r>
    </w:p>
    <w:p w14:paraId="18FA753E">
      <w:pPr>
        <w:pStyle w:val="2"/>
        <w:spacing w:before="71" w:line="220" w:lineRule="auto"/>
        <w:ind w:left="4"/>
      </w:pPr>
      <w:r>
        <w:rPr>
          <w:spacing w:val="30"/>
        </w:rPr>
        <w:t>解析</w:t>
      </w:r>
    </w:p>
    <w:p w14:paraId="147B9DC6">
      <w:pPr>
        <w:pStyle w:val="2"/>
        <w:spacing w:before="16" w:line="250" w:lineRule="auto"/>
        <w:ind w:left="4" w:right="191"/>
      </w:pPr>
      <w:r>
        <w:rPr>
          <w:spacing w:val="-23"/>
        </w:rPr>
        <w:t>第一空，形容对客观后果的依赖，根据“不能 · ·</w:t>
      </w:r>
      <w:r>
        <w:rPr>
          <w:spacing w:val="-24"/>
        </w:rPr>
        <w:t xml:space="preserve"> </w:t>
      </w:r>
      <w:r>
        <w:rPr>
          <w:spacing w:val="-23"/>
        </w:rPr>
        <w:t>·</w:t>
      </w:r>
      <w:r>
        <w:rPr>
          <w:spacing w:val="-25"/>
        </w:rPr>
        <w:t xml:space="preserve"> </w:t>
      </w:r>
      <w:r>
        <w:rPr>
          <w:spacing w:val="-23"/>
        </w:rPr>
        <w:t>·</w:t>
      </w:r>
      <w:r>
        <w:rPr>
          <w:spacing w:val="-24"/>
        </w:rPr>
        <w:t xml:space="preserve"> ·</w:t>
      </w:r>
      <w:r>
        <w:rPr>
          <w:spacing w:val="-25"/>
        </w:rPr>
        <w:t xml:space="preserve"> </w:t>
      </w:r>
      <w:r>
        <w:rPr>
          <w:spacing w:val="-24"/>
        </w:rPr>
        <w:t>·而应</w:t>
      </w:r>
      <w:r>
        <w:rPr>
          <w:spacing w:val="-25"/>
        </w:rPr>
        <w:t xml:space="preserve"> </w:t>
      </w:r>
      <w:r>
        <w:rPr>
          <w:spacing w:val="-24"/>
        </w:rPr>
        <w:t>· ·</w:t>
      </w:r>
      <w:r>
        <w:rPr>
          <w:spacing w:val="-25"/>
        </w:rPr>
        <w:t xml:space="preserve"> </w:t>
      </w:r>
      <w:r>
        <w:rPr>
          <w:spacing w:val="-24"/>
        </w:rPr>
        <w:t>· ·</w:t>
      </w:r>
      <w:r>
        <w:rPr>
          <w:spacing w:val="-25"/>
        </w:rPr>
        <w:t xml:space="preserve"> </w:t>
      </w:r>
      <w:r>
        <w:rPr>
          <w:spacing w:val="-24"/>
        </w:rPr>
        <w:t>·</w:t>
      </w:r>
      <w:r>
        <w:rPr>
          <w:spacing w:val="-25"/>
        </w:rPr>
        <w:t xml:space="preserve"> </w:t>
      </w:r>
      <w:r>
        <w:rPr>
          <w:spacing w:val="-24"/>
        </w:rPr>
        <w:t>·</w:t>
      </w:r>
      <w:r>
        <w:rPr>
          <w:spacing w:val="-82"/>
        </w:rPr>
        <w:t xml:space="preserve"> </w:t>
      </w:r>
      <w:r>
        <w:rPr>
          <w:spacing w:val="-24"/>
        </w:rPr>
        <w:t>”可知，横线处与“全</w:t>
      </w:r>
      <w:r>
        <w:t xml:space="preserve"> </w:t>
      </w:r>
      <w:r>
        <w:rPr>
          <w:spacing w:val="7"/>
        </w:rPr>
        <w:t>面考察”语意相反，应体现出对客观后果的绝</w:t>
      </w:r>
      <w:r>
        <w:rPr>
          <w:spacing w:val="6"/>
        </w:rPr>
        <w:t>对依赖，而不考虑其他方面之意，</w:t>
      </w:r>
      <w:r>
        <w:rPr>
          <w:rFonts w:ascii="Times New Roman" w:hAnsi="Times New Roman" w:eastAsia="Times New Roman" w:cs="Times New Roman"/>
          <w:spacing w:val="6"/>
        </w:rPr>
        <w:t>A</w:t>
      </w:r>
      <w:r>
        <w:rPr>
          <w:rFonts w:ascii="Times New Roman" w:hAnsi="Times New Roman" w:eastAsia="Times New Roman" w:cs="Times New Roman"/>
          <w:spacing w:val="49"/>
        </w:rPr>
        <w:t xml:space="preserve"> </w:t>
      </w:r>
      <w:r>
        <w:rPr>
          <w:spacing w:val="6"/>
        </w:rPr>
        <w:t>项“机械”意为</w:t>
      </w:r>
      <w:r>
        <w:t xml:space="preserve"> </w:t>
      </w:r>
      <w:r>
        <w:rPr>
          <w:spacing w:val="4"/>
        </w:rPr>
        <w:t>方式拘泥死板，</w:t>
      </w:r>
      <w:r>
        <w:rPr>
          <w:rFonts w:ascii="Times New Roman" w:hAnsi="Times New Roman" w:eastAsia="Times New Roman" w:cs="Times New Roman"/>
          <w:spacing w:val="4"/>
        </w:rPr>
        <w:t xml:space="preserve">B </w:t>
      </w:r>
      <w:r>
        <w:rPr>
          <w:spacing w:val="4"/>
        </w:rPr>
        <w:t>项“单纯”意为简单、不复杂、单一，填入此处均能体现对客观后</w:t>
      </w:r>
      <w:r>
        <w:rPr>
          <w:spacing w:val="3"/>
        </w:rPr>
        <w:t>果的绝对依赖，</w:t>
      </w:r>
      <w:r>
        <w:t xml:space="preserve"> </w:t>
      </w:r>
      <w:r>
        <w:rPr>
          <w:spacing w:val="4"/>
        </w:rPr>
        <w:t>保</w:t>
      </w:r>
      <w:r>
        <w:rPr>
          <w:spacing w:val="-30"/>
        </w:rPr>
        <w:t xml:space="preserve"> </w:t>
      </w:r>
      <w:r>
        <w:rPr>
          <w:spacing w:val="4"/>
        </w:rPr>
        <w:t>留</w:t>
      </w:r>
      <w:r>
        <w:rPr>
          <w:spacing w:val="-56"/>
        </w:rPr>
        <w:t xml:space="preserve"> </w:t>
      </w:r>
      <w:r>
        <w:rPr>
          <w:spacing w:val="4"/>
        </w:rPr>
        <w:t>。</w:t>
      </w:r>
      <w:r>
        <w:rPr>
          <w:rFonts w:ascii="Times New Roman" w:hAnsi="Times New Roman" w:eastAsia="Times New Roman" w:cs="Times New Roman"/>
          <w:spacing w:val="4"/>
        </w:rPr>
        <w:t>C</w:t>
      </w:r>
      <w:r>
        <w:rPr>
          <w:rFonts w:ascii="Times New Roman" w:hAnsi="Times New Roman" w:eastAsia="Times New Roman" w:cs="Times New Roman"/>
        </w:rPr>
        <w:t xml:space="preserve">  </w:t>
      </w:r>
      <w:r>
        <w:rPr>
          <w:spacing w:val="4"/>
        </w:rPr>
        <w:t>项“盲目”意为认识不清，</w:t>
      </w:r>
      <w:r>
        <w:rPr>
          <w:rFonts w:ascii="Times New Roman" w:hAnsi="Times New Roman" w:eastAsia="Times New Roman" w:cs="Times New Roman"/>
          <w:spacing w:val="4"/>
        </w:rPr>
        <w:t>D</w:t>
      </w:r>
      <w:r>
        <w:rPr>
          <w:rFonts w:ascii="Times New Roman" w:hAnsi="Times New Roman" w:eastAsia="Times New Roman" w:cs="Times New Roman"/>
          <w:spacing w:val="50"/>
          <w:w w:val="101"/>
        </w:rPr>
        <w:t xml:space="preserve"> </w:t>
      </w:r>
      <w:r>
        <w:rPr>
          <w:spacing w:val="4"/>
        </w:rPr>
        <w:t>项“草率”意为不认真、</w:t>
      </w:r>
      <w:r>
        <w:rPr>
          <w:spacing w:val="3"/>
        </w:rPr>
        <w:t>敷衍了事，均与文意不符，排除。</w:t>
      </w:r>
    </w:p>
    <w:p w14:paraId="222AA2A6">
      <w:pPr>
        <w:spacing w:line="242" w:lineRule="auto"/>
        <w:rPr>
          <w:rFonts w:ascii="Arial"/>
          <w:sz w:val="21"/>
        </w:rPr>
      </w:pPr>
    </w:p>
    <w:p w14:paraId="02F88866">
      <w:pPr>
        <w:pStyle w:val="2"/>
        <w:spacing w:before="75" w:line="249" w:lineRule="auto"/>
        <w:ind w:left="4" w:right="191"/>
        <w:jc w:val="both"/>
      </w:pPr>
      <w:r>
        <w:rPr>
          <w:spacing w:val="8"/>
        </w:rPr>
        <w:t>第二空，搭配“社会危害性”</w:t>
      </w:r>
      <w:r>
        <w:rPr>
          <w:spacing w:val="-88"/>
        </w:rPr>
        <w:t xml:space="preserve"> </w:t>
      </w:r>
      <w:r>
        <w:rPr>
          <w:spacing w:val="8"/>
        </w:rPr>
        <w:t>,</w:t>
      </w:r>
      <w:r>
        <w:rPr>
          <w:rFonts w:ascii="Times New Roman" w:hAnsi="Times New Roman" w:eastAsia="Times New Roman" w:cs="Times New Roman"/>
          <w:spacing w:val="8"/>
        </w:rPr>
        <w:t xml:space="preserve">A  </w:t>
      </w:r>
      <w:r>
        <w:rPr>
          <w:spacing w:val="8"/>
        </w:rPr>
        <w:t>项“评估”意为评价估量，填入此处，“评估社会危害性”</w:t>
      </w:r>
      <w:r>
        <w:rPr>
          <w:spacing w:val="7"/>
        </w:rPr>
        <w:t>为常</w:t>
      </w:r>
      <w:r>
        <w:t xml:space="preserve"> </w:t>
      </w:r>
      <w:r>
        <w:rPr>
          <w:spacing w:val="4"/>
        </w:rPr>
        <w:t>见搭配，当选。</w:t>
      </w:r>
      <w:r>
        <w:rPr>
          <w:rFonts w:ascii="Times New Roman" w:hAnsi="Times New Roman" w:eastAsia="Times New Roman" w:cs="Times New Roman"/>
          <w:spacing w:val="4"/>
        </w:rPr>
        <w:t xml:space="preserve">B </w:t>
      </w:r>
      <w:r>
        <w:rPr>
          <w:spacing w:val="4"/>
        </w:rPr>
        <w:t>项“辨别”意为对不同的事物在认识上加以区别，通常搭配“真</w:t>
      </w:r>
      <w:r>
        <w:rPr>
          <w:spacing w:val="3"/>
        </w:rPr>
        <w:t>伪”“好坏”等，</w:t>
      </w:r>
      <w:r>
        <w:t xml:space="preserve"> </w:t>
      </w:r>
      <w:r>
        <w:rPr>
          <w:spacing w:val="8"/>
        </w:rPr>
        <w:t>与“社会危害性”搭配不当，排除。</w:t>
      </w:r>
    </w:p>
    <w:p w14:paraId="1C536891">
      <w:pPr>
        <w:spacing w:line="248" w:lineRule="auto"/>
        <w:rPr>
          <w:rFonts w:ascii="Arial"/>
          <w:sz w:val="21"/>
        </w:rPr>
      </w:pPr>
    </w:p>
    <w:p w14:paraId="30C47F16">
      <w:pPr>
        <w:pStyle w:val="2"/>
        <w:spacing w:before="74" w:line="220" w:lineRule="auto"/>
        <w:ind w:left="4"/>
      </w:pPr>
      <w:r>
        <w:rPr>
          <w:spacing w:val="9"/>
        </w:rPr>
        <w:t>故正确答案为</w:t>
      </w:r>
      <w:r>
        <w:rPr>
          <w:rFonts w:ascii="Times New Roman" w:hAnsi="Times New Roman" w:eastAsia="Times New Roman" w:cs="Times New Roman"/>
          <w:spacing w:val="9"/>
        </w:rPr>
        <w:t>A</w:t>
      </w:r>
      <w:r>
        <w:rPr>
          <w:spacing w:val="9"/>
        </w:rPr>
        <w:t>。</w:t>
      </w:r>
    </w:p>
    <w:p w14:paraId="4BBB68B4">
      <w:pPr>
        <w:spacing w:line="288" w:lineRule="auto"/>
        <w:rPr>
          <w:rFonts w:ascii="Arial"/>
          <w:sz w:val="21"/>
        </w:rPr>
      </w:pPr>
    </w:p>
    <w:p w14:paraId="446F885D">
      <w:pPr>
        <w:pStyle w:val="2"/>
        <w:spacing w:before="76" w:line="219" w:lineRule="auto"/>
      </w:pPr>
      <w:r>
        <w:rPr>
          <w:spacing w:val="10"/>
        </w:rPr>
        <w:t>【文段出处】《“以罚代征”案中的法律认识错误》</w:t>
      </w:r>
    </w:p>
    <w:p w14:paraId="41874CEE">
      <w:pPr>
        <w:pStyle w:val="2"/>
        <w:spacing w:before="304" w:line="219" w:lineRule="auto"/>
        <w:ind w:left="4"/>
      </w:pPr>
      <w:r>
        <w:rPr>
          <w:rFonts w:ascii="Times New Roman" w:hAnsi="Times New Roman" w:eastAsia="Times New Roman" w:cs="Times New Roman"/>
          <w:spacing w:val="-1"/>
        </w:rPr>
        <w:t>3</w:t>
      </w:r>
      <w:r>
        <w:rPr>
          <w:rFonts w:ascii="Times New Roman" w:hAnsi="Times New Roman" w:eastAsia="Times New Roman" w:cs="Times New Roman"/>
          <w:spacing w:val="-12"/>
        </w:rPr>
        <w:t xml:space="preserve"> </w:t>
      </w:r>
      <w:r>
        <w:rPr>
          <w:rFonts w:ascii="Times New Roman" w:hAnsi="Times New Roman" w:eastAsia="Times New Roman" w:cs="Times New Roman"/>
          <w:b/>
          <w:bCs/>
          <w:spacing w:val="-1"/>
        </w:rPr>
        <w:t>3.</w:t>
      </w:r>
      <w:r>
        <w:rPr>
          <w:b/>
          <w:bCs/>
          <w:spacing w:val="-1"/>
        </w:rPr>
        <w:t>正确答案是：</w:t>
      </w:r>
      <w:r>
        <w:rPr>
          <w:spacing w:val="-1"/>
        </w:rPr>
        <w:t xml:space="preserve"> </w:t>
      </w:r>
      <w:r>
        <w:rPr>
          <w:rFonts w:ascii="Times New Roman" w:hAnsi="Times New Roman" w:eastAsia="Times New Roman" w:cs="Times New Roman"/>
          <w:b/>
          <w:bCs/>
          <w:spacing w:val="-1"/>
        </w:rPr>
        <w:t xml:space="preserve">C     </w:t>
      </w:r>
    </w:p>
    <w:p w14:paraId="15E0AC0F">
      <w:pPr>
        <w:pStyle w:val="2"/>
        <w:spacing w:before="71" w:line="220" w:lineRule="auto"/>
        <w:ind w:left="4"/>
      </w:pPr>
      <w:r>
        <w:rPr>
          <w:spacing w:val="30"/>
        </w:rPr>
        <w:t>解析</w:t>
      </w:r>
    </w:p>
    <w:p w14:paraId="488661A9">
      <w:pPr>
        <w:pStyle w:val="2"/>
        <w:spacing w:before="10" w:line="245" w:lineRule="auto"/>
        <w:ind w:left="4" w:right="20"/>
      </w:pPr>
      <w:r>
        <w:rPr>
          <w:spacing w:val="8"/>
        </w:rPr>
        <w:t>第一空，横线后出现关联词“但”表示转折，前后语义相反。根据后文“自己一辈</w:t>
      </w:r>
      <w:r>
        <w:rPr>
          <w:spacing w:val="7"/>
        </w:rPr>
        <w:t>子都不会和法律</w:t>
      </w:r>
      <w:r>
        <w:t xml:space="preserve">   </w:t>
      </w:r>
      <w:r>
        <w:rPr>
          <w:spacing w:val="13"/>
        </w:rPr>
        <w:t>打交道”、“人们随时可能触及法律的红线”可知，横线处所填成语应体现普通人认为</w:t>
      </w:r>
      <w:r>
        <w:rPr>
          <w:spacing w:val="12"/>
        </w:rPr>
        <w:t>与“法律”</w:t>
      </w:r>
      <w:r>
        <w:t xml:space="preserve"> </w:t>
      </w:r>
      <w:r>
        <w:rPr>
          <w:spacing w:val="4"/>
        </w:rPr>
        <w:t>存在距离感，法律离生活很遥远。</w:t>
      </w:r>
      <w:r>
        <w:rPr>
          <w:spacing w:val="-31"/>
        </w:rPr>
        <w:t xml:space="preserve"> </w:t>
      </w:r>
      <w:r>
        <w:rPr>
          <w:rFonts w:ascii="Times New Roman" w:hAnsi="Times New Roman" w:eastAsia="Times New Roman" w:cs="Times New Roman"/>
          <w:spacing w:val="4"/>
        </w:rPr>
        <w:t>C</w:t>
      </w:r>
      <w:r>
        <w:rPr>
          <w:rFonts w:ascii="Times New Roman" w:hAnsi="Times New Roman" w:eastAsia="Times New Roman" w:cs="Times New Roman"/>
          <w:spacing w:val="28"/>
        </w:rPr>
        <w:t xml:space="preserve"> </w:t>
      </w:r>
      <w:r>
        <w:rPr>
          <w:spacing w:val="4"/>
        </w:rPr>
        <w:t>项“遥不可及”指非常遥远而不可到达，</w:t>
      </w:r>
      <w:r>
        <w:rPr>
          <w:rFonts w:ascii="Times New Roman" w:hAnsi="Times New Roman" w:eastAsia="Times New Roman" w:cs="Times New Roman"/>
          <w:spacing w:val="4"/>
        </w:rPr>
        <w:t xml:space="preserve">D  </w:t>
      </w:r>
      <w:r>
        <w:rPr>
          <w:spacing w:val="4"/>
        </w:rPr>
        <w:t>项“事不关己”指</w:t>
      </w:r>
      <w:r>
        <w:t xml:space="preserve">   </w:t>
      </w:r>
      <w:r>
        <w:rPr>
          <w:spacing w:val="7"/>
        </w:rPr>
        <w:t>事情同自己没有关系，均符合文意，保留。</w:t>
      </w:r>
      <w:r>
        <w:rPr>
          <w:spacing w:val="-35"/>
        </w:rPr>
        <w:t xml:space="preserve"> </w:t>
      </w:r>
      <w:r>
        <w:rPr>
          <w:spacing w:val="7"/>
        </w:rPr>
        <w:t>A 项“高高在上”形容领导者脱离群众，不深</w:t>
      </w:r>
      <w:r>
        <w:rPr>
          <w:spacing w:val="6"/>
        </w:rPr>
        <w:t>入实际，</w:t>
      </w:r>
      <w:r>
        <w:t xml:space="preserve">  </w:t>
      </w:r>
      <w:r>
        <w:rPr>
          <w:spacing w:val="2"/>
        </w:rPr>
        <w:t>与“法律”搭配不当，排除；</w:t>
      </w:r>
      <w:r>
        <w:rPr>
          <w:rFonts w:ascii="Times New Roman" w:hAnsi="Times New Roman" w:eastAsia="Times New Roman" w:cs="Times New Roman"/>
          <w:spacing w:val="2"/>
        </w:rPr>
        <w:t>B</w:t>
      </w:r>
      <w:r>
        <w:rPr>
          <w:rFonts w:ascii="Times New Roman" w:hAnsi="Times New Roman" w:eastAsia="Times New Roman" w:cs="Times New Roman"/>
          <w:spacing w:val="33"/>
          <w:w w:val="101"/>
        </w:rPr>
        <w:t xml:space="preserve"> </w:t>
      </w:r>
      <w:r>
        <w:rPr>
          <w:spacing w:val="2"/>
        </w:rPr>
        <w:t>项“高深莫测”指高深的程度无法揣测</w:t>
      </w:r>
      <w:r>
        <w:rPr>
          <w:spacing w:val="1"/>
        </w:rPr>
        <w:t>，形容使人难以理解，与“距</w:t>
      </w:r>
      <w:r>
        <w:t xml:space="preserve">   </w:t>
      </w:r>
      <w:r>
        <w:rPr>
          <w:spacing w:val="8"/>
        </w:rPr>
        <w:t>离遥远”无关，与后文无法构成转折，排除。</w:t>
      </w:r>
    </w:p>
    <w:p w14:paraId="43D40D90">
      <w:pPr>
        <w:spacing w:line="285" w:lineRule="auto"/>
        <w:rPr>
          <w:rFonts w:ascii="Arial"/>
          <w:sz w:val="21"/>
        </w:rPr>
      </w:pPr>
    </w:p>
    <w:p w14:paraId="3353A082">
      <w:pPr>
        <w:pStyle w:val="2"/>
        <w:spacing w:before="75"/>
        <w:ind w:left="4"/>
      </w:pPr>
      <w:r>
        <w:rPr>
          <w:spacing w:val="7"/>
        </w:rPr>
        <w:t>第二空，所填词语表示“柔性执法”的作用，</w:t>
      </w:r>
      <w:r>
        <w:rPr>
          <w:rFonts w:ascii="Times New Roman" w:hAnsi="Times New Roman" w:eastAsia="Times New Roman" w:cs="Times New Roman"/>
          <w:spacing w:val="7"/>
        </w:rPr>
        <w:t>C</w:t>
      </w:r>
      <w:r>
        <w:rPr>
          <w:rFonts w:ascii="Times New Roman" w:hAnsi="Times New Roman" w:eastAsia="Times New Roman" w:cs="Times New Roman"/>
          <w:spacing w:val="55"/>
          <w:w w:val="101"/>
        </w:rPr>
        <w:t xml:space="preserve"> </w:t>
      </w:r>
      <w:r>
        <w:rPr>
          <w:spacing w:val="7"/>
        </w:rPr>
        <w:t>项“警戒”表示警示告诫，使人注意，</w:t>
      </w:r>
      <w:r>
        <w:rPr>
          <w:rFonts w:ascii="Times New Roman" w:hAnsi="Times New Roman" w:eastAsia="Times New Roman" w:cs="Times New Roman"/>
          <w:spacing w:val="7"/>
        </w:rPr>
        <w:t xml:space="preserve">D </w:t>
      </w:r>
      <w:r>
        <w:rPr>
          <w:spacing w:val="7"/>
        </w:rPr>
        <w:t>项“提醒”</w:t>
      </w:r>
      <w:r>
        <w:t xml:space="preserve"> </w:t>
      </w:r>
      <w:r>
        <w:rPr>
          <w:spacing w:val="7"/>
        </w:rPr>
        <w:t>表示从旁指点，引起注意，“执法”对于可能触及法律红线的行为不是通过语言提醒，而是起到警</w:t>
      </w:r>
      <w:r>
        <w:rPr>
          <w:spacing w:val="5"/>
        </w:rPr>
        <w:t xml:space="preserve">   </w:t>
      </w:r>
      <w:r>
        <w:rPr>
          <w:spacing w:val="10"/>
        </w:rPr>
        <w:t>示的作用，“警戒”填入文段更加恰当，排除</w:t>
      </w:r>
      <w:r>
        <w:rPr>
          <w:rFonts w:ascii="Times New Roman" w:hAnsi="Times New Roman" w:eastAsia="Times New Roman" w:cs="Times New Roman"/>
          <w:spacing w:val="10"/>
        </w:rPr>
        <w:t xml:space="preserve">D </w:t>
      </w:r>
      <w:r>
        <w:rPr>
          <w:spacing w:val="10"/>
        </w:rPr>
        <w:t>项。</w:t>
      </w:r>
    </w:p>
    <w:p w14:paraId="11309E10">
      <w:pPr>
        <w:spacing w:line="258" w:lineRule="auto"/>
        <w:rPr>
          <w:rFonts w:ascii="Arial"/>
          <w:sz w:val="21"/>
        </w:rPr>
      </w:pPr>
    </w:p>
    <w:p w14:paraId="28C6515A">
      <w:pPr>
        <w:pStyle w:val="2"/>
        <w:spacing w:before="76" w:line="220" w:lineRule="auto"/>
        <w:ind w:left="4"/>
      </w:pPr>
      <w:r>
        <w:rPr>
          <w:spacing w:val="8"/>
        </w:rPr>
        <w:t>故正确答案为</w:t>
      </w:r>
      <w:r>
        <w:rPr>
          <w:rFonts w:ascii="Times New Roman" w:hAnsi="Times New Roman" w:eastAsia="Times New Roman" w:cs="Times New Roman"/>
          <w:spacing w:val="8"/>
        </w:rPr>
        <w:t>C</w:t>
      </w:r>
      <w:r>
        <w:rPr>
          <w:spacing w:val="8"/>
        </w:rPr>
        <w:t>。</w:t>
      </w:r>
    </w:p>
    <w:p w14:paraId="05DC42F4">
      <w:pPr>
        <w:spacing w:line="318" w:lineRule="auto"/>
        <w:rPr>
          <w:rFonts w:ascii="Arial"/>
          <w:sz w:val="21"/>
        </w:rPr>
      </w:pPr>
    </w:p>
    <w:p w14:paraId="27553A14">
      <w:pPr>
        <w:pStyle w:val="2"/>
        <w:spacing w:before="75" w:line="219" w:lineRule="auto"/>
      </w:pPr>
      <w:r>
        <w:rPr>
          <w:spacing w:val="11"/>
        </w:rPr>
        <w:t>【文段出处】《柔性执法兼容法理与人情》</w:t>
      </w:r>
    </w:p>
    <w:p w14:paraId="0C2A4B1C">
      <w:pPr>
        <w:spacing w:line="257" w:lineRule="auto"/>
        <w:rPr>
          <w:rFonts w:ascii="Arial"/>
          <w:sz w:val="21"/>
        </w:rPr>
      </w:pPr>
    </w:p>
    <w:p w14:paraId="437B20BB">
      <w:pPr>
        <w:pStyle w:val="2"/>
        <w:spacing w:before="76" w:line="219" w:lineRule="auto"/>
        <w:ind w:left="8"/>
        <w:outlineLvl w:val="0"/>
      </w:pPr>
      <w:r>
        <w:rPr>
          <w:b/>
          <w:bCs/>
          <w:spacing w:val="1"/>
        </w:rPr>
        <w:t>34.正确答案是：D</w:t>
      </w:r>
      <w:r>
        <w:rPr>
          <w:spacing w:val="1"/>
        </w:rPr>
        <w:t xml:space="preserve">   </w:t>
      </w:r>
    </w:p>
    <w:p w14:paraId="758B67A1">
      <w:pPr>
        <w:pStyle w:val="2"/>
        <w:spacing w:before="119" w:line="219" w:lineRule="auto"/>
        <w:ind w:left="1914"/>
        <w:rPr>
          <w:sz w:val="19"/>
          <w:szCs w:val="19"/>
        </w:rPr>
      </w:pPr>
    </w:p>
    <w:p w14:paraId="60939A84">
      <w:pPr>
        <w:spacing w:line="219" w:lineRule="auto"/>
        <w:rPr>
          <w:sz w:val="19"/>
          <w:szCs w:val="19"/>
        </w:rPr>
        <w:sectPr>
          <w:pgSz w:w="11910" w:h="16840"/>
          <w:pgMar w:top="1431" w:right="613" w:bottom="0" w:left="825" w:header="0" w:footer="0" w:gutter="0"/>
          <w:cols w:space="720" w:num="1"/>
        </w:sectPr>
      </w:pPr>
    </w:p>
    <w:p w14:paraId="30F7F249">
      <w:pPr>
        <w:pStyle w:val="2"/>
        <w:spacing w:before="48" w:line="220" w:lineRule="auto"/>
        <w:ind w:left="19"/>
        <w:rPr>
          <w:sz w:val="24"/>
          <w:szCs w:val="24"/>
        </w:rPr>
      </w:pPr>
      <w:r>
        <w:rPr>
          <w:spacing w:val="-3"/>
          <w:sz w:val="24"/>
          <w:szCs w:val="24"/>
        </w:rPr>
        <w:t>解析</w:t>
      </w:r>
    </w:p>
    <w:p w14:paraId="329C2475">
      <w:pPr>
        <w:pStyle w:val="2"/>
        <w:spacing w:before="21"/>
        <w:ind w:left="19" w:right="87"/>
        <w:rPr>
          <w:sz w:val="24"/>
          <w:szCs w:val="24"/>
        </w:rPr>
      </w:pPr>
      <w:r>
        <w:rPr>
          <w:sz w:val="24"/>
          <w:szCs w:val="24"/>
        </w:rPr>
        <w:t>第一空，根据后文“对所有的执法对象‘一碗水端平’,以体现执法的公平性、公正性”可知，横</w:t>
      </w:r>
      <w:r>
        <w:rPr>
          <w:spacing w:val="11"/>
          <w:sz w:val="24"/>
          <w:szCs w:val="24"/>
        </w:rPr>
        <w:t xml:space="preserve"> </w:t>
      </w:r>
      <w:r>
        <w:rPr>
          <w:spacing w:val="-3"/>
          <w:sz w:val="24"/>
          <w:szCs w:val="24"/>
        </w:rPr>
        <w:t>线处要体现出城管执法部门对职责内的执法事项不偏不倚，</w:t>
      </w:r>
      <w:r>
        <w:rPr>
          <w:rFonts w:ascii="Times New Roman" w:hAnsi="Times New Roman" w:eastAsia="Times New Roman" w:cs="Times New Roman"/>
          <w:spacing w:val="-4"/>
          <w:sz w:val="24"/>
          <w:szCs w:val="24"/>
        </w:rPr>
        <w:t xml:space="preserve">B  </w:t>
      </w:r>
      <w:r>
        <w:rPr>
          <w:spacing w:val="-4"/>
          <w:sz w:val="24"/>
          <w:szCs w:val="24"/>
        </w:rPr>
        <w:t>项“均衡”指平衡，</w:t>
      </w:r>
      <w:r>
        <w:rPr>
          <w:rFonts w:ascii="Times New Roman" w:hAnsi="Times New Roman" w:eastAsia="Times New Roman" w:cs="Times New Roman"/>
          <w:spacing w:val="-4"/>
          <w:sz w:val="24"/>
          <w:szCs w:val="24"/>
        </w:rPr>
        <w:t xml:space="preserve">D </w:t>
      </w:r>
      <w:r>
        <w:rPr>
          <w:spacing w:val="-4"/>
          <w:sz w:val="24"/>
          <w:szCs w:val="24"/>
        </w:rPr>
        <w:t>项“平均”指</w:t>
      </w:r>
      <w:r>
        <w:rPr>
          <w:sz w:val="24"/>
          <w:szCs w:val="24"/>
        </w:rPr>
        <w:t xml:space="preserve"> </w:t>
      </w:r>
      <w:r>
        <w:rPr>
          <w:spacing w:val="-3"/>
          <w:sz w:val="24"/>
          <w:szCs w:val="24"/>
        </w:rPr>
        <w:t>没有轻重或多少的分别，均符合文意，保留。</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25"/>
          <w:w w:val="101"/>
          <w:sz w:val="24"/>
          <w:szCs w:val="24"/>
        </w:rPr>
        <w:t xml:space="preserve"> </w:t>
      </w:r>
      <w:r>
        <w:rPr>
          <w:spacing w:val="-3"/>
          <w:sz w:val="24"/>
          <w:szCs w:val="24"/>
        </w:rPr>
        <w:t>项“精准”指非常准确，精确，</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19"/>
          <w:sz w:val="24"/>
          <w:szCs w:val="24"/>
        </w:rPr>
        <w:t xml:space="preserve"> </w:t>
      </w:r>
      <w:r>
        <w:rPr>
          <w:spacing w:val="-3"/>
          <w:sz w:val="24"/>
          <w:szCs w:val="24"/>
        </w:rPr>
        <w:t>项“精确”指非</w:t>
      </w:r>
      <w:r>
        <w:rPr>
          <w:sz w:val="24"/>
          <w:szCs w:val="24"/>
        </w:rPr>
        <w:t xml:space="preserve"> </w:t>
      </w:r>
      <w:r>
        <w:rPr>
          <w:spacing w:val="-2"/>
          <w:sz w:val="24"/>
          <w:szCs w:val="24"/>
        </w:rPr>
        <w:t>常准确，文段并非要表达执法的准确性，均与文意不符，排除。</w:t>
      </w:r>
    </w:p>
    <w:p w14:paraId="7AC003EF">
      <w:pPr>
        <w:pStyle w:val="2"/>
        <w:spacing w:before="311"/>
        <w:ind w:left="19" w:right="83"/>
        <w:jc w:val="both"/>
        <w:rPr>
          <w:sz w:val="24"/>
          <w:szCs w:val="24"/>
        </w:rPr>
      </w:pPr>
      <w:r>
        <w:rPr>
          <w:sz w:val="24"/>
          <w:szCs w:val="24"/>
        </w:rPr>
        <w:t>第二空，根据“由于城管执法事项繁多，涉及市场主体庞杂，而城管执法力量是有限的”,且横线</w:t>
      </w:r>
      <w:r>
        <w:rPr>
          <w:spacing w:val="15"/>
          <w:sz w:val="24"/>
          <w:szCs w:val="24"/>
        </w:rPr>
        <w:t xml:space="preserve"> </w:t>
      </w:r>
      <w:r>
        <w:rPr>
          <w:spacing w:val="-3"/>
          <w:sz w:val="24"/>
          <w:szCs w:val="24"/>
        </w:rPr>
        <w:t>前有“很难做到”的表述可知，横线处要体现执法全面没有遗</w:t>
      </w:r>
      <w:r>
        <w:rPr>
          <w:spacing w:val="-4"/>
          <w:sz w:val="24"/>
          <w:szCs w:val="24"/>
        </w:rPr>
        <w:t>漏之意，</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40"/>
          <w:w w:val="101"/>
          <w:sz w:val="24"/>
          <w:szCs w:val="24"/>
        </w:rPr>
        <w:t xml:space="preserve"> </w:t>
      </w:r>
      <w:r>
        <w:rPr>
          <w:spacing w:val="-4"/>
          <w:sz w:val="24"/>
          <w:szCs w:val="24"/>
        </w:rPr>
        <w:t>项“面面俱全”指各方面</w:t>
      </w:r>
      <w:r>
        <w:rPr>
          <w:sz w:val="24"/>
          <w:szCs w:val="24"/>
        </w:rPr>
        <w:t xml:space="preserve"> </w:t>
      </w:r>
      <w:r>
        <w:rPr>
          <w:spacing w:val="-3"/>
          <w:sz w:val="24"/>
          <w:szCs w:val="24"/>
        </w:rPr>
        <w:t>都能照顾到，没有遗漏疏忽，符合文意，当选。</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34"/>
          <w:w w:val="101"/>
          <w:sz w:val="24"/>
          <w:szCs w:val="24"/>
        </w:rPr>
        <w:t xml:space="preserve"> </w:t>
      </w:r>
      <w:r>
        <w:rPr>
          <w:spacing w:val="-3"/>
          <w:sz w:val="24"/>
          <w:szCs w:val="24"/>
        </w:rPr>
        <w:t>项“百无一失”形容极有把握，不会出差错，文</w:t>
      </w:r>
      <w:r>
        <w:rPr>
          <w:sz w:val="24"/>
          <w:szCs w:val="24"/>
        </w:rPr>
        <w:t xml:space="preserve"> </w:t>
      </w:r>
      <w:r>
        <w:rPr>
          <w:spacing w:val="-2"/>
          <w:sz w:val="24"/>
          <w:szCs w:val="24"/>
        </w:rPr>
        <w:t>段并未体现把握大，不出差错之意，与文意不符，排除。</w:t>
      </w:r>
    </w:p>
    <w:p w14:paraId="2CB659E0">
      <w:pPr>
        <w:spacing w:line="254" w:lineRule="auto"/>
        <w:rPr>
          <w:rFonts w:ascii="Arial"/>
          <w:sz w:val="21"/>
        </w:rPr>
      </w:pPr>
    </w:p>
    <w:p w14:paraId="3A610CED">
      <w:pPr>
        <w:pStyle w:val="2"/>
        <w:spacing w:before="78" w:line="220" w:lineRule="auto"/>
        <w:ind w:left="19"/>
        <w:rPr>
          <w:sz w:val="24"/>
          <w:szCs w:val="24"/>
        </w:rPr>
      </w:pPr>
      <w:r>
        <w:rPr>
          <w:sz w:val="24"/>
          <w:szCs w:val="24"/>
        </w:rPr>
        <w:t>故正确答案为D。</w:t>
      </w:r>
    </w:p>
    <w:p w14:paraId="6142FF71">
      <w:pPr>
        <w:spacing w:line="253" w:lineRule="auto"/>
        <w:rPr>
          <w:rFonts w:ascii="Arial"/>
          <w:sz w:val="21"/>
        </w:rPr>
      </w:pPr>
    </w:p>
    <w:p w14:paraId="6DB784D3">
      <w:pPr>
        <w:pStyle w:val="2"/>
        <w:spacing w:before="79" w:line="219" w:lineRule="auto"/>
        <w:rPr>
          <w:sz w:val="24"/>
          <w:szCs w:val="24"/>
        </w:rPr>
      </w:pPr>
      <w:r>
        <w:rPr>
          <w:sz w:val="24"/>
          <w:szCs w:val="24"/>
        </w:rPr>
        <w:t>【文段出处】中工网-工人日报《期待分类分级执法推动</w:t>
      </w:r>
      <w:r>
        <w:rPr>
          <w:spacing w:val="-1"/>
          <w:sz w:val="24"/>
          <w:szCs w:val="24"/>
        </w:rPr>
        <w:t>城市治理效能提升》</w:t>
      </w:r>
    </w:p>
    <w:p w14:paraId="306FEF84">
      <w:pPr>
        <w:spacing w:line="242" w:lineRule="auto"/>
        <w:rPr>
          <w:rFonts w:ascii="Arial"/>
          <w:sz w:val="21"/>
        </w:rPr>
      </w:pPr>
    </w:p>
    <w:p w14:paraId="2B4C18D8">
      <w:pPr>
        <w:pStyle w:val="2"/>
        <w:spacing w:before="78" w:line="219" w:lineRule="auto"/>
        <w:ind w:left="19"/>
        <w:outlineLvl w:val="0"/>
        <w:rPr>
          <w:sz w:val="24"/>
          <w:szCs w:val="24"/>
        </w:rPr>
      </w:pPr>
      <w:r>
        <w:rPr>
          <w:rFonts w:ascii="Times New Roman" w:hAnsi="Times New Roman" w:eastAsia="Times New Roman" w:cs="Times New Roman"/>
          <w:b/>
          <w:bCs/>
          <w:spacing w:val="-9"/>
          <w:sz w:val="24"/>
          <w:szCs w:val="24"/>
        </w:rPr>
        <w:t>35</w:t>
      </w:r>
      <w:r>
        <w:rPr>
          <w:rFonts w:ascii="Times New Roman" w:hAnsi="Times New Roman" w:eastAsia="Times New Roman" w:cs="Times New Roman"/>
          <w:b/>
          <w:bCs/>
          <w:spacing w:val="-6"/>
          <w:sz w:val="24"/>
          <w:szCs w:val="24"/>
        </w:rPr>
        <w:t xml:space="preserve"> </w:t>
      </w:r>
      <w:r>
        <w:rPr>
          <w:b/>
          <w:bCs/>
          <w:color w:val="0070C7"/>
          <w:spacing w:val="-9"/>
          <w:sz w:val="24"/>
          <w:szCs w:val="24"/>
        </w:rPr>
        <w:t>.</w:t>
      </w:r>
      <w:r>
        <w:rPr>
          <w:b/>
          <w:bCs/>
          <w:spacing w:val="-9"/>
          <w:sz w:val="24"/>
          <w:szCs w:val="24"/>
        </w:rPr>
        <w:t>正确答案是</w:t>
      </w:r>
      <w:r>
        <w:rPr>
          <w:spacing w:val="-45"/>
          <w:sz w:val="24"/>
          <w:szCs w:val="24"/>
        </w:rPr>
        <w:t xml:space="preserve"> </w:t>
      </w:r>
      <w:r>
        <w:rPr>
          <w:b/>
          <w:bCs/>
          <w:color w:val="0070C7"/>
          <w:spacing w:val="-9"/>
          <w:sz w:val="24"/>
          <w:szCs w:val="24"/>
        </w:rPr>
        <w:t>：</w:t>
      </w:r>
      <w:r>
        <w:rPr>
          <w:rFonts w:ascii="Times New Roman" w:hAnsi="Times New Roman" w:eastAsia="Times New Roman" w:cs="Times New Roman"/>
          <w:b/>
          <w:bCs/>
          <w:spacing w:val="-9"/>
          <w:sz w:val="24"/>
          <w:szCs w:val="24"/>
        </w:rPr>
        <w:t xml:space="preserve">B    </w:t>
      </w:r>
    </w:p>
    <w:p w14:paraId="20DCD719">
      <w:pPr>
        <w:pStyle w:val="2"/>
        <w:spacing w:before="30" w:line="220" w:lineRule="auto"/>
        <w:ind w:left="19"/>
        <w:rPr>
          <w:sz w:val="24"/>
          <w:szCs w:val="24"/>
        </w:rPr>
      </w:pPr>
      <w:r>
        <w:rPr>
          <w:spacing w:val="-3"/>
          <w:sz w:val="24"/>
          <w:szCs w:val="24"/>
        </w:rPr>
        <w:t>解析</w:t>
      </w:r>
    </w:p>
    <w:p w14:paraId="3F411C93">
      <w:pPr>
        <w:pStyle w:val="2"/>
        <w:spacing w:before="25" w:line="235" w:lineRule="auto"/>
        <w:ind w:left="19" w:right="73"/>
        <w:rPr>
          <w:sz w:val="24"/>
          <w:szCs w:val="24"/>
        </w:rPr>
      </w:pPr>
      <w:r>
        <w:rPr>
          <w:spacing w:val="-15"/>
          <w:sz w:val="24"/>
          <w:szCs w:val="24"/>
        </w:rPr>
        <w:t>第一空，根据“势在必行”“网络上可能存在的色情</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·不良</w:t>
      </w:r>
      <w:r>
        <w:rPr>
          <w:spacing w:val="-16"/>
          <w:sz w:val="24"/>
          <w:szCs w:val="24"/>
        </w:rPr>
        <w:t>影响”可知，文段表达“开</w:t>
      </w:r>
      <w:r>
        <w:rPr>
          <w:sz w:val="24"/>
          <w:szCs w:val="24"/>
        </w:rPr>
        <w:t xml:space="preserve"> </w:t>
      </w:r>
      <w:r>
        <w:rPr>
          <w:spacing w:val="-4"/>
          <w:sz w:val="24"/>
          <w:szCs w:val="24"/>
        </w:rPr>
        <w:t>展未成年人网络环境整治”的必要性及紧迫性，故横线处应体现亟需采取行动之意，</w:t>
      </w:r>
      <w:r>
        <w:rPr>
          <w:rFonts w:ascii="Times New Roman" w:hAnsi="Times New Roman" w:eastAsia="Times New Roman" w:cs="Times New Roman"/>
          <w:spacing w:val="-4"/>
          <w:sz w:val="24"/>
          <w:szCs w:val="24"/>
        </w:rPr>
        <w:t xml:space="preserve">B  </w:t>
      </w:r>
      <w:r>
        <w:rPr>
          <w:spacing w:val="-4"/>
          <w:sz w:val="24"/>
          <w:szCs w:val="24"/>
        </w:rPr>
        <w:t>项“刻不容</w:t>
      </w:r>
      <w:r>
        <w:rPr>
          <w:spacing w:val="15"/>
          <w:sz w:val="24"/>
          <w:szCs w:val="24"/>
        </w:rPr>
        <w:t xml:space="preserve"> </w:t>
      </w:r>
      <w:r>
        <w:rPr>
          <w:spacing w:val="-2"/>
          <w:sz w:val="24"/>
          <w:szCs w:val="24"/>
        </w:rPr>
        <w:t>缓”形容形势非常紧迫，片刻也不能拖延，</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29"/>
          <w:w w:val="101"/>
          <w:sz w:val="24"/>
          <w:szCs w:val="24"/>
        </w:rPr>
        <w:t xml:space="preserve"> </w:t>
      </w:r>
      <w:r>
        <w:rPr>
          <w:spacing w:val="-2"/>
          <w:sz w:val="24"/>
          <w:szCs w:val="24"/>
        </w:rPr>
        <w:t>项“迫在眉</w:t>
      </w:r>
      <w:r>
        <w:rPr>
          <w:spacing w:val="-3"/>
          <w:sz w:val="24"/>
          <w:szCs w:val="24"/>
        </w:rPr>
        <w:t>睫”比喻事情已到眼前，急迫得就像逼近</w:t>
      </w:r>
      <w:r>
        <w:rPr>
          <w:sz w:val="24"/>
          <w:szCs w:val="24"/>
        </w:rPr>
        <w:t xml:space="preserve"> </w:t>
      </w:r>
      <w:r>
        <w:rPr>
          <w:spacing w:val="-3"/>
          <w:sz w:val="24"/>
          <w:szCs w:val="24"/>
        </w:rPr>
        <w:t>了眉毛和睫毛一样，二者均与文意相符，保留。</w:t>
      </w:r>
      <w:r>
        <w:rPr>
          <w:rFonts w:ascii="Times New Roman" w:hAnsi="Times New Roman" w:eastAsia="Times New Roman" w:cs="Times New Roman"/>
          <w:spacing w:val="-3"/>
          <w:sz w:val="24"/>
          <w:szCs w:val="24"/>
        </w:rPr>
        <w:t xml:space="preserve">A </w:t>
      </w:r>
      <w:r>
        <w:rPr>
          <w:spacing w:val="-3"/>
          <w:sz w:val="24"/>
          <w:szCs w:val="24"/>
        </w:rPr>
        <w:t>项“蓄势待发”指贮备随时可以展现的实力，待</w:t>
      </w:r>
      <w:r>
        <w:rPr>
          <w:spacing w:val="14"/>
          <w:sz w:val="24"/>
          <w:szCs w:val="24"/>
        </w:rPr>
        <w:t xml:space="preserve"> </w:t>
      </w:r>
      <w:r>
        <w:rPr>
          <w:spacing w:val="-2"/>
          <w:sz w:val="24"/>
          <w:szCs w:val="24"/>
        </w:rPr>
        <w:t>机而发，D 项“任重道远”比喻肩负的责任重大，并需要长期的</w:t>
      </w:r>
      <w:r>
        <w:rPr>
          <w:spacing w:val="-3"/>
          <w:sz w:val="24"/>
          <w:szCs w:val="24"/>
        </w:rPr>
        <w:t>艰苦努力，二者均无法体现事情的</w:t>
      </w:r>
      <w:r>
        <w:rPr>
          <w:sz w:val="24"/>
          <w:szCs w:val="24"/>
        </w:rPr>
        <w:t xml:space="preserve"> </w:t>
      </w:r>
      <w:r>
        <w:rPr>
          <w:spacing w:val="-7"/>
          <w:sz w:val="24"/>
          <w:szCs w:val="24"/>
        </w:rPr>
        <w:t>紧迫性，排除。</w:t>
      </w:r>
    </w:p>
    <w:p w14:paraId="3DFCBDA3">
      <w:pPr>
        <w:spacing w:line="260" w:lineRule="auto"/>
        <w:rPr>
          <w:rFonts w:ascii="Arial"/>
          <w:sz w:val="21"/>
        </w:rPr>
      </w:pPr>
    </w:p>
    <w:p w14:paraId="4D33C298">
      <w:pPr>
        <w:pStyle w:val="2"/>
        <w:spacing w:before="78" w:line="235" w:lineRule="auto"/>
        <w:ind w:left="19" w:right="89"/>
        <w:rPr>
          <w:sz w:val="24"/>
          <w:szCs w:val="24"/>
        </w:rPr>
      </w:pPr>
      <w:r>
        <w:rPr>
          <w:sz w:val="24"/>
          <w:szCs w:val="24"/>
        </w:rPr>
        <w:t>第二空，搭配“网络空间”,</w:t>
      </w:r>
      <w:r>
        <w:rPr>
          <w:rFonts w:ascii="Times New Roman" w:hAnsi="Times New Roman" w:eastAsia="Times New Roman" w:cs="Times New Roman"/>
          <w:sz w:val="24"/>
          <w:szCs w:val="24"/>
        </w:rPr>
        <w:t xml:space="preserve">B </w:t>
      </w:r>
      <w:r>
        <w:rPr>
          <w:sz w:val="24"/>
          <w:szCs w:val="24"/>
        </w:rPr>
        <w:t>项“营造”指经营建筑，</w:t>
      </w:r>
      <w:r>
        <w:rPr>
          <w:rFonts w:ascii="Times New Roman" w:hAnsi="Times New Roman" w:eastAsia="Times New Roman" w:cs="Times New Roman"/>
          <w:sz w:val="24"/>
          <w:szCs w:val="24"/>
        </w:rPr>
        <w:t xml:space="preserve">C  </w:t>
      </w:r>
      <w:r>
        <w:rPr>
          <w:sz w:val="24"/>
          <w:szCs w:val="24"/>
        </w:rPr>
        <w:t>项“构筑”指</w:t>
      </w:r>
      <w:r>
        <w:rPr>
          <w:spacing w:val="-1"/>
          <w:sz w:val="24"/>
          <w:szCs w:val="24"/>
        </w:rPr>
        <w:t>建造、修筑，二者均搭配</w:t>
      </w:r>
      <w:r>
        <w:rPr>
          <w:sz w:val="24"/>
          <w:szCs w:val="24"/>
        </w:rPr>
        <w:t xml:space="preserve"> </w:t>
      </w:r>
      <w:r>
        <w:rPr>
          <w:spacing w:val="-7"/>
          <w:sz w:val="24"/>
          <w:szCs w:val="24"/>
        </w:rPr>
        <w:t>恰当，保留。</w:t>
      </w:r>
    </w:p>
    <w:p w14:paraId="1F28A053">
      <w:pPr>
        <w:spacing w:line="249" w:lineRule="auto"/>
        <w:rPr>
          <w:rFonts w:ascii="Arial"/>
          <w:sz w:val="21"/>
        </w:rPr>
      </w:pPr>
    </w:p>
    <w:p w14:paraId="1E116289">
      <w:pPr>
        <w:pStyle w:val="2"/>
        <w:spacing w:before="79" w:line="230" w:lineRule="auto"/>
        <w:ind w:left="19"/>
        <w:rPr>
          <w:sz w:val="24"/>
          <w:szCs w:val="24"/>
        </w:rPr>
      </w:pPr>
      <w:r>
        <w:rPr>
          <w:sz w:val="24"/>
          <w:szCs w:val="24"/>
        </w:rPr>
        <w:t>第三空，搭配“合力”,根据前文“需要发挥多主体多领域联动优势”这</w:t>
      </w:r>
      <w:r>
        <w:rPr>
          <w:spacing w:val="-1"/>
          <w:sz w:val="24"/>
          <w:szCs w:val="24"/>
        </w:rPr>
        <w:t>一对策可知，横线处需体</w:t>
      </w:r>
      <w:r>
        <w:rPr>
          <w:sz w:val="24"/>
          <w:szCs w:val="24"/>
        </w:rPr>
        <w:t xml:space="preserve">  </w:t>
      </w:r>
      <w:r>
        <w:rPr>
          <w:spacing w:val="-1"/>
          <w:sz w:val="24"/>
          <w:szCs w:val="24"/>
        </w:rPr>
        <w:t>现将多方力量集中在一起共同发力的过程，</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42"/>
          <w:sz w:val="24"/>
          <w:szCs w:val="24"/>
        </w:rPr>
        <w:t xml:space="preserve"> </w:t>
      </w:r>
      <w:r>
        <w:rPr>
          <w:spacing w:val="-1"/>
          <w:sz w:val="24"/>
          <w:szCs w:val="24"/>
        </w:rPr>
        <w:t>项“凝聚”指聚集，与文意相符且搭配恰当，当选。</w:t>
      </w:r>
    </w:p>
    <w:p w14:paraId="0ECDAEEF">
      <w:pPr>
        <w:pStyle w:val="2"/>
        <w:spacing w:before="27" w:line="472" w:lineRule="auto"/>
        <w:ind w:left="19" w:right="4560"/>
        <w:rPr>
          <w:sz w:val="24"/>
          <w:szCs w:val="24"/>
        </w:rPr>
      </w:pPr>
      <w:r>
        <w:rPr>
          <w:rFonts w:ascii="Times New Roman" w:hAnsi="Times New Roman" w:eastAsia="Times New Roman" w:cs="Times New Roman"/>
          <w:sz w:val="24"/>
          <w:szCs w:val="24"/>
        </w:rPr>
        <w:t xml:space="preserve">C </w:t>
      </w:r>
      <w:r>
        <w:rPr>
          <w:sz w:val="24"/>
          <w:szCs w:val="24"/>
        </w:rPr>
        <w:t>项“集成”指总体，强调结果，与文意不符，排</w:t>
      </w:r>
      <w:r>
        <w:rPr>
          <w:spacing w:val="-1"/>
          <w:sz w:val="24"/>
          <w:szCs w:val="24"/>
        </w:rPr>
        <w:t>除。</w:t>
      </w:r>
      <w:r>
        <w:rPr>
          <w:sz w:val="24"/>
          <w:szCs w:val="24"/>
        </w:rPr>
        <w:t xml:space="preserve"> 故正确答案为B。</w:t>
      </w:r>
    </w:p>
    <w:p w14:paraId="503875DF">
      <w:pPr>
        <w:pStyle w:val="2"/>
        <w:spacing w:before="43" w:line="219" w:lineRule="auto"/>
        <w:ind w:left="10"/>
        <w:rPr>
          <w:sz w:val="24"/>
          <w:szCs w:val="24"/>
        </w:rPr>
      </w:pPr>
      <w:r>
        <w:rPr>
          <w:spacing w:val="1"/>
          <w:sz w:val="24"/>
          <w:szCs w:val="24"/>
        </w:rPr>
        <w:t>【文段出处】《多方发力，为未成年人撑起清朗网络蓝天》</w:t>
      </w:r>
    </w:p>
    <w:p w14:paraId="560AAD36">
      <w:pPr>
        <w:pStyle w:val="2"/>
        <w:spacing w:before="301" w:line="219" w:lineRule="auto"/>
        <w:ind w:left="23"/>
        <w:outlineLvl w:val="0"/>
        <w:rPr>
          <w:sz w:val="24"/>
          <w:szCs w:val="24"/>
        </w:rPr>
      </w:pPr>
      <w:r>
        <w:rPr>
          <w:b/>
          <w:bCs/>
          <w:spacing w:val="-9"/>
          <w:sz w:val="24"/>
          <w:szCs w:val="24"/>
        </w:rPr>
        <w:t>36</w:t>
      </w:r>
      <w:r>
        <w:rPr>
          <w:b/>
          <w:bCs/>
          <w:color w:val="0070C6"/>
          <w:spacing w:val="-9"/>
          <w:sz w:val="24"/>
          <w:szCs w:val="24"/>
        </w:rPr>
        <w:t>.</w:t>
      </w:r>
      <w:r>
        <w:rPr>
          <w:b/>
          <w:bCs/>
          <w:spacing w:val="-9"/>
          <w:sz w:val="24"/>
          <w:szCs w:val="24"/>
        </w:rPr>
        <w:t>正确答案是：</w:t>
      </w:r>
      <w:r>
        <w:rPr>
          <w:spacing w:val="-65"/>
          <w:sz w:val="24"/>
          <w:szCs w:val="24"/>
        </w:rPr>
        <w:t xml:space="preserve"> </w:t>
      </w:r>
      <w:r>
        <w:rPr>
          <w:b/>
          <w:bCs/>
          <w:spacing w:val="-9"/>
          <w:sz w:val="24"/>
          <w:szCs w:val="24"/>
        </w:rPr>
        <w:t>C</w:t>
      </w:r>
      <w:r>
        <w:rPr>
          <w:spacing w:val="33"/>
          <w:sz w:val="24"/>
          <w:szCs w:val="24"/>
        </w:rPr>
        <w:t xml:space="preserve">  </w:t>
      </w:r>
    </w:p>
    <w:p w14:paraId="1497434E">
      <w:pPr>
        <w:pStyle w:val="2"/>
        <w:spacing w:before="50" w:line="220" w:lineRule="auto"/>
        <w:ind w:left="19"/>
        <w:rPr>
          <w:sz w:val="24"/>
          <w:szCs w:val="24"/>
        </w:rPr>
      </w:pPr>
      <w:r>
        <w:rPr>
          <w:spacing w:val="-3"/>
          <w:sz w:val="24"/>
          <w:szCs w:val="24"/>
        </w:rPr>
        <w:t>解析</w:t>
      </w:r>
    </w:p>
    <w:p w14:paraId="224375F5">
      <w:pPr>
        <w:pStyle w:val="2"/>
        <w:spacing w:before="20" w:line="236" w:lineRule="auto"/>
        <w:ind w:left="19" w:right="71"/>
        <w:rPr>
          <w:sz w:val="24"/>
          <w:szCs w:val="24"/>
        </w:rPr>
      </w:pPr>
      <w:r>
        <w:rPr>
          <w:spacing w:val="-15"/>
          <w:sz w:val="24"/>
          <w:szCs w:val="24"/>
        </w:rPr>
        <w:t>本题可从第三空入手，根据横线前“博物馆在利用数字技术的基础上</w:t>
      </w:r>
      <w:r>
        <w:rPr>
          <w:spacing w:val="-29"/>
          <w:sz w:val="24"/>
          <w:szCs w:val="24"/>
        </w:rPr>
        <w:t xml:space="preserve"> </w:t>
      </w:r>
      <w:r>
        <w:rPr>
          <w:spacing w:val="-15"/>
          <w:sz w:val="24"/>
          <w:szCs w:val="24"/>
        </w:rPr>
        <w:t>·</w:t>
      </w:r>
      <w:r>
        <w:rPr>
          <w:spacing w:val="-28"/>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·兼备文</w:t>
      </w:r>
      <w:r>
        <w:rPr>
          <w:spacing w:val="-16"/>
          <w:sz w:val="24"/>
          <w:szCs w:val="24"/>
        </w:rPr>
        <w:t>化和教育</w:t>
      </w:r>
      <w:r>
        <w:rPr>
          <w:sz w:val="24"/>
          <w:szCs w:val="24"/>
        </w:rPr>
        <w:t xml:space="preserve"> </w:t>
      </w:r>
      <w:r>
        <w:rPr>
          <w:spacing w:val="-2"/>
          <w:sz w:val="24"/>
          <w:szCs w:val="24"/>
        </w:rPr>
        <w:t>功能”可知，横线处应表达数字博物馆能够通过“沉浸</w:t>
      </w:r>
      <w:r>
        <w:rPr>
          <w:spacing w:val="-3"/>
          <w:sz w:val="24"/>
          <w:szCs w:val="24"/>
        </w:rPr>
        <w:t>式”“交互式”的方式使人们在娱乐中受到</w:t>
      </w:r>
      <w:r>
        <w:rPr>
          <w:sz w:val="24"/>
          <w:szCs w:val="24"/>
        </w:rPr>
        <w:t xml:space="preserve"> </w:t>
      </w:r>
      <w:r>
        <w:rPr>
          <w:spacing w:val="-2"/>
          <w:sz w:val="24"/>
          <w:szCs w:val="24"/>
        </w:rPr>
        <w:t>教育之意。</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29"/>
          <w:sz w:val="24"/>
          <w:szCs w:val="24"/>
        </w:rPr>
        <w:t xml:space="preserve"> </w:t>
      </w:r>
      <w:r>
        <w:rPr>
          <w:spacing w:val="-2"/>
          <w:sz w:val="24"/>
          <w:szCs w:val="24"/>
        </w:rPr>
        <w:t>项“寓教于乐”指把教育跟娱乐融合为一体，使</w:t>
      </w:r>
      <w:r>
        <w:rPr>
          <w:spacing w:val="-3"/>
          <w:sz w:val="24"/>
          <w:szCs w:val="24"/>
        </w:rPr>
        <w:t>人在娱乐中受到教育，符合文意，保</w:t>
      </w:r>
      <w:r>
        <w:rPr>
          <w:sz w:val="24"/>
          <w:szCs w:val="24"/>
        </w:rPr>
        <w:t xml:space="preserve"> </w:t>
      </w:r>
      <w:r>
        <w:rPr>
          <w:spacing w:val="-2"/>
          <w:sz w:val="24"/>
          <w:szCs w:val="24"/>
        </w:rPr>
        <w:t>留。A 项“润物无声””指有大胸怀者，做</w:t>
      </w:r>
      <w:r>
        <w:rPr>
          <w:spacing w:val="-3"/>
          <w:sz w:val="24"/>
          <w:szCs w:val="24"/>
        </w:rPr>
        <w:t>了贡献而不张扬，默默奉献，文段并未体现出“默默奉</w:t>
      </w:r>
      <w:r>
        <w:rPr>
          <w:sz w:val="24"/>
          <w:szCs w:val="24"/>
        </w:rPr>
        <w:t xml:space="preserve"> </w:t>
      </w:r>
      <w:r>
        <w:rPr>
          <w:spacing w:val="-3"/>
          <w:sz w:val="24"/>
          <w:szCs w:val="24"/>
        </w:rPr>
        <w:t>献”之意，与文意不符，排除；</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44"/>
          <w:w w:val="101"/>
          <w:sz w:val="24"/>
          <w:szCs w:val="24"/>
        </w:rPr>
        <w:t xml:space="preserve"> </w:t>
      </w:r>
      <w:r>
        <w:rPr>
          <w:spacing w:val="-3"/>
          <w:sz w:val="24"/>
          <w:szCs w:val="24"/>
        </w:rPr>
        <w:t>项“触手可及”指一伸手便可接触到，形容距离很近，文段此处</w:t>
      </w:r>
      <w:r>
        <w:rPr>
          <w:sz w:val="24"/>
          <w:szCs w:val="24"/>
        </w:rPr>
        <w:t xml:space="preserve"> </w:t>
      </w:r>
      <w:r>
        <w:rPr>
          <w:spacing w:val="1"/>
          <w:sz w:val="24"/>
          <w:szCs w:val="24"/>
        </w:rPr>
        <w:t>强调的是数字博物馆在“文化和教育”上的特点，并非</w:t>
      </w:r>
      <w:r>
        <w:rPr>
          <w:sz w:val="24"/>
          <w:szCs w:val="24"/>
        </w:rPr>
        <w:t>强调“距离很近”,与文意不符，排除；</w:t>
      </w:r>
      <w:r>
        <w:rPr>
          <w:rFonts w:ascii="Times New Roman" w:hAnsi="Times New Roman" w:eastAsia="Times New Roman" w:cs="Times New Roman"/>
          <w:sz w:val="24"/>
          <w:szCs w:val="24"/>
        </w:rPr>
        <w:t xml:space="preserve">D  </w:t>
      </w:r>
      <w:r>
        <w:rPr>
          <w:spacing w:val="-1"/>
          <w:sz w:val="24"/>
          <w:szCs w:val="24"/>
        </w:rPr>
        <w:t>项“与时俱进”指随着时代的发展而不断发展、前进，与文意无关，排除。</w:t>
      </w:r>
    </w:p>
    <w:p w14:paraId="71B8B14E">
      <w:pPr>
        <w:spacing w:line="284" w:lineRule="auto"/>
        <w:rPr>
          <w:rFonts w:ascii="Arial"/>
          <w:sz w:val="21"/>
        </w:rPr>
      </w:pPr>
    </w:p>
    <w:p w14:paraId="725D494D">
      <w:pPr>
        <w:pStyle w:val="2"/>
        <w:spacing w:before="79" w:line="313" w:lineRule="auto"/>
        <w:ind w:left="1949" w:right="73" w:hanging="1930"/>
        <w:rPr>
          <w:sz w:val="19"/>
          <w:szCs w:val="19"/>
        </w:rPr>
      </w:pPr>
      <w:r>
        <w:rPr>
          <w:spacing w:val="-2"/>
          <w:sz w:val="24"/>
          <w:szCs w:val="24"/>
        </w:rPr>
        <w:t>第一空，代入验证。</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19"/>
          <w:w w:val="101"/>
          <w:sz w:val="24"/>
          <w:szCs w:val="24"/>
        </w:rPr>
        <w:t xml:space="preserve"> </w:t>
      </w:r>
      <w:r>
        <w:rPr>
          <w:spacing w:val="-2"/>
          <w:sz w:val="24"/>
          <w:szCs w:val="24"/>
        </w:rPr>
        <w:t>项“趣味性”强调能够使人感到愉快，引起兴趣的特性，</w:t>
      </w:r>
      <w:r>
        <w:rPr>
          <w:spacing w:val="-3"/>
          <w:sz w:val="24"/>
          <w:szCs w:val="24"/>
        </w:rPr>
        <w:t>与横线前“‘沉浸</w:t>
      </w:r>
      <w:r>
        <w:rPr>
          <w:sz w:val="24"/>
          <w:szCs w:val="24"/>
        </w:rPr>
        <w:t xml:space="preserve"> </w:t>
      </w:r>
    </w:p>
    <w:p w14:paraId="56AF4E9D">
      <w:pPr>
        <w:spacing w:line="313" w:lineRule="auto"/>
        <w:rPr>
          <w:sz w:val="19"/>
          <w:szCs w:val="19"/>
        </w:rPr>
        <w:sectPr>
          <w:pgSz w:w="11910" w:h="16840"/>
          <w:pgMar w:top="1112" w:right="779" w:bottom="0" w:left="810" w:header="0" w:footer="0" w:gutter="0"/>
          <w:cols w:space="720" w:num="1"/>
        </w:sectPr>
      </w:pPr>
    </w:p>
    <w:p w14:paraId="040BC050">
      <w:pPr>
        <w:pStyle w:val="2"/>
        <w:spacing w:before="47" w:line="219" w:lineRule="auto"/>
        <w:ind w:left="19"/>
        <w:rPr>
          <w:sz w:val="24"/>
          <w:szCs w:val="24"/>
        </w:rPr>
      </w:pPr>
      <w:r>
        <w:rPr>
          <w:sz w:val="24"/>
          <w:szCs w:val="24"/>
        </w:rPr>
        <w:t>式’‘交互式’网上博物馆”对应恰当，符合文意，保留。</w:t>
      </w:r>
    </w:p>
    <w:p w14:paraId="7B013F60">
      <w:pPr>
        <w:pStyle w:val="2"/>
        <w:spacing w:before="316" w:line="232" w:lineRule="auto"/>
        <w:ind w:left="19" w:right="83"/>
        <w:rPr>
          <w:sz w:val="24"/>
          <w:szCs w:val="24"/>
        </w:rPr>
      </w:pPr>
      <w:r>
        <w:rPr>
          <w:spacing w:val="-3"/>
          <w:sz w:val="24"/>
          <w:szCs w:val="24"/>
        </w:rPr>
        <w:t>第二空，代入验证。</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44"/>
          <w:w w:val="101"/>
          <w:sz w:val="24"/>
          <w:szCs w:val="24"/>
        </w:rPr>
        <w:t xml:space="preserve"> </w:t>
      </w:r>
      <w:r>
        <w:rPr>
          <w:spacing w:val="-3"/>
          <w:sz w:val="24"/>
          <w:szCs w:val="24"/>
        </w:rPr>
        <w:t>项“疲劳”指因体力或脑力消耗过多而需要休息，置于此处强调智能终端普</w:t>
      </w:r>
      <w:r>
        <w:rPr>
          <w:sz w:val="24"/>
          <w:szCs w:val="24"/>
        </w:rPr>
        <w:t xml:space="preserve"> </w:t>
      </w:r>
      <w:r>
        <w:rPr>
          <w:spacing w:val="-2"/>
          <w:sz w:val="24"/>
          <w:szCs w:val="24"/>
        </w:rPr>
        <w:t>及之后，人们会对数字博物馆失去新鲜感之意，符合文意，当选。</w:t>
      </w:r>
    </w:p>
    <w:p w14:paraId="7DA8E969">
      <w:pPr>
        <w:spacing w:line="277" w:lineRule="auto"/>
        <w:rPr>
          <w:rFonts w:ascii="Arial"/>
          <w:sz w:val="21"/>
        </w:rPr>
      </w:pPr>
    </w:p>
    <w:p w14:paraId="04DE5A39">
      <w:pPr>
        <w:pStyle w:val="2"/>
        <w:spacing w:before="78" w:line="220" w:lineRule="auto"/>
        <w:ind w:left="19"/>
        <w:rPr>
          <w:sz w:val="24"/>
          <w:szCs w:val="24"/>
        </w:rPr>
      </w:pPr>
      <w:r>
        <w:rPr>
          <w:spacing w:val="-3"/>
          <w:sz w:val="24"/>
          <w:szCs w:val="24"/>
        </w:rPr>
        <w:t>故正确答案为C。</w:t>
      </w:r>
    </w:p>
    <w:p w14:paraId="1D8798AF">
      <w:pPr>
        <w:spacing w:line="253" w:lineRule="auto"/>
        <w:rPr>
          <w:rFonts w:ascii="Arial"/>
          <w:sz w:val="21"/>
        </w:rPr>
      </w:pPr>
    </w:p>
    <w:p w14:paraId="3AC574D9">
      <w:pPr>
        <w:pStyle w:val="2"/>
        <w:spacing w:before="78" w:line="219" w:lineRule="auto"/>
        <w:rPr>
          <w:sz w:val="24"/>
          <w:szCs w:val="24"/>
        </w:rPr>
      </w:pPr>
      <w:r>
        <w:rPr>
          <w:spacing w:val="1"/>
          <w:sz w:val="24"/>
          <w:szCs w:val="24"/>
        </w:rPr>
        <w:t>【文段出处】光明日报《发挥好博物馆的教育功能》</w:t>
      </w:r>
    </w:p>
    <w:p w14:paraId="5923C9A6">
      <w:pPr>
        <w:spacing w:line="242" w:lineRule="auto"/>
        <w:rPr>
          <w:rFonts w:ascii="Arial"/>
          <w:sz w:val="21"/>
        </w:rPr>
      </w:pPr>
    </w:p>
    <w:p w14:paraId="7ED98208">
      <w:pPr>
        <w:pStyle w:val="2"/>
        <w:spacing w:before="79" w:line="219" w:lineRule="auto"/>
        <w:ind w:left="19"/>
        <w:outlineLvl w:val="0"/>
        <w:rPr>
          <w:sz w:val="24"/>
          <w:szCs w:val="24"/>
        </w:rPr>
      </w:pPr>
      <w:r>
        <w:rPr>
          <w:rFonts w:ascii="Times New Roman" w:hAnsi="Times New Roman" w:eastAsia="Times New Roman" w:cs="Times New Roman"/>
          <w:b/>
          <w:bCs/>
          <w:spacing w:val="-8"/>
          <w:sz w:val="24"/>
          <w:szCs w:val="24"/>
        </w:rPr>
        <w:t>37.</w:t>
      </w:r>
      <w:r>
        <w:rPr>
          <w:rFonts w:ascii="Times New Roman" w:hAnsi="Times New Roman" w:eastAsia="Times New Roman" w:cs="Times New Roman"/>
          <w:b/>
          <w:bCs/>
          <w:spacing w:val="-13"/>
          <w:sz w:val="24"/>
          <w:szCs w:val="24"/>
        </w:rPr>
        <w:t xml:space="preserve"> </w:t>
      </w:r>
      <w:r>
        <w:rPr>
          <w:b/>
          <w:bCs/>
          <w:spacing w:val="-8"/>
          <w:sz w:val="24"/>
          <w:szCs w:val="24"/>
        </w:rPr>
        <w:t>正确答案是：</w:t>
      </w:r>
      <w:r>
        <w:rPr>
          <w:spacing w:val="-23"/>
          <w:sz w:val="24"/>
          <w:szCs w:val="24"/>
        </w:rPr>
        <w:t xml:space="preserve"> </w:t>
      </w:r>
      <w:r>
        <w:rPr>
          <w:rFonts w:ascii="Times New Roman" w:hAnsi="Times New Roman" w:eastAsia="Times New Roman" w:cs="Times New Roman"/>
          <w:b/>
          <w:bCs/>
          <w:spacing w:val="-8"/>
          <w:sz w:val="24"/>
          <w:szCs w:val="24"/>
        </w:rPr>
        <w:t xml:space="preserve">D    </w:t>
      </w:r>
    </w:p>
    <w:p w14:paraId="631F86C5">
      <w:pPr>
        <w:pStyle w:val="2"/>
        <w:spacing w:before="39" w:line="220" w:lineRule="auto"/>
        <w:ind w:left="19"/>
        <w:rPr>
          <w:sz w:val="24"/>
          <w:szCs w:val="24"/>
        </w:rPr>
      </w:pPr>
      <w:r>
        <w:rPr>
          <w:spacing w:val="20"/>
          <w:sz w:val="24"/>
          <w:szCs w:val="24"/>
        </w:rPr>
        <w:t>解析</w:t>
      </w:r>
    </w:p>
    <w:p w14:paraId="007C2726">
      <w:pPr>
        <w:pStyle w:val="2"/>
        <w:spacing w:before="4" w:line="239" w:lineRule="auto"/>
        <w:ind w:left="19" w:right="73"/>
        <w:rPr>
          <w:sz w:val="24"/>
          <w:szCs w:val="24"/>
        </w:rPr>
      </w:pPr>
      <w:r>
        <w:rPr>
          <w:spacing w:val="-2"/>
          <w:sz w:val="24"/>
          <w:szCs w:val="24"/>
        </w:rPr>
        <w:t>第一空，横线处所填成语应体现出传统戏曲表演节奏的特点。</w:t>
      </w:r>
      <w:r>
        <w:rPr>
          <w:rFonts w:ascii="Times New Roman" w:hAnsi="Times New Roman" w:eastAsia="Times New Roman" w:cs="Times New Roman"/>
          <w:spacing w:val="-2"/>
          <w:sz w:val="24"/>
          <w:szCs w:val="24"/>
        </w:rPr>
        <w:t xml:space="preserve">A </w:t>
      </w:r>
      <w:r>
        <w:rPr>
          <w:spacing w:val="-2"/>
          <w:sz w:val="24"/>
          <w:szCs w:val="24"/>
        </w:rPr>
        <w:t>项“不疾不徐”指处事能掌握适度</w:t>
      </w:r>
      <w:r>
        <w:rPr>
          <w:sz w:val="24"/>
          <w:szCs w:val="24"/>
        </w:rPr>
        <w:t xml:space="preserve"> </w:t>
      </w:r>
      <w:r>
        <w:rPr>
          <w:spacing w:val="-3"/>
          <w:sz w:val="24"/>
          <w:szCs w:val="24"/>
        </w:rPr>
        <w:t>的节律，不太快或不太慢，</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34"/>
          <w:sz w:val="24"/>
          <w:szCs w:val="24"/>
        </w:rPr>
        <w:t xml:space="preserve"> </w:t>
      </w:r>
      <w:r>
        <w:rPr>
          <w:spacing w:val="-3"/>
          <w:sz w:val="24"/>
          <w:szCs w:val="24"/>
        </w:rPr>
        <w:t>项“从容不迫”形容遇事镇定自若，</w:t>
      </w:r>
      <w:r>
        <w:rPr>
          <w:spacing w:val="-4"/>
          <w:sz w:val="24"/>
          <w:szCs w:val="24"/>
        </w:rPr>
        <w:t>不慌不忙，</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39"/>
          <w:sz w:val="24"/>
          <w:szCs w:val="24"/>
        </w:rPr>
        <w:t xml:space="preserve"> </w:t>
      </w:r>
      <w:r>
        <w:rPr>
          <w:spacing w:val="-4"/>
          <w:sz w:val="24"/>
          <w:szCs w:val="24"/>
        </w:rPr>
        <w:t>项“四平八稳”形</w:t>
      </w:r>
      <w:r>
        <w:rPr>
          <w:sz w:val="24"/>
          <w:szCs w:val="24"/>
        </w:rPr>
        <w:t xml:space="preserve"> </w:t>
      </w:r>
      <w:r>
        <w:rPr>
          <w:spacing w:val="-3"/>
          <w:sz w:val="24"/>
          <w:szCs w:val="24"/>
        </w:rPr>
        <w:t>容做事只求不出差错，缺乏创新精神，也可指说话、做事稳当，</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0"/>
          <w:w w:val="101"/>
          <w:sz w:val="24"/>
          <w:szCs w:val="24"/>
        </w:rPr>
        <w:t xml:space="preserve"> </w:t>
      </w:r>
      <w:r>
        <w:rPr>
          <w:spacing w:val="-3"/>
          <w:sz w:val="24"/>
          <w:szCs w:val="24"/>
        </w:rPr>
        <w:t>项“慢条斯理”指说</w:t>
      </w:r>
      <w:r>
        <w:rPr>
          <w:spacing w:val="-4"/>
          <w:sz w:val="24"/>
          <w:szCs w:val="24"/>
        </w:rPr>
        <w:t>话做事慢腾</w:t>
      </w:r>
      <w:r>
        <w:rPr>
          <w:sz w:val="24"/>
          <w:szCs w:val="24"/>
        </w:rPr>
        <w:t xml:space="preserve"> 腾，不慌不忙，均可体现出传统戏曲表演节奏的特点，保留。</w:t>
      </w:r>
    </w:p>
    <w:p w14:paraId="48CB3442">
      <w:pPr>
        <w:pStyle w:val="2"/>
        <w:spacing w:before="315" w:line="234" w:lineRule="auto"/>
        <w:ind w:left="19" w:right="73"/>
        <w:jc w:val="both"/>
        <w:rPr>
          <w:sz w:val="24"/>
          <w:szCs w:val="24"/>
        </w:rPr>
      </w:pPr>
      <w:r>
        <w:rPr>
          <w:spacing w:val="-2"/>
          <w:sz w:val="24"/>
          <w:szCs w:val="24"/>
        </w:rPr>
        <w:t>第二空，搭配“声音”。B 项“不绝于耳”指声音在耳边不断鸣响，</w:t>
      </w:r>
      <w:r>
        <w:rPr>
          <w:spacing w:val="-3"/>
          <w:sz w:val="24"/>
          <w:szCs w:val="24"/>
        </w:rPr>
        <w:t>C 项“甚嚣尘上”多指某种言</w:t>
      </w:r>
      <w:r>
        <w:rPr>
          <w:sz w:val="24"/>
          <w:szCs w:val="24"/>
        </w:rPr>
        <w:t xml:space="preserve"> </w:t>
      </w:r>
      <w:r>
        <w:rPr>
          <w:spacing w:val="-2"/>
          <w:sz w:val="24"/>
          <w:szCs w:val="24"/>
        </w:rPr>
        <w:t>论十分嚣张，也比喻对传闻之事议论纷纷，D 项“此起彼伏”形容高潮迭起，从未</w:t>
      </w:r>
      <w:r>
        <w:rPr>
          <w:spacing w:val="-3"/>
          <w:sz w:val="24"/>
          <w:szCs w:val="24"/>
        </w:rPr>
        <w:t>止息，均与“声</w:t>
      </w:r>
      <w:r>
        <w:rPr>
          <w:sz w:val="24"/>
          <w:szCs w:val="24"/>
        </w:rPr>
        <w:t xml:space="preserve"> </w:t>
      </w:r>
      <w:r>
        <w:rPr>
          <w:spacing w:val="-2"/>
          <w:sz w:val="24"/>
          <w:szCs w:val="24"/>
        </w:rPr>
        <w:t>音”搭配恰当，保留。</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19"/>
          <w:sz w:val="24"/>
          <w:szCs w:val="24"/>
        </w:rPr>
        <w:t xml:space="preserve"> </w:t>
      </w:r>
      <w:r>
        <w:rPr>
          <w:spacing w:val="-2"/>
          <w:sz w:val="24"/>
          <w:szCs w:val="24"/>
        </w:rPr>
        <w:t>项“如雷贯耳”指像雷声</w:t>
      </w:r>
      <w:r>
        <w:rPr>
          <w:spacing w:val="-3"/>
          <w:sz w:val="24"/>
          <w:szCs w:val="24"/>
        </w:rPr>
        <w:t>传入耳朵，形容名声很大，此处“声音”并非人</w:t>
      </w:r>
      <w:r>
        <w:rPr>
          <w:sz w:val="24"/>
          <w:szCs w:val="24"/>
        </w:rPr>
        <w:t xml:space="preserve"> </w:t>
      </w:r>
      <w:r>
        <w:rPr>
          <w:spacing w:val="-4"/>
          <w:sz w:val="24"/>
          <w:szCs w:val="24"/>
        </w:rPr>
        <w:t>的名声，与“声音”搭配不当，排除。</w:t>
      </w:r>
    </w:p>
    <w:p w14:paraId="1F793300">
      <w:pPr>
        <w:spacing w:line="267" w:lineRule="auto"/>
        <w:rPr>
          <w:rFonts w:ascii="Arial"/>
          <w:sz w:val="21"/>
        </w:rPr>
      </w:pPr>
    </w:p>
    <w:p w14:paraId="55798342">
      <w:pPr>
        <w:pStyle w:val="2"/>
        <w:spacing w:before="78" w:line="235" w:lineRule="auto"/>
        <w:ind w:left="19" w:right="72"/>
        <w:jc w:val="both"/>
        <w:rPr>
          <w:sz w:val="24"/>
          <w:szCs w:val="24"/>
        </w:rPr>
      </w:pPr>
      <w:r>
        <w:rPr>
          <w:spacing w:val="-2"/>
          <w:sz w:val="24"/>
          <w:szCs w:val="24"/>
        </w:rPr>
        <w:t>第三空，顿号表并列，故横线处所填词语与“快餐式”构成同义并列，应体现出</w:t>
      </w:r>
      <w:r>
        <w:rPr>
          <w:spacing w:val="-3"/>
          <w:sz w:val="24"/>
          <w:szCs w:val="24"/>
        </w:rPr>
        <w:t>“快”之意，且由</w:t>
      </w:r>
      <w:r>
        <w:rPr>
          <w:sz w:val="24"/>
          <w:szCs w:val="24"/>
        </w:rPr>
        <w:t xml:space="preserve"> </w:t>
      </w:r>
      <w:r>
        <w:rPr>
          <w:spacing w:val="-3"/>
          <w:sz w:val="24"/>
          <w:szCs w:val="24"/>
        </w:rPr>
        <w:t>后文“可重复欣赏和耐咀嚼”可知，横线处所填词语也应体现出互联网时代知识文化不可重复的特</w:t>
      </w:r>
      <w:r>
        <w:rPr>
          <w:spacing w:val="16"/>
          <w:sz w:val="24"/>
          <w:szCs w:val="24"/>
        </w:rPr>
        <w:t xml:space="preserve"> </w:t>
      </w:r>
      <w:r>
        <w:rPr>
          <w:spacing w:val="-2"/>
          <w:sz w:val="24"/>
          <w:szCs w:val="24"/>
        </w:rPr>
        <w:t>点。</w:t>
      </w:r>
      <w:r>
        <w:rPr>
          <w:rFonts w:ascii="Times New Roman" w:hAnsi="Times New Roman" w:eastAsia="Times New Roman" w:cs="Times New Roman"/>
          <w:spacing w:val="-2"/>
          <w:sz w:val="24"/>
          <w:szCs w:val="24"/>
        </w:rPr>
        <w:t xml:space="preserve">D </w:t>
      </w:r>
      <w:r>
        <w:rPr>
          <w:spacing w:val="-2"/>
          <w:sz w:val="24"/>
          <w:szCs w:val="24"/>
        </w:rPr>
        <w:t>项“泡沫化”比喻某一事物所存在的表面上繁荣、兴旺而实</w:t>
      </w:r>
      <w:r>
        <w:rPr>
          <w:spacing w:val="-3"/>
          <w:sz w:val="24"/>
          <w:szCs w:val="24"/>
        </w:rPr>
        <w:t>际上虚浮不实，像泡沫一样，一</w:t>
      </w:r>
      <w:r>
        <w:rPr>
          <w:sz w:val="24"/>
          <w:szCs w:val="24"/>
        </w:rPr>
        <w:t xml:space="preserve"> </w:t>
      </w:r>
      <w:r>
        <w:rPr>
          <w:spacing w:val="-2"/>
          <w:sz w:val="24"/>
          <w:szCs w:val="24"/>
        </w:rPr>
        <w:t>碰就破，瞬间消失，可体现出“快且不可重复”之意，符合文</w:t>
      </w:r>
      <w:r>
        <w:rPr>
          <w:spacing w:val="-3"/>
          <w:sz w:val="24"/>
          <w:szCs w:val="24"/>
        </w:rPr>
        <w:t>意，当选。</w:t>
      </w:r>
      <w:r>
        <w:rPr>
          <w:rFonts w:ascii="Times New Roman" w:hAnsi="Times New Roman" w:eastAsia="Times New Roman" w:cs="Times New Roman"/>
          <w:spacing w:val="-3"/>
          <w:sz w:val="24"/>
          <w:szCs w:val="24"/>
        </w:rPr>
        <w:t xml:space="preserve">B </w:t>
      </w:r>
      <w:r>
        <w:rPr>
          <w:spacing w:val="-3"/>
          <w:sz w:val="24"/>
          <w:szCs w:val="24"/>
        </w:rPr>
        <w:t>项“肤浅化”指局限于</w:t>
      </w:r>
      <w:r>
        <w:rPr>
          <w:sz w:val="24"/>
          <w:szCs w:val="24"/>
        </w:rPr>
        <w:t xml:space="preserve"> </w:t>
      </w:r>
      <w:r>
        <w:rPr>
          <w:spacing w:val="-3"/>
          <w:sz w:val="24"/>
          <w:szCs w:val="24"/>
        </w:rPr>
        <w:t>表面的、浅薄的、不深刻的，强调不深刻，</w:t>
      </w:r>
      <w:r>
        <w:rPr>
          <w:rFonts w:ascii="Times New Roman" w:hAnsi="Times New Roman" w:eastAsia="Times New Roman" w:cs="Times New Roman"/>
          <w:spacing w:val="-3"/>
          <w:sz w:val="24"/>
          <w:szCs w:val="24"/>
        </w:rPr>
        <w:t xml:space="preserve">C  </w:t>
      </w:r>
      <w:r>
        <w:rPr>
          <w:spacing w:val="-3"/>
          <w:sz w:val="24"/>
          <w:szCs w:val="24"/>
        </w:rPr>
        <w:t>项“机械化”形容事物如机械动作般</w:t>
      </w:r>
      <w:r>
        <w:rPr>
          <w:spacing w:val="-4"/>
          <w:sz w:val="24"/>
          <w:szCs w:val="24"/>
        </w:rPr>
        <w:t>缺少变化，强调</w:t>
      </w:r>
      <w:r>
        <w:rPr>
          <w:sz w:val="24"/>
          <w:szCs w:val="24"/>
        </w:rPr>
        <w:t xml:space="preserve"> </w:t>
      </w:r>
      <w:r>
        <w:rPr>
          <w:spacing w:val="-3"/>
          <w:sz w:val="24"/>
          <w:szCs w:val="24"/>
        </w:rPr>
        <w:t>缺少变化、不灵活，均与文意无关，排除。</w:t>
      </w:r>
    </w:p>
    <w:p w14:paraId="2779E17A">
      <w:pPr>
        <w:spacing w:line="286" w:lineRule="auto"/>
        <w:rPr>
          <w:rFonts w:ascii="Arial"/>
          <w:sz w:val="21"/>
        </w:rPr>
      </w:pPr>
    </w:p>
    <w:p w14:paraId="72837F59">
      <w:pPr>
        <w:pStyle w:val="2"/>
        <w:spacing w:before="78" w:line="220" w:lineRule="auto"/>
        <w:ind w:left="19"/>
        <w:rPr>
          <w:sz w:val="24"/>
          <w:szCs w:val="24"/>
        </w:rPr>
      </w:pPr>
      <w:r>
        <w:rPr>
          <w:spacing w:val="5"/>
          <w:sz w:val="24"/>
          <w:szCs w:val="24"/>
        </w:rPr>
        <w:t>故正确答案为</w:t>
      </w:r>
      <w:r>
        <w:rPr>
          <w:rFonts w:ascii="Times New Roman" w:hAnsi="Times New Roman" w:eastAsia="Times New Roman" w:cs="Times New Roman"/>
          <w:spacing w:val="5"/>
          <w:sz w:val="24"/>
          <w:szCs w:val="24"/>
        </w:rPr>
        <w:t>D</w:t>
      </w:r>
      <w:r>
        <w:rPr>
          <w:spacing w:val="5"/>
          <w:sz w:val="24"/>
          <w:szCs w:val="24"/>
        </w:rPr>
        <w:t>。</w:t>
      </w:r>
    </w:p>
    <w:p w14:paraId="607F5DC1">
      <w:pPr>
        <w:spacing w:line="253" w:lineRule="auto"/>
        <w:rPr>
          <w:rFonts w:ascii="Arial"/>
          <w:sz w:val="21"/>
        </w:rPr>
      </w:pPr>
    </w:p>
    <w:p w14:paraId="36EE08E9">
      <w:pPr>
        <w:pStyle w:val="2"/>
        <w:spacing w:before="79" w:line="219" w:lineRule="auto"/>
        <w:rPr>
          <w:sz w:val="24"/>
          <w:szCs w:val="24"/>
        </w:rPr>
      </w:pPr>
      <w:r>
        <w:rPr>
          <w:spacing w:val="1"/>
          <w:sz w:val="24"/>
          <w:szCs w:val="24"/>
        </w:rPr>
        <w:t>【文段出处】中国作家网《中国戏曲现状观察之一：信息时代说</w:t>
      </w:r>
      <w:r>
        <w:rPr>
          <w:sz w:val="24"/>
          <w:szCs w:val="24"/>
        </w:rPr>
        <w:t>戏曲》</w:t>
      </w:r>
    </w:p>
    <w:p w14:paraId="4F95C760">
      <w:pPr>
        <w:spacing w:line="242" w:lineRule="auto"/>
        <w:rPr>
          <w:rFonts w:ascii="Arial"/>
          <w:sz w:val="21"/>
        </w:rPr>
      </w:pPr>
    </w:p>
    <w:p w14:paraId="1A9E572D">
      <w:pPr>
        <w:pStyle w:val="2"/>
        <w:spacing w:before="78" w:line="219" w:lineRule="auto"/>
        <w:ind w:left="19"/>
        <w:outlineLvl w:val="0"/>
        <w:rPr>
          <w:sz w:val="24"/>
          <w:szCs w:val="24"/>
        </w:rPr>
      </w:pPr>
      <w:r>
        <w:rPr>
          <w:rFonts w:ascii="Times New Roman" w:hAnsi="Times New Roman" w:eastAsia="Times New Roman" w:cs="Times New Roman"/>
          <w:b/>
          <w:bCs/>
          <w:spacing w:val="-8"/>
          <w:sz w:val="24"/>
          <w:szCs w:val="24"/>
        </w:rPr>
        <w:t>38</w:t>
      </w:r>
      <w:r>
        <w:rPr>
          <w:rFonts w:ascii="Times New Roman" w:hAnsi="Times New Roman" w:eastAsia="Times New Roman" w:cs="Times New Roman"/>
          <w:b/>
          <w:bCs/>
          <w:spacing w:val="-23"/>
          <w:sz w:val="24"/>
          <w:szCs w:val="24"/>
        </w:rPr>
        <w:t xml:space="preserve"> </w:t>
      </w:r>
      <w:r>
        <w:rPr>
          <w:b/>
          <w:bCs/>
          <w:color w:val="006DC1"/>
          <w:spacing w:val="-8"/>
          <w:sz w:val="24"/>
          <w:szCs w:val="24"/>
        </w:rPr>
        <w:t>.</w:t>
      </w:r>
      <w:r>
        <w:rPr>
          <w:b/>
          <w:bCs/>
          <w:spacing w:val="-8"/>
          <w:sz w:val="24"/>
          <w:szCs w:val="24"/>
        </w:rPr>
        <w:t>正确答案是：</w:t>
      </w:r>
      <w:r>
        <w:rPr>
          <w:rFonts w:ascii="Times New Roman" w:hAnsi="Times New Roman" w:eastAsia="Times New Roman" w:cs="Times New Roman"/>
          <w:b/>
          <w:bCs/>
          <w:spacing w:val="-8"/>
          <w:sz w:val="24"/>
          <w:szCs w:val="24"/>
        </w:rPr>
        <w:t xml:space="preserve">A    </w:t>
      </w:r>
    </w:p>
    <w:p w14:paraId="20418C26">
      <w:pPr>
        <w:pStyle w:val="2"/>
        <w:spacing w:before="40" w:line="220" w:lineRule="auto"/>
        <w:ind w:left="19"/>
        <w:rPr>
          <w:sz w:val="24"/>
          <w:szCs w:val="24"/>
        </w:rPr>
      </w:pPr>
      <w:r>
        <w:rPr>
          <w:spacing w:val="20"/>
          <w:sz w:val="24"/>
          <w:szCs w:val="24"/>
        </w:rPr>
        <w:t>解析</w:t>
      </w:r>
    </w:p>
    <w:p w14:paraId="60CAB781">
      <w:pPr>
        <w:pStyle w:val="2"/>
        <w:spacing w:before="20" w:line="235" w:lineRule="auto"/>
        <w:ind w:left="19"/>
        <w:rPr>
          <w:sz w:val="24"/>
          <w:szCs w:val="24"/>
        </w:rPr>
      </w:pPr>
      <w:r>
        <w:rPr>
          <w:sz w:val="24"/>
          <w:szCs w:val="24"/>
        </w:rPr>
        <w:t>第一空，根据“没有中华文化沃土的滋养”可知</w:t>
      </w:r>
      <w:r>
        <w:rPr>
          <w:spacing w:val="-1"/>
          <w:sz w:val="24"/>
          <w:szCs w:val="24"/>
        </w:rPr>
        <w:t>，横线处体现中国特色社会主义制度发展好之意，</w:t>
      </w:r>
      <w:r>
        <w:rPr>
          <w:sz w:val="24"/>
          <w:szCs w:val="24"/>
        </w:rPr>
        <w:t xml:space="preserve"> </w:t>
      </w:r>
      <w:r>
        <w:rPr>
          <w:spacing w:val="-2"/>
          <w:sz w:val="24"/>
          <w:szCs w:val="24"/>
        </w:rPr>
        <w:t>且与“沃土”构成形象化对应，</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8"/>
          <w:w w:val="101"/>
          <w:sz w:val="24"/>
          <w:szCs w:val="24"/>
        </w:rPr>
        <w:t xml:space="preserve"> </w:t>
      </w:r>
      <w:r>
        <w:rPr>
          <w:spacing w:val="-2"/>
          <w:sz w:val="24"/>
          <w:szCs w:val="24"/>
        </w:rPr>
        <w:t>项“勃勃生机</w:t>
      </w:r>
      <w:r>
        <w:rPr>
          <w:spacing w:val="-3"/>
          <w:sz w:val="24"/>
          <w:szCs w:val="24"/>
        </w:rPr>
        <w:t>”形容生命力旺盛的样子，</w:t>
      </w:r>
      <w:r>
        <w:rPr>
          <w:rFonts w:ascii="Times New Roman" w:hAnsi="Times New Roman" w:eastAsia="Times New Roman" w:cs="Times New Roman"/>
          <w:spacing w:val="-3"/>
          <w:sz w:val="24"/>
          <w:szCs w:val="24"/>
        </w:rPr>
        <w:t xml:space="preserve">B </w:t>
      </w:r>
      <w:r>
        <w:rPr>
          <w:spacing w:val="-3"/>
          <w:sz w:val="24"/>
          <w:szCs w:val="24"/>
        </w:rPr>
        <w:t>项“枝繁叶茂”形容</w:t>
      </w:r>
      <w:r>
        <w:rPr>
          <w:sz w:val="24"/>
          <w:szCs w:val="24"/>
        </w:rPr>
        <w:t xml:space="preserve"> </w:t>
      </w:r>
      <w:r>
        <w:rPr>
          <w:spacing w:val="-8"/>
          <w:sz w:val="24"/>
          <w:szCs w:val="24"/>
        </w:rPr>
        <w:t>枝叶繁密茂盛，D 项“欣欣向荣”指草木长得茂盛，生机勃勃的样子，均符合文意，保留。C 项“历</w:t>
      </w:r>
      <w:r>
        <w:rPr>
          <w:spacing w:val="13"/>
          <w:sz w:val="24"/>
          <w:szCs w:val="24"/>
        </w:rPr>
        <w:t xml:space="preserve"> </w:t>
      </w:r>
      <w:r>
        <w:rPr>
          <w:spacing w:val="-6"/>
          <w:sz w:val="24"/>
          <w:szCs w:val="24"/>
        </w:rPr>
        <w:t>久弥新”指经历长久的时间而更加鲜活，更加有活力，更显价值，无法与“沃土”构成形象化对应，</w:t>
      </w:r>
      <w:r>
        <w:rPr>
          <w:spacing w:val="2"/>
          <w:sz w:val="24"/>
          <w:szCs w:val="24"/>
        </w:rPr>
        <w:t xml:space="preserve"> </w:t>
      </w:r>
      <w:r>
        <w:rPr>
          <w:spacing w:val="-5"/>
          <w:sz w:val="24"/>
          <w:szCs w:val="24"/>
        </w:rPr>
        <w:t>不符合语境，排除。</w:t>
      </w:r>
    </w:p>
    <w:p w14:paraId="7744DD53">
      <w:pPr>
        <w:spacing w:line="253" w:lineRule="auto"/>
        <w:rPr>
          <w:rFonts w:ascii="Arial"/>
          <w:sz w:val="21"/>
        </w:rPr>
      </w:pPr>
    </w:p>
    <w:p w14:paraId="11D70590">
      <w:pPr>
        <w:pStyle w:val="2"/>
        <w:spacing w:before="79" w:line="234" w:lineRule="auto"/>
        <w:ind w:left="19" w:right="83"/>
        <w:jc w:val="both"/>
        <w:rPr>
          <w:sz w:val="24"/>
          <w:szCs w:val="24"/>
        </w:rPr>
      </w:pPr>
      <w:r>
        <w:rPr>
          <w:spacing w:val="-2"/>
          <w:sz w:val="24"/>
          <w:szCs w:val="24"/>
        </w:rPr>
        <w:t>第二空，根据“这种文化不可能是外来的强加或移</w:t>
      </w:r>
      <w:r>
        <w:rPr>
          <w:spacing w:val="-3"/>
          <w:sz w:val="24"/>
          <w:szCs w:val="24"/>
        </w:rPr>
        <w:t>植”可知，横线处应体现制度绝不只是一系列外</w:t>
      </w:r>
      <w:r>
        <w:rPr>
          <w:sz w:val="24"/>
          <w:szCs w:val="24"/>
        </w:rPr>
        <w:t xml:space="preserve"> </w:t>
      </w:r>
      <w:r>
        <w:rPr>
          <w:spacing w:val="-2"/>
          <w:sz w:val="24"/>
          <w:szCs w:val="24"/>
        </w:rPr>
        <w:t>在的行为规范之意，A 项“强制性”指必须依照法律适用</w:t>
      </w:r>
      <w:r>
        <w:rPr>
          <w:spacing w:val="-3"/>
          <w:sz w:val="24"/>
          <w:szCs w:val="24"/>
        </w:rPr>
        <w:t>、不能以个人意志予以变更，B 项“约束</w:t>
      </w:r>
      <w:r>
        <w:rPr>
          <w:sz w:val="24"/>
          <w:szCs w:val="24"/>
        </w:rPr>
        <w:t xml:space="preserve"> </w:t>
      </w:r>
      <w:r>
        <w:rPr>
          <w:spacing w:val="-2"/>
          <w:sz w:val="24"/>
          <w:szCs w:val="24"/>
        </w:rPr>
        <w:t>性”有限制、管束使不越出范围之意，均符合文意，保留。</w:t>
      </w:r>
      <w:r>
        <w:rPr>
          <w:rFonts w:ascii="Times New Roman" w:hAnsi="Times New Roman" w:eastAsia="Times New Roman" w:cs="Times New Roman"/>
          <w:spacing w:val="-2"/>
          <w:sz w:val="24"/>
          <w:szCs w:val="24"/>
        </w:rPr>
        <w:t xml:space="preserve">D </w:t>
      </w:r>
      <w:r>
        <w:rPr>
          <w:spacing w:val="-2"/>
          <w:sz w:val="24"/>
          <w:szCs w:val="24"/>
        </w:rPr>
        <w:t>项“系统性”</w:t>
      </w:r>
      <w:r>
        <w:rPr>
          <w:spacing w:val="-3"/>
          <w:sz w:val="24"/>
          <w:szCs w:val="24"/>
        </w:rPr>
        <w:t>强调的是整体性，与文</w:t>
      </w:r>
      <w:r>
        <w:rPr>
          <w:sz w:val="24"/>
          <w:szCs w:val="24"/>
        </w:rPr>
        <w:t xml:space="preserve"> </w:t>
      </w:r>
      <w:r>
        <w:rPr>
          <w:spacing w:val="-7"/>
          <w:sz w:val="24"/>
          <w:szCs w:val="24"/>
        </w:rPr>
        <w:t>意不符，排除。</w:t>
      </w:r>
    </w:p>
    <w:p w14:paraId="76A544C5">
      <w:pPr>
        <w:spacing w:line="265" w:lineRule="auto"/>
        <w:rPr>
          <w:rFonts w:ascii="Arial"/>
          <w:sz w:val="21"/>
        </w:rPr>
      </w:pPr>
    </w:p>
    <w:p w14:paraId="198D4C9C">
      <w:pPr>
        <w:pStyle w:val="2"/>
        <w:spacing w:before="78" w:line="313" w:lineRule="auto"/>
        <w:ind w:left="1949" w:hanging="1930"/>
        <w:rPr>
          <w:sz w:val="19"/>
          <w:szCs w:val="19"/>
        </w:rPr>
      </w:pPr>
      <w:r>
        <w:rPr>
          <w:spacing w:val="-4"/>
          <w:sz w:val="24"/>
          <w:szCs w:val="24"/>
        </w:rPr>
        <w:t>第三空，根据文意可知，横线处应体现文化的内在发展，</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41"/>
          <w:w w:val="101"/>
          <w:sz w:val="24"/>
          <w:szCs w:val="24"/>
        </w:rPr>
        <w:t xml:space="preserve"> </w:t>
      </w:r>
      <w:r>
        <w:rPr>
          <w:spacing w:val="-4"/>
          <w:sz w:val="24"/>
          <w:szCs w:val="24"/>
        </w:rPr>
        <w:t>项“积淀”形容一些非物质化(如精神、</w:t>
      </w:r>
      <w:r>
        <w:rPr>
          <w:sz w:val="24"/>
          <w:szCs w:val="24"/>
        </w:rPr>
        <w:t xml:space="preserve"> </w:t>
      </w:r>
    </w:p>
    <w:p w14:paraId="448E2792">
      <w:pPr>
        <w:spacing w:line="313" w:lineRule="auto"/>
        <w:rPr>
          <w:sz w:val="19"/>
          <w:szCs w:val="19"/>
        </w:rPr>
        <w:sectPr>
          <w:pgSz w:w="11910" w:h="16840"/>
          <w:pgMar w:top="1160" w:right="780" w:bottom="0" w:left="810" w:header="0" w:footer="0" w:gutter="0"/>
          <w:cols w:space="720" w:num="1"/>
        </w:sectPr>
      </w:pPr>
    </w:p>
    <w:p w14:paraId="0BD066CD">
      <w:pPr>
        <w:pStyle w:val="2"/>
        <w:spacing w:before="48" w:line="248" w:lineRule="auto"/>
        <w:ind w:left="19" w:right="220"/>
        <w:rPr>
          <w:sz w:val="24"/>
          <w:szCs w:val="24"/>
        </w:rPr>
      </w:pPr>
      <w:r>
        <w:rPr>
          <w:spacing w:val="1"/>
          <w:sz w:val="24"/>
          <w:szCs w:val="24"/>
        </w:rPr>
        <w:t>品质、文化等)的积累过程，符合文意，当选。</w:t>
      </w:r>
      <w:r>
        <w:rPr>
          <w:rFonts w:ascii="Times New Roman" w:hAnsi="Times New Roman" w:eastAsia="Times New Roman" w:cs="Times New Roman"/>
          <w:spacing w:val="1"/>
          <w:sz w:val="24"/>
          <w:szCs w:val="24"/>
        </w:rPr>
        <w:t xml:space="preserve">B </w:t>
      </w:r>
      <w:r>
        <w:rPr>
          <w:spacing w:val="1"/>
          <w:sz w:val="24"/>
          <w:szCs w:val="24"/>
        </w:rPr>
        <w:t>项“渗透”指液体缓慢地</w:t>
      </w:r>
      <w:r>
        <w:rPr>
          <w:sz w:val="24"/>
          <w:szCs w:val="24"/>
        </w:rPr>
        <w:t xml:space="preserve">透到里面或比喻一种思 </w:t>
      </w:r>
      <w:r>
        <w:rPr>
          <w:spacing w:val="-2"/>
          <w:sz w:val="24"/>
          <w:szCs w:val="24"/>
        </w:rPr>
        <w:t>想或势力逐渐向其它方面扩展，无法体现文化的内在发展，排除。</w:t>
      </w:r>
    </w:p>
    <w:p w14:paraId="5E92B9A4">
      <w:pPr>
        <w:spacing w:line="246" w:lineRule="auto"/>
        <w:rPr>
          <w:rFonts w:ascii="Arial"/>
          <w:sz w:val="21"/>
        </w:rPr>
      </w:pPr>
    </w:p>
    <w:p w14:paraId="2AF477E6">
      <w:pPr>
        <w:pStyle w:val="2"/>
        <w:spacing w:before="78" w:line="220" w:lineRule="auto"/>
        <w:ind w:left="19"/>
        <w:rPr>
          <w:sz w:val="24"/>
          <w:szCs w:val="24"/>
        </w:rPr>
      </w:pPr>
      <w:r>
        <w:rPr>
          <w:spacing w:val="1"/>
          <w:sz w:val="24"/>
          <w:szCs w:val="24"/>
        </w:rPr>
        <w:t>故正确答案为</w:t>
      </w:r>
      <w:r>
        <w:rPr>
          <w:rFonts w:ascii="Times New Roman" w:hAnsi="Times New Roman" w:eastAsia="Times New Roman" w:cs="Times New Roman"/>
          <w:spacing w:val="1"/>
          <w:sz w:val="24"/>
          <w:szCs w:val="24"/>
        </w:rPr>
        <w:t>A</w:t>
      </w:r>
      <w:r>
        <w:rPr>
          <w:spacing w:val="1"/>
          <w:sz w:val="24"/>
          <w:szCs w:val="24"/>
        </w:rPr>
        <w:t>。</w:t>
      </w:r>
    </w:p>
    <w:p w14:paraId="48E73BCA">
      <w:pPr>
        <w:spacing w:line="262" w:lineRule="auto"/>
        <w:rPr>
          <w:rFonts w:ascii="Arial"/>
          <w:sz w:val="21"/>
        </w:rPr>
      </w:pPr>
    </w:p>
    <w:p w14:paraId="45FDEB98">
      <w:pPr>
        <w:pStyle w:val="2"/>
        <w:spacing w:before="78" w:line="219" w:lineRule="auto"/>
        <w:rPr>
          <w:sz w:val="24"/>
          <w:szCs w:val="24"/>
        </w:rPr>
      </w:pPr>
      <w:r>
        <w:rPr>
          <w:spacing w:val="1"/>
          <w:sz w:val="24"/>
          <w:szCs w:val="24"/>
        </w:rPr>
        <w:t>【文段出处】中国青年网《迈向伟大复兴的制度自信》</w:t>
      </w:r>
    </w:p>
    <w:p w14:paraId="18F14D7A">
      <w:pPr>
        <w:pStyle w:val="2"/>
        <w:spacing w:before="303" w:line="219" w:lineRule="auto"/>
        <w:ind w:left="23"/>
        <w:outlineLvl w:val="0"/>
        <w:rPr>
          <w:sz w:val="24"/>
          <w:szCs w:val="24"/>
        </w:rPr>
      </w:pPr>
      <w:r>
        <w:rPr>
          <w:b/>
          <w:bCs/>
          <w:spacing w:val="-8"/>
          <w:sz w:val="24"/>
          <w:szCs w:val="24"/>
        </w:rPr>
        <w:t>39.正确答案是：</w:t>
      </w:r>
      <w:r>
        <w:rPr>
          <w:spacing w:val="-8"/>
          <w:sz w:val="24"/>
          <w:szCs w:val="24"/>
        </w:rPr>
        <w:t xml:space="preserve"> </w:t>
      </w:r>
      <w:r>
        <w:rPr>
          <w:b/>
          <w:bCs/>
          <w:spacing w:val="-8"/>
          <w:sz w:val="24"/>
          <w:szCs w:val="24"/>
        </w:rPr>
        <w:t>B</w:t>
      </w:r>
      <w:r>
        <w:rPr>
          <w:spacing w:val="-8"/>
          <w:sz w:val="24"/>
          <w:szCs w:val="24"/>
        </w:rPr>
        <w:t xml:space="preserve">  </w:t>
      </w:r>
    </w:p>
    <w:p w14:paraId="20D3A3C7">
      <w:pPr>
        <w:pStyle w:val="2"/>
        <w:spacing w:before="49" w:line="220" w:lineRule="auto"/>
        <w:ind w:left="19"/>
        <w:rPr>
          <w:sz w:val="24"/>
          <w:szCs w:val="24"/>
        </w:rPr>
      </w:pPr>
      <w:r>
        <w:rPr>
          <w:spacing w:val="20"/>
          <w:sz w:val="24"/>
          <w:szCs w:val="24"/>
        </w:rPr>
        <w:t>解析</w:t>
      </w:r>
    </w:p>
    <w:p w14:paraId="25D380D8">
      <w:pPr>
        <w:pStyle w:val="2"/>
        <w:spacing w:before="10" w:line="235" w:lineRule="auto"/>
        <w:ind w:left="19"/>
        <w:rPr>
          <w:sz w:val="24"/>
          <w:szCs w:val="24"/>
        </w:rPr>
      </w:pPr>
      <w:r>
        <w:rPr>
          <w:spacing w:val="-2"/>
          <w:sz w:val="24"/>
          <w:szCs w:val="24"/>
        </w:rPr>
        <w:t>第一空，根据“环境整治关键要不留死角、不存盲点”可知，横线处应体现出光靠人为监管恐</w:t>
      </w:r>
      <w:r>
        <w:rPr>
          <w:spacing w:val="-3"/>
          <w:sz w:val="24"/>
          <w:szCs w:val="24"/>
        </w:rPr>
        <w:t>怕不</w:t>
      </w:r>
      <w:r>
        <w:rPr>
          <w:sz w:val="24"/>
          <w:szCs w:val="24"/>
        </w:rPr>
        <w:t xml:space="preserve">  </w:t>
      </w:r>
      <w:r>
        <w:rPr>
          <w:spacing w:val="-3"/>
          <w:sz w:val="24"/>
          <w:szCs w:val="24"/>
        </w:rPr>
        <w:t>够之意，</w:t>
      </w:r>
      <w:r>
        <w:rPr>
          <w:rFonts w:ascii="Times New Roman" w:hAnsi="Times New Roman" w:eastAsia="Times New Roman" w:cs="Times New Roman"/>
          <w:spacing w:val="-3"/>
          <w:sz w:val="24"/>
          <w:szCs w:val="24"/>
        </w:rPr>
        <w:t xml:space="preserve">A </w:t>
      </w:r>
      <w:r>
        <w:rPr>
          <w:spacing w:val="-3"/>
          <w:sz w:val="24"/>
          <w:szCs w:val="24"/>
        </w:rPr>
        <w:t>项“捉襟见肘”指顾此失彼，应付不过来，</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68"/>
          <w:w w:val="101"/>
          <w:sz w:val="24"/>
          <w:szCs w:val="24"/>
        </w:rPr>
        <w:t xml:space="preserve"> </w:t>
      </w:r>
      <w:r>
        <w:rPr>
          <w:spacing w:val="-3"/>
          <w:sz w:val="24"/>
          <w:szCs w:val="24"/>
        </w:rPr>
        <w:t>项“力不从心”指心里想做，可是能力或</w:t>
      </w:r>
      <w:r>
        <w:rPr>
          <w:sz w:val="24"/>
          <w:szCs w:val="24"/>
        </w:rPr>
        <w:t xml:space="preserve">  </w:t>
      </w:r>
      <w:r>
        <w:rPr>
          <w:spacing w:val="3"/>
          <w:sz w:val="24"/>
          <w:szCs w:val="24"/>
        </w:rPr>
        <w:t>力量够不上，</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29"/>
          <w:w w:val="101"/>
          <w:sz w:val="24"/>
          <w:szCs w:val="24"/>
        </w:rPr>
        <w:t xml:space="preserve"> </w:t>
      </w:r>
      <w:r>
        <w:rPr>
          <w:spacing w:val="3"/>
          <w:sz w:val="24"/>
          <w:szCs w:val="24"/>
        </w:rPr>
        <w:t>项“顾此失彼”指顾了这个，顾不了那</w:t>
      </w:r>
      <w:r>
        <w:rPr>
          <w:spacing w:val="2"/>
          <w:sz w:val="24"/>
          <w:szCs w:val="24"/>
        </w:rPr>
        <w:t>个，均符合文意，保留。</w:t>
      </w:r>
      <w:r>
        <w:rPr>
          <w:rFonts w:ascii="Times New Roman" w:hAnsi="Times New Roman" w:eastAsia="Times New Roman" w:cs="Times New Roman"/>
          <w:spacing w:val="2"/>
          <w:sz w:val="24"/>
          <w:szCs w:val="24"/>
        </w:rPr>
        <w:t xml:space="preserve">D </w:t>
      </w:r>
      <w:r>
        <w:rPr>
          <w:spacing w:val="2"/>
          <w:sz w:val="24"/>
          <w:szCs w:val="24"/>
        </w:rPr>
        <w:t>项“收效甚微”</w:t>
      </w:r>
      <w:r>
        <w:rPr>
          <w:sz w:val="24"/>
          <w:szCs w:val="24"/>
        </w:rPr>
        <w:t xml:space="preserve"> </w:t>
      </w:r>
      <w:r>
        <w:rPr>
          <w:spacing w:val="-2"/>
          <w:sz w:val="24"/>
          <w:szCs w:val="24"/>
        </w:rPr>
        <w:t>指付出的努力基本没什么效果，文段强调的</w:t>
      </w:r>
      <w:r>
        <w:rPr>
          <w:spacing w:val="-3"/>
          <w:sz w:val="24"/>
          <w:szCs w:val="24"/>
        </w:rPr>
        <w:t>是只靠人为监管可能会不够，而不是人为的监管基本没</w:t>
      </w:r>
      <w:r>
        <w:rPr>
          <w:sz w:val="24"/>
          <w:szCs w:val="24"/>
        </w:rPr>
        <w:t xml:space="preserve">   </w:t>
      </w:r>
      <w:r>
        <w:rPr>
          <w:spacing w:val="-3"/>
          <w:sz w:val="24"/>
          <w:szCs w:val="24"/>
        </w:rPr>
        <w:t>有效果，置于此处程度过重，排除。</w:t>
      </w:r>
    </w:p>
    <w:p w14:paraId="5288BF2B">
      <w:pPr>
        <w:spacing w:line="253" w:lineRule="auto"/>
        <w:rPr>
          <w:rFonts w:ascii="Arial"/>
          <w:sz w:val="21"/>
        </w:rPr>
      </w:pPr>
    </w:p>
    <w:p w14:paraId="112A0216">
      <w:pPr>
        <w:pStyle w:val="2"/>
        <w:spacing w:before="78" w:line="234" w:lineRule="auto"/>
        <w:ind w:left="19" w:right="219"/>
        <w:jc w:val="both"/>
        <w:rPr>
          <w:sz w:val="24"/>
          <w:szCs w:val="24"/>
        </w:rPr>
      </w:pPr>
      <w:r>
        <w:rPr>
          <w:spacing w:val="-3"/>
          <w:sz w:val="24"/>
          <w:szCs w:val="24"/>
        </w:rPr>
        <w:t>第二空，横线处应体现出“为生态环境监测布下‘天罗地网’”的结果，即这张网能够让任何小的</w:t>
      </w:r>
      <w:r>
        <w:rPr>
          <w:spacing w:val="6"/>
          <w:sz w:val="24"/>
          <w:szCs w:val="24"/>
        </w:rPr>
        <w:t xml:space="preserve"> </w:t>
      </w:r>
      <w:r>
        <w:rPr>
          <w:spacing w:val="-3"/>
          <w:sz w:val="24"/>
          <w:szCs w:val="24"/>
        </w:rPr>
        <w:t>变动暴露在数据下之意，</w:t>
      </w:r>
      <w:r>
        <w:rPr>
          <w:rFonts w:ascii="Times New Roman" w:hAnsi="Times New Roman" w:eastAsia="Times New Roman" w:cs="Times New Roman"/>
          <w:spacing w:val="-3"/>
          <w:sz w:val="24"/>
          <w:szCs w:val="24"/>
        </w:rPr>
        <w:t xml:space="preserve">A </w:t>
      </w:r>
      <w:r>
        <w:rPr>
          <w:spacing w:val="-3"/>
          <w:sz w:val="24"/>
          <w:szCs w:val="24"/>
        </w:rPr>
        <w:t>项“一举一动”指人的每一个动作，</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52"/>
          <w:sz w:val="24"/>
          <w:szCs w:val="24"/>
        </w:rPr>
        <w:t xml:space="preserve"> </w:t>
      </w:r>
      <w:r>
        <w:rPr>
          <w:spacing w:val="-3"/>
          <w:sz w:val="24"/>
          <w:szCs w:val="24"/>
        </w:rPr>
        <w:t>项“风吹草动”比喻轻微的动荡</w:t>
      </w:r>
      <w:r>
        <w:rPr>
          <w:sz w:val="24"/>
          <w:szCs w:val="24"/>
        </w:rPr>
        <w:t xml:space="preserve"> </w:t>
      </w:r>
      <w:r>
        <w:rPr>
          <w:spacing w:val="-3"/>
          <w:sz w:val="24"/>
          <w:szCs w:val="24"/>
        </w:rPr>
        <w:t>或变故，均符合文意，保留。</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44"/>
          <w:w w:val="101"/>
          <w:sz w:val="24"/>
          <w:szCs w:val="24"/>
        </w:rPr>
        <w:t xml:space="preserve"> </w:t>
      </w:r>
      <w:r>
        <w:rPr>
          <w:spacing w:val="-3"/>
          <w:sz w:val="24"/>
          <w:szCs w:val="24"/>
        </w:rPr>
        <w:t>项“小打小闹”指小规模、零零碎碎地做事，文段并无做事规模大</w:t>
      </w:r>
      <w:r>
        <w:rPr>
          <w:sz w:val="24"/>
          <w:szCs w:val="24"/>
        </w:rPr>
        <w:t xml:space="preserve"> </w:t>
      </w:r>
      <w:r>
        <w:rPr>
          <w:spacing w:val="-7"/>
          <w:sz w:val="24"/>
          <w:szCs w:val="24"/>
        </w:rPr>
        <w:t>小之意，排除。</w:t>
      </w:r>
    </w:p>
    <w:p w14:paraId="089A152A">
      <w:pPr>
        <w:spacing w:line="260" w:lineRule="auto"/>
        <w:rPr>
          <w:rFonts w:ascii="Arial"/>
          <w:sz w:val="21"/>
        </w:rPr>
      </w:pPr>
    </w:p>
    <w:p w14:paraId="72F33B3E">
      <w:pPr>
        <w:pStyle w:val="2"/>
        <w:spacing w:before="79" w:line="239" w:lineRule="auto"/>
        <w:ind w:left="19" w:right="223"/>
        <w:jc w:val="both"/>
        <w:rPr>
          <w:sz w:val="24"/>
          <w:szCs w:val="24"/>
        </w:rPr>
      </w:pPr>
      <w:r>
        <w:rPr>
          <w:sz w:val="24"/>
          <w:szCs w:val="24"/>
        </w:rPr>
        <w:t>第三空，横线处对应前文“充分暴露在数据‘阳光’之下”,且与“具象</w:t>
      </w:r>
      <w:r>
        <w:rPr>
          <w:spacing w:val="-1"/>
          <w:sz w:val="24"/>
          <w:szCs w:val="24"/>
        </w:rPr>
        <w:t>”构成并列关系，应体现</w:t>
      </w:r>
      <w:r>
        <w:rPr>
          <w:sz w:val="24"/>
          <w:szCs w:val="24"/>
        </w:rPr>
        <w:t xml:space="preserve"> </w:t>
      </w:r>
      <w:r>
        <w:rPr>
          <w:spacing w:val="-4"/>
          <w:sz w:val="24"/>
          <w:szCs w:val="24"/>
        </w:rPr>
        <w:t>出环境监测和污染防治能够更加具体之意，</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71"/>
          <w:sz w:val="24"/>
          <w:szCs w:val="24"/>
        </w:rPr>
        <w:t xml:space="preserve"> </w:t>
      </w:r>
      <w:r>
        <w:rPr>
          <w:spacing w:val="-4"/>
          <w:sz w:val="24"/>
          <w:szCs w:val="24"/>
        </w:rPr>
        <w:t>项“精细”指精密细致，符合文意，当选。</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18"/>
          <w:w w:val="101"/>
          <w:sz w:val="24"/>
          <w:szCs w:val="24"/>
        </w:rPr>
        <w:t xml:space="preserve"> </w:t>
      </w:r>
      <w:r>
        <w:rPr>
          <w:spacing w:val="-4"/>
          <w:sz w:val="24"/>
          <w:szCs w:val="24"/>
        </w:rPr>
        <w:t>项“有</w:t>
      </w:r>
      <w:r>
        <w:rPr>
          <w:sz w:val="24"/>
          <w:szCs w:val="24"/>
        </w:rPr>
        <w:t xml:space="preserve"> 效”指能实现预期目的，有效果，无法与“具象</w:t>
      </w:r>
      <w:r>
        <w:rPr>
          <w:spacing w:val="-1"/>
          <w:sz w:val="24"/>
          <w:szCs w:val="24"/>
        </w:rPr>
        <w:t>”构成并列关系，排除。</w:t>
      </w:r>
    </w:p>
    <w:p w14:paraId="56402199">
      <w:pPr>
        <w:spacing w:line="273" w:lineRule="auto"/>
        <w:rPr>
          <w:rFonts w:ascii="Arial"/>
          <w:sz w:val="21"/>
        </w:rPr>
      </w:pPr>
    </w:p>
    <w:p w14:paraId="50E88CD4">
      <w:pPr>
        <w:pStyle w:val="2"/>
        <w:spacing w:before="79" w:line="220" w:lineRule="auto"/>
        <w:ind w:left="19"/>
        <w:rPr>
          <w:sz w:val="24"/>
          <w:szCs w:val="24"/>
        </w:rPr>
      </w:pPr>
      <w:r>
        <w:rPr>
          <w:spacing w:val="-2"/>
          <w:sz w:val="24"/>
          <w:szCs w:val="24"/>
        </w:rPr>
        <w:t>故正确答案为B。</w:t>
      </w:r>
    </w:p>
    <w:p w14:paraId="195BCBD6">
      <w:pPr>
        <w:spacing w:line="263" w:lineRule="auto"/>
        <w:rPr>
          <w:rFonts w:ascii="Arial"/>
          <w:sz w:val="21"/>
        </w:rPr>
      </w:pPr>
    </w:p>
    <w:p w14:paraId="3CC58FAE">
      <w:pPr>
        <w:pStyle w:val="2"/>
        <w:spacing w:before="79" w:line="219" w:lineRule="auto"/>
        <w:ind w:left="10"/>
        <w:rPr>
          <w:sz w:val="24"/>
          <w:szCs w:val="24"/>
        </w:rPr>
      </w:pPr>
      <w:r>
        <w:rPr>
          <w:spacing w:val="1"/>
          <w:sz w:val="24"/>
          <w:szCs w:val="24"/>
        </w:rPr>
        <w:t>【文段出处】《用好环境监测的“智慧大脑”》</w:t>
      </w:r>
    </w:p>
    <w:p w14:paraId="240D7369">
      <w:pPr>
        <w:pStyle w:val="2"/>
        <w:spacing w:before="291" w:line="219" w:lineRule="auto"/>
        <w:ind w:left="23"/>
        <w:outlineLvl w:val="0"/>
        <w:rPr>
          <w:sz w:val="24"/>
          <w:szCs w:val="24"/>
        </w:rPr>
      </w:pPr>
      <w:r>
        <w:rPr>
          <w:b/>
          <w:bCs/>
          <w:spacing w:val="-8"/>
          <w:sz w:val="24"/>
          <w:szCs w:val="24"/>
        </w:rPr>
        <w:t>40</w:t>
      </w:r>
      <w:r>
        <w:rPr>
          <w:b/>
          <w:bCs/>
          <w:color w:val="006DC1"/>
          <w:spacing w:val="-8"/>
          <w:sz w:val="24"/>
          <w:szCs w:val="24"/>
        </w:rPr>
        <w:t>.</w:t>
      </w:r>
      <w:r>
        <w:rPr>
          <w:b/>
          <w:bCs/>
          <w:spacing w:val="-8"/>
          <w:sz w:val="24"/>
          <w:szCs w:val="24"/>
        </w:rPr>
        <w:t>正确答案是：D</w:t>
      </w:r>
      <w:r>
        <w:rPr>
          <w:spacing w:val="42"/>
          <w:sz w:val="24"/>
          <w:szCs w:val="24"/>
        </w:rPr>
        <w:t xml:space="preserve">  </w:t>
      </w:r>
    </w:p>
    <w:p w14:paraId="25BC0594">
      <w:pPr>
        <w:pStyle w:val="2"/>
        <w:spacing w:before="60" w:line="220" w:lineRule="auto"/>
        <w:ind w:left="19"/>
        <w:rPr>
          <w:sz w:val="24"/>
          <w:szCs w:val="24"/>
        </w:rPr>
      </w:pPr>
      <w:r>
        <w:rPr>
          <w:spacing w:val="20"/>
          <w:sz w:val="24"/>
          <w:szCs w:val="24"/>
        </w:rPr>
        <w:t>解析</w:t>
      </w:r>
    </w:p>
    <w:p w14:paraId="1AF17580">
      <w:pPr>
        <w:pStyle w:val="2"/>
        <w:spacing w:line="236" w:lineRule="auto"/>
        <w:ind w:left="19"/>
        <w:rPr>
          <w:sz w:val="24"/>
          <w:szCs w:val="24"/>
        </w:rPr>
      </w:pPr>
      <w:r>
        <w:rPr>
          <w:spacing w:val="-15"/>
          <w:sz w:val="24"/>
          <w:szCs w:val="24"/>
        </w:rPr>
        <w:t>第一空，根据“充分</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·市场竞争机制的强大动能”“唯有如</w:t>
      </w:r>
      <w:r>
        <w:rPr>
          <w:spacing w:val="-16"/>
          <w:sz w:val="24"/>
          <w:szCs w:val="24"/>
        </w:rPr>
        <w:t>此，平台经济方能为全社会</w:t>
      </w:r>
      <w:r>
        <w:rPr>
          <w:sz w:val="24"/>
          <w:szCs w:val="24"/>
        </w:rPr>
        <w:t xml:space="preserve">   </w:t>
      </w:r>
      <w:r>
        <w:rPr>
          <w:spacing w:val="-2"/>
          <w:sz w:val="24"/>
          <w:szCs w:val="24"/>
        </w:rPr>
        <w:t>注入持久的创新活力”可知，良好的竞争可以带动创新，横线处所填成语应体现两者之</w:t>
      </w:r>
      <w:r>
        <w:rPr>
          <w:spacing w:val="-3"/>
          <w:sz w:val="24"/>
          <w:szCs w:val="24"/>
        </w:rPr>
        <w:t>间的关系非</w:t>
      </w:r>
      <w:r>
        <w:rPr>
          <w:sz w:val="24"/>
          <w:szCs w:val="24"/>
        </w:rPr>
        <w:t xml:space="preserve">  </w:t>
      </w:r>
      <w:r>
        <w:rPr>
          <w:spacing w:val="1"/>
          <w:sz w:val="24"/>
          <w:szCs w:val="24"/>
        </w:rPr>
        <w:t>常密切，</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48"/>
          <w:w w:val="101"/>
          <w:sz w:val="24"/>
          <w:szCs w:val="24"/>
        </w:rPr>
        <w:t xml:space="preserve"> </w:t>
      </w:r>
      <w:r>
        <w:rPr>
          <w:spacing w:val="1"/>
          <w:sz w:val="24"/>
          <w:szCs w:val="24"/>
        </w:rPr>
        <w:t>项“如影随形”比喻两个事物关系密切或两个人关系密切不能分离，</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40"/>
          <w:w w:val="101"/>
          <w:sz w:val="24"/>
          <w:szCs w:val="24"/>
        </w:rPr>
        <w:t xml:space="preserve"> </w:t>
      </w:r>
      <w:r>
        <w:rPr>
          <w:spacing w:val="1"/>
          <w:sz w:val="24"/>
          <w:szCs w:val="24"/>
        </w:rPr>
        <w:t>项“息</w:t>
      </w:r>
      <w:r>
        <w:rPr>
          <w:sz w:val="24"/>
          <w:szCs w:val="24"/>
        </w:rPr>
        <w:t xml:space="preserve">息相关” </w:t>
      </w:r>
      <w:r>
        <w:rPr>
          <w:spacing w:val="-1"/>
          <w:sz w:val="24"/>
          <w:szCs w:val="24"/>
        </w:rPr>
        <w:t>指彼此呼吸都相互关联，形容关系非常密切，均</w:t>
      </w:r>
      <w:r>
        <w:rPr>
          <w:spacing w:val="-2"/>
          <w:sz w:val="24"/>
          <w:szCs w:val="24"/>
        </w:rPr>
        <w:t>符合文意，保留。</w:t>
      </w:r>
      <w:r>
        <w:rPr>
          <w:rFonts w:ascii="Times New Roman" w:hAnsi="Times New Roman" w:eastAsia="Times New Roman" w:cs="Times New Roman"/>
          <w:spacing w:val="-2"/>
          <w:sz w:val="24"/>
          <w:szCs w:val="24"/>
        </w:rPr>
        <w:t xml:space="preserve">B </w:t>
      </w:r>
      <w:r>
        <w:rPr>
          <w:spacing w:val="-2"/>
          <w:sz w:val="24"/>
          <w:szCs w:val="24"/>
        </w:rPr>
        <w:t>项“互为表里”指甲为乙的外</w:t>
      </w:r>
      <w:r>
        <w:rPr>
          <w:sz w:val="24"/>
          <w:szCs w:val="24"/>
        </w:rPr>
        <w:t xml:space="preserve">  </w:t>
      </w:r>
      <w:r>
        <w:rPr>
          <w:spacing w:val="-3"/>
          <w:sz w:val="24"/>
          <w:szCs w:val="24"/>
        </w:rPr>
        <w:t>表，乙为甲的内里，比喻互相依存，互相接受，文段并非强调二者是互相依存的关系，与文意不符，</w:t>
      </w:r>
      <w:r>
        <w:rPr>
          <w:spacing w:val="7"/>
          <w:sz w:val="24"/>
          <w:szCs w:val="24"/>
        </w:rPr>
        <w:t xml:space="preserve"> </w:t>
      </w:r>
      <w:r>
        <w:rPr>
          <w:spacing w:val="-2"/>
          <w:sz w:val="24"/>
          <w:szCs w:val="24"/>
        </w:rPr>
        <w:t>排除；C 项“相辅相成”指两件事物互相配合，互相补充，缺一不可，文段侧重强调的是竞争与创</w:t>
      </w:r>
      <w:r>
        <w:rPr>
          <w:spacing w:val="2"/>
          <w:sz w:val="24"/>
          <w:szCs w:val="24"/>
        </w:rPr>
        <w:t xml:space="preserve">  </w:t>
      </w:r>
      <w:r>
        <w:rPr>
          <w:spacing w:val="-1"/>
          <w:sz w:val="24"/>
          <w:szCs w:val="24"/>
        </w:rPr>
        <w:t>新之间有密切的关系，而非强调二者互相配合，互相补充</w:t>
      </w:r>
      <w:r>
        <w:rPr>
          <w:spacing w:val="-2"/>
          <w:sz w:val="24"/>
          <w:szCs w:val="24"/>
        </w:rPr>
        <w:t>，与文意不符，排除。</w:t>
      </w:r>
    </w:p>
    <w:p w14:paraId="7BED2FFB">
      <w:pPr>
        <w:spacing w:line="276" w:lineRule="auto"/>
        <w:rPr>
          <w:rFonts w:ascii="Arial"/>
          <w:sz w:val="21"/>
        </w:rPr>
      </w:pPr>
    </w:p>
    <w:p w14:paraId="20AA4F24">
      <w:pPr>
        <w:pStyle w:val="2"/>
        <w:spacing w:before="79" w:line="232" w:lineRule="auto"/>
        <w:ind w:left="19" w:right="223"/>
        <w:jc w:val="both"/>
        <w:rPr>
          <w:sz w:val="24"/>
          <w:szCs w:val="24"/>
        </w:rPr>
      </w:pPr>
      <w:r>
        <w:rPr>
          <w:spacing w:val="-3"/>
          <w:sz w:val="24"/>
          <w:szCs w:val="24"/>
        </w:rPr>
        <w:t>第二空，根据“要加快健全市场准入制度、公平竞争审查机制”可知，横线处所填词语应体现要营</w:t>
      </w:r>
      <w:r>
        <w:rPr>
          <w:spacing w:val="3"/>
          <w:sz w:val="24"/>
          <w:szCs w:val="24"/>
        </w:rPr>
        <w:t xml:space="preserve"> </w:t>
      </w:r>
      <w:r>
        <w:rPr>
          <w:spacing w:val="-3"/>
          <w:sz w:val="24"/>
          <w:szCs w:val="24"/>
        </w:rPr>
        <w:t>造公平竞争的环境，使滥用行政权力限制竞争这类行为不再发生，</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1"/>
          <w:w w:val="101"/>
          <w:sz w:val="24"/>
          <w:szCs w:val="24"/>
        </w:rPr>
        <w:t xml:space="preserve"> </w:t>
      </w:r>
      <w:r>
        <w:rPr>
          <w:spacing w:val="-3"/>
          <w:sz w:val="24"/>
          <w:szCs w:val="24"/>
        </w:rPr>
        <w:t>项“制止”指强迫使</w:t>
      </w:r>
      <w:r>
        <w:rPr>
          <w:spacing w:val="-4"/>
          <w:sz w:val="24"/>
          <w:szCs w:val="24"/>
        </w:rPr>
        <w:t>停止，不</w:t>
      </w:r>
      <w:r>
        <w:rPr>
          <w:sz w:val="24"/>
          <w:szCs w:val="24"/>
        </w:rPr>
        <w:t xml:space="preserve"> </w:t>
      </w:r>
      <w:r>
        <w:rPr>
          <w:spacing w:val="-3"/>
          <w:sz w:val="24"/>
          <w:szCs w:val="24"/>
        </w:rPr>
        <w:t>允许继续，符合文意，保留。A 项“约束”指限制管束使不越出范围，置于此处程度过轻，文段强</w:t>
      </w:r>
      <w:r>
        <w:rPr>
          <w:spacing w:val="17"/>
          <w:sz w:val="24"/>
          <w:szCs w:val="24"/>
        </w:rPr>
        <w:t xml:space="preserve"> </w:t>
      </w:r>
      <w:r>
        <w:rPr>
          <w:spacing w:val="4"/>
          <w:sz w:val="24"/>
          <w:szCs w:val="24"/>
        </w:rPr>
        <w:t>调的是“使之不再发生”,排除。</w:t>
      </w:r>
    </w:p>
    <w:p w14:paraId="2F252C46">
      <w:pPr>
        <w:spacing w:line="269" w:lineRule="auto"/>
        <w:rPr>
          <w:rFonts w:ascii="Arial"/>
          <w:sz w:val="21"/>
        </w:rPr>
      </w:pPr>
    </w:p>
    <w:p w14:paraId="2A17A626">
      <w:pPr>
        <w:pStyle w:val="2"/>
        <w:spacing w:before="79" w:line="243" w:lineRule="auto"/>
        <w:ind w:left="19" w:right="223"/>
        <w:rPr>
          <w:sz w:val="24"/>
          <w:szCs w:val="24"/>
        </w:rPr>
      </w:pPr>
      <w:r>
        <w:rPr>
          <w:sz w:val="24"/>
          <w:szCs w:val="24"/>
        </w:rPr>
        <w:t>第三空，代入验证，横线处所填词语搭配“动能”,根据文意可知，需体现发挥市场竞争机制的强</w:t>
      </w:r>
      <w:r>
        <w:rPr>
          <w:spacing w:val="11"/>
          <w:sz w:val="24"/>
          <w:szCs w:val="24"/>
        </w:rPr>
        <w:t xml:space="preserve"> </w:t>
      </w:r>
      <w:r>
        <w:rPr>
          <w:spacing w:val="-1"/>
          <w:sz w:val="24"/>
          <w:szCs w:val="24"/>
        </w:rPr>
        <w:t>大动能的含义，D 项“释放”符合文意，且与“动能”为常</w:t>
      </w:r>
      <w:r>
        <w:rPr>
          <w:spacing w:val="-2"/>
          <w:sz w:val="24"/>
          <w:szCs w:val="24"/>
        </w:rPr>
        <w:t>见搭配，当选。</w:t>
      </w:r>
    </w:p>
    <w:p w14:paraId="01913F55">
      <w:pPr>
        <w:spacing w:line="345" w:lineRule="auto"/>
        <w:rPr>
          <w:rFonts w:ascii="Arial"/>
          <w:sz w:val="21"/>
        </w:rPr>
      </w:pPr>
    </w:p>
    <w:p w14:paraId="72BE61D6">
      <w:pPr>
        <w:pStyle w:val="2"/>
        <w:spacing w:before="62" w:line="219" w:lineRule="auto"/>
        <w:ind w:left="1949"/>
        <w:rPr>
          <w:sz w:val="19"/>
          <w:szCs w:val="19"/>
        </w:rPr>
      </w:pPr>
    </w:p>
    <w:p w14:paraId="37E8DA88">
      <w:pPr>
        <w:spacing w:line="219" w:lineRule="auto"/>
        <w:rPr>
          <w:sz w:val="19"/>
          <w:szCs w:val="19"/>
        </w:rPr>
        <w:sectPr>
          <w:pgSz w:w="11910" w:h="16840"/>
          <w:pgMar w:top="1121" w:right="643" w:bottom="0" w:left="810" w:header="0" w:footer="0" w:gutter="0"/>
          <w:cols w:space="720" w:num="1"/>
        </w:sectPr>
      </w:pPr>
    </w:p>
    <w:p w14:paraId="5A90EB5B">
      <w:pPr>
        <w:pStyle w:val="2"/>
        <w:spacing w:before="48" w:line="220" w:lineRule="auto"/>
        <w:ind w:left="19"/>
        <w:rPr>
          <w:sz w:val="24"/>
          <w:szCs w:val="24"/>
        </w:rPr>
      </w:pPr>
      <w:r>
        <w:rPr>
          <w:spacing w:val="3"/>
          <w:sz w:val="24"/>
          <w:szCs w:val="24"/>
        </w:rPr>
        <w:t>故正确答案为</w:t>
      </w:r>
      <w:r>
        <w:rPr>
          <w:rFonts w:ascii="Times New Roman" w:hAnsi="Times New Roman" w:eastAsia="Times New Roman" w:cs="Times New Roman"/>
          <w:spacing w:val="3"/>
          <w:sz w:val="24"/>
          <w:szCs w:val="24"/>
        </w:rPr>
        <w:t>D</w:t>
      </w:r>
      <w:r>
        <w:rPr>
          <w:spacing w:val="3"/>
          <w:sz w:val="24"/>
          <w:szCs w:val="24"/>
        </w:rPr>
        <w:t>。</w:t>
      </w:r>
    </w:p>
    <w:p w14:paraId="3136971D">
      <w:pPr>
        <w:spacing w:line="252" w:lineRule="auto"/>
        <w:rPr>
          <w:rFonts w:ascii="Arial"/>
          <w:sz w:val="21"/>
        </w:rPr>
      </w:pPr>
    </w:p>
    <w:p w14:paraId="51002007">
      <w:pPr>
        <w:pStyle w:val="2"/>
        <w:spacing w:before="78" w:line="219" w:lineRule="auto"/>
        <w:rPr>
          <w:sz w:val="24"/>
          <w:szCs w:val="24"/>
        </w:rPr>
      </w:pPr>
      <w:r>
        <w:rPr>
          <w:spacing w:val="1"/>
          <w:sz w:val="24"/>
          <w:szCs w:val="24"/>
        </w:rPr>
        <w:t>【文段出处】广州日报《平台反垄断要用好“两手”》</w:t>
      </w:r>
    </w:p>
    <w:p w14:paraId="73DC98A8">
      <w:pPr>
        <w:spacing w:line="243" w:lineRule="auto"/>
        <w:rPr>
          <w:rFonts w:ascii="Arial"/>
          <w:sz w:val="21"/>
        </w:rPr>
      </w:pPr>
    </w:p>
    <w:p w14:paraId="7A10C320">
      <w:pPr>
        <w:pStyle w:val="2"/>
        <w:spacing w:before="78" w:line="219" w:lineRule="auto"/>
        <w:ind w:left="23"/>
        <w:outlineLvl w:val="0"/>
        <w:rPr>
          <w:sz w:val="24"/>
          <w:szCs w:val="24"/>
        </w:rPr>
      </w:pPr>
      <w:r>
        <w:rPr>
          <w:b/>
          <w:bCs/>
          <w:spacing w:val="-8"/>
          <w:sz w:val="24"/>
          <w:szCs w:val="24"/>
        </w:rPr>
        <w:t>41.正确答案是：</w:t>
      </w:r>
      <w:r>
        <w:rPr>
          <w:spacing w:val="-18"/>
          <w:sz w:val="24"/>
          <w:szCs w:val="24"/>
        </w:rPr>
        <w:t xml:space="preserve"> </w:t>
      </w:r>
      <w:r>
        <w:rPr>
          <w:b/>
          <w:bCs/>
          <w:spacing w:val="-8"/>
          <w:sz w:val="24"/>
          <w:szCs w:val="24"/>
        </w:rPr>
        <w:t>B</w:t>
      </w:r>
      <w:r>
        <w:rPr>
          <w:spacing w:val="-8"/>
          <w:sz w:val="24"/>
          <w:szCs w:val="24"/>
        </w:rPr>
        <w:t xml:space="preserve">  </w:t>
      </w:r>
    </w:p>
    <w:p w14:paraId="2639FB61">
      <w:pPr>
        <w:pStyle w:val="2"/>
        <w:spacing w:before="49" w:line="214" w:lineRule="auto"/>
        <w:ind w:left="19"/>
        <w:rPr>
          <w:sz w:val="24"/>
          <w:szCs w:val="24"/>
        </w:rPr>
      </w:pPr>
      <w:r>
        <w:rPr>
          <w:spacing w:val="15"/>
          <w:sz w:val="24"/>
          <w:szCs w:val="24"/>
        </w:rPr>
        <w:t>解析</w:t>
      </w:r>
    </w:p>
    <w:p w14:paraId="1A694B84">
      <w:pPr>
        <w:pStyle w:val="2"/>
        <w:spacing w:before="3" w:line="234" w:lineRule="auto"/>
        <w:ind w:left="19" w:right="173"/>
        <w:rPr>
          <w:sz w:val="24"/>
          <w:szCs w:val="24"/>
        </w:rPr>
      </w:pPr>
      <w:r>
        <w:rPr>
          <w:spacing w:val="-2"/>
          <w:sz w:val="24"/>
          <w:szCs w:val="24"/>
        </w:rPr>
        <w:t>文段开篇交代背景，指出社会治理形势存在的问题，并论述其需要人民群众和社会各界共同创</w:t>
      </w:r>
      <w:r>
        <w:rPr>
          <w:spacing w:val="-3"/>
          <w:sz w:val="24"/>
          <w:szCs w:val="24"/>
        </w:rPr>
        <w:t>造公</w:t>
      </w:r>
      <w:r>
        <w:rPr>
          <w:sz w:val="24"/>
          <w:szCs w:val="24"/>
        </w:rPr>
        <w:t xml:space="preserve"> 共价值。接着引出“众包”的话题并给出定义，即</w:t>
      </w:r>
      <w:r>
        <w:rPr>
          <w:spacing w:val="-1"/>
          <w:sz w:val="24"/>
          <w:szCs w:val="24"/>
        </w:rPr>
        <w:t>公众可根据自身能力自愿接包并完成特定事务。</w:t>
      </w:r>
      <w:r>
        <w:rPr>
          <w:sz w:val="24"/>
          <w:szCs w:val="24"/>
        </w:rPr>
        <w:t xml:space="preserve"> 接下来指出众包强调大众参与，旨在挖掘公众潜力</w:t>
      </w:r>
      <w:r>
        <w:rPr>
          <w:spacing w:val="-1"/>
          <w:sz w:val="24"/>
          <w:szCs w:val="24"/>
        </w:rPr>
        <w:t>。最后尾句通过“因此”总结前文，得出结论，</w:t>
      </w:r>
      <w:r>
        <w:rPr>
          <w:sz w:val="24"/>
          <w:szCs w:val="24"/>
        </w:rPr>
        <w:t xml:space="preserve"> </w:t>
      </w:r>
      <w:r>
        <w:rPr>
          <w:spacing w:val="-3"/>
          <w:sz w:val="24"/>
          <w:szCs w:val="24"/>
        </w:rPr>
        <w:t>并通过程度词“更”强调政府众包可以让社会治理格局更加开放。故文段重点围绕“政府众</w:t>
      </w:r>
      <w:r>
        <w:rPr>
          <w:spacing w:val="-4"/>
          <w:sz w:val="24"/>
          <w:szCs w:val="24"/>
        </w:rPr>
        <w:t>包”进</w:t>
      </w:r>
      <w:r>
        <w:rPr>
          <w:sz w:val="24"/>
          <w:szCs w:val="24"/>
        </w:rPr>
        <w:t xml:space="preserve">  行论述，强调其可解决当下社会治理存在的问题，对应</w:t>
      </w:r>
      <w:r>
        <w:rPr>
          <w:rFonts w:ascii="Times New Roman" w:hAnsi="Times New Roman" w:eastAsia="Times New Roman" w:cs="Times New Roman"/>
          <w:sz w:val="24"/>
          <w:szCs w:val="24"/>
        </w:rPr>
        <w:t xml:space="preserve">B </w:t>
      </w:r>
      <w:r>
        <w:rPr>
          <w:sz w:val="24"/>
          <w:szCs w:val="24"/>
        </w:rPr>
        <w:t>项</w:t>
      </w:r>
      <w:r>
        <w:rPr>
          <w:spacing w:val="-47"/>
          <w:sz w:val="24"/>
          <w:szCs w:val="24"/>
        </w:rPr>
        <w:t xml:space="preserve"> </w:t>
      </w:r>
      <w:r>
        <w:rPr>
          <w:sz w:val="24"/>
          <w:szCs w:val="24"/>
        </w:rPr>
        <w:t>。</w:t>
      </w:r>
    </w:p>
    <w:p w14:paraId="0D2DBB99">
      <w:pPr>
        <w:spacing w:line="276" w:lineRule="auto"/>
        <w:rPr>
          <w:rFonts w:ascii="Arial"/>
          <w:sz w:val="21"/>
        </w:rPr>
      </w:pPr>
    </w:p>
    <w:p w14:paraId="299DF558">
      <w:pPr>
        <w:pStyle w:val="2"/>
        <w:spacing w:before="78" w:line="241" w:lineRule="auto"/>
        <w:ind w:left="19" w:right="231"/>
        <w:rPr>
          <w:sz w:val="24"/>
          <w:szCs w:val="24"/>
        </w:rPr>
      </w:pPr>
      <w:r>
        <w:rPr>
          <w:spacing w:val="-1"/>
          <w:sz w:val="24"/>
          <w:szCs w:val="24"/>
        </w:rPr>
        <w:t>A</w:t>
      </w:r>
      <w:r>
        <w:rPr>
          <w:spacing w:val="-28"/>
          <w:sz w:val="24"/>
          <w:szCs w:val="24"/>
        </w:rPr>
        <w:t xml:space="preserve"> </w:t>
      </w:r>
      <w:r>
        <w:rPr>
          <w:spacing w:val="-1"/>
          <w:sz w:val="24"/>
          <w:szCs w:val="24"/>
        </w:rPr>
        <w:t>项，“共享经济”为文段未提及内容，无中生有，且“众包”将文段核心话题</w:t>
      </w:r>
      <w:r>
        <w:rPr>
          <w:spacing w:val="-2"/>
          <w:sz w:val="24"/>
          <w:szCs w:val="24"/>
        </w:rPr>
        <w:t>“政府众包”范围</w:t>
      </w:r>
      <w:r>
        <w:rPr>
          <w:sz w:val="24"/>
          <w:szCs w:val="24"/>
        </w:rPr>
        <w:t xml:space="preserve"> </w:t>
      </w:r>
      <w:r>
        <w:rPr>
          <w:spacing w:val="-2"/>
          <w:sz w:val="24"/>
          <w:szCs w:val="24"/>
        </w:rPr>
        <w:t>扩大，排除；</w:t>
      </w:r>
    </w:p>
    <w:p w14:paraId="5F1B18C7">
      <w:pPr>
        <w:spacing w:line="241" w:lineRule="auto"/>
        <w:rPr>
          <w:rFonts w:ascii="Arial"/>
          <w:sz w:val="21"/>
        </w:rPr>
      </w:pPr>
    </w:p>
    <w:p w14:paraId="004FC3AD">
      <w:pPr>
        <w:pStyle w:val="2"/>
        <w:spacing w:before="78" w:line="216" w:lineRule="auto"/>
        <w:ind w:left="19"/>
        <w:rPr>
          <w:sz w:val="24"/>
          <w:szCs w:val="24"/>
        </w:rPr>
      </w:pPr>
      <w:r>
        <w:rPr>
          <w:rFonts w:ascii="Times New Roman" w:hAnsi="Times New Roman" w:eastAsia="Times New Roman" w:cs="Times New Roman"/>
          <w:spacing w:val="5"/>
          <w:sz w:val="24"/>
          <w:szCs w:val="24"/>
        </w:rPr>
        <w:t xml:space="preserve">C </w:t>
      </w:r>
      <w:r>
        <w:rPr>
          <w:spacing w:val="5"/>
          <w:sz w:val="24"/>
          <w:szCs w:val="24"/>
        </w:rPr>
        <w:t>项，缺少文段核心话题“政府众包”,排除；</w:t>
      </w:r>
    </w:p>
    <w:p w14:paraId="7FE2031C">
      <w:pPr>
        <w:spacing w:line="249" w:lineRule="auto"/>
        <w:rPr>
          <w:rFonts w:ascii="Arial"/>
          <w:sz w:val="21"/>
        </w:rPr>
      </w:pPr>
    </w:p>
    <w:p w14:paraId="54C40A00">
      <w:pPr>
        <w:pStyle w:val="2"/>
        <w:spacing w:before="79" w:line="475" w:lineRule="auto"/>
        <w:ind w:left="19" w:right="523"/>
        <w:rPr>
          <w:sz w:val="24"/>
          <w:szCs w:val="24"/>
        </w:rPr>
      </w:pPr>
      <w:r>
        <w:rPr>
          <w:rFonts w:ascii="Times New Roman" w:hAnsi="Times New Roman" w:eastAsia="Times New Roman" w:cs="Times New Roman"/>
          <w:spacing w:val="4"/>
          <w:sz w:val="24"/>
          <w:szCs w:val="24"/>
        </w:rPr>
        <w:t>D</w:t>
      </w:r>
      <w:r>
        <w:rPr>
          <w:spacing w:val="4"/>
          <w:sz w:val="24"/>
          <w:szCs w:val="24"/>
        </w:rPr>
        <w:t>项，“互联网+”为文段未提及内容，无中生有，且缺少文段核心话题“政府众包”,排除。</w:t>
      </w:r>
      <w:r>
        <w:rPr>
          <w:spacing w:val="8"/>
          <w:sz w:val="24"/>
          <w:szCs w:val="24"/>
        </w:rPr>
        <w:t xml:space="preserve"> </w:t>
      </w:r>
      <w:r>
        <w:rPr>
          <w:spacing w:val="3"/>
          <w:sz w:val="24"/>
          <w:szCs w:val="24"/>
        </w:rPr>
        <w:t>故正确答案为</w:t>
      </w:r>
      <w:r>
        <w:rPr>
          <w:rFonts w:ascii="Times New Roman" w:hAnsi="Times New Roman" w:eastAsia="Times New Roman" w:cs="Times New Roman"/>
          <w:spacing w:val="3"/>
          <w:sz w:val="24"/>
          <w:szCs w:val="24"/>
        </w:rPr>
        <w:t>B</w:t>
      </w:r>
      <w:r>
        <w:rPr>
          <w:spacing w:val="3"/>
          <w:sz w:val="24"/>
          <w:szCs w:val="24"/>
        </w:rPr>
        <w:t>。</w:t>
      </w:r>
    </w:p>
    <w:p w14:paraId="007121C7">
      <w:pPr>
        <w:pStyle w:val="2"/>
        <w:spacing w:before="26" w:line="219" w:lineRule="auto"/>
        <w:rPr>
          <w:sz w:val="24"/>
          <w:szCs w:val="24"/>
        </w:rPr>
      </w:pPr>
      <w:r>
        <w:rPr>
          <w:spacing w:val="1"/>
          <w:sz w:val="24"/>
          <w:szCs w:val="24"/>
        </w:rPr>
        <w:t>【文段出处】中国社会科学网《政府众包：公众参与社会治理的新趋势》</w:t>
      </w:r>
    </w:p>
    <w:p w14:paraId="34C8482D">
      <w:pPr>
        <w:spacing w:line="263" w:lineRule="auto"/>
        <w:rPr>
          <w:rFonts w:ascii="Arial"/>
          <w:sz w:val="21"/>
        </w:rPr>
      </w:pPr>
    </w:p>
    <w:p w14:paraId="5CE9DBC0">
      <w:pPr>
        <w:pStyle w:val="2"/>
        <w:spacing w:before="79" w:line="219" w:lineRule="auto"/>
        <w:ind w:left="19"/>
        <w:outlineLvl w:val="0"/>
        <w:rPr>
          <w:sz w:val="24"/>
          <w:szCs w:val="24"/>
        </w:rPr>
      </w:pPr>
      <w:r>
        <w:rPr>
          <w:rFonts w:ascii="Times New Roman" w:hAnsi="Times New Roman" w:eastAsia="Times New Roman" w:cs="Times New Roman"/>
          <w:b/>
          <w:bCs/>
          <w:spacing w:val="-7"/>
          <w:sz w:val="24"/>
          <w:szCs w:val="24"/>
        </w:rPr>
        <w:t xml:space="preserve">42 </w:t>
      </w:r>
      <w:r>
        <w:rPr>
          <w:b/>
          <w:bCs/>
          <w:color w:val="006FC4"/>
          <w:spacing w:val="-7"/>
          <w:sz w:val="24"/>
          <w:szCs w:val="24"/>
        </w:rPr>
        <w:t>.</w:t>
      </w:r>
      <w:r>
        <w:rPr>
          <w:b/>
          <w:bCs/>
          <w:spacing w:val="-7"/>
          <w:sz w:val="24"/>
          <w:szCs w:val="24"/>
        </w:rPr>
        <w:t>正确答案是：</w:t>
      </w:r>
      <w:r>
        <w:rPr>
          <w:rFonts w:ascii="Times New Roman" w:hAnsi="Times New Roman" w:eastAsia="Times New Roman" w:cs="Times New Roman"/>
          <w:b/>
          <w:bCs/>
          <w:spacing w:val="-7"/>
          <w:sz w:val="24"/>
          <w:szCs w:val="24"/>
        </w:rPr>
        <w:t xml:space="preserve">A    </w:t>
      </w:r>
    </w:p>
    <w:p w14:paraId="221918AA">
      <w:pPr>
        <w:pStyle w:val="2"/>
        <w:spacing w:before="20" w:line="220" w:lineRule="auto"/>
        <w:ind w:left="19"/>
        <w:rPr>
          <w:sz w:val="24"/>
          <w:szCs w:val="24"/>
        </w:rPr>
      </w:pPr>
      <w:r>
        <w:rPr>
          <w:spacing w:val="15"/>
          <w:sz w:val="24"/>
          <w:szCs w:val="24"/>
        </w:rPr>
        <w:t>解析</w:t>
      </w:r>
    </w:p>
    <w:p w14:paraId="0AE4DD83">
      <w:pPr>
        <w:pStyle w:val="2"/>
        <w:spacing w:before="11" w:line="229" w:lineRule="auto"/>
        <w:ind w:left="19" w:right="239"/>
        <w:rPr>
          <w:sz w:val="24"/>
          <w:szCs w:val="24"/>
        </w:rPr>
      </w:pPr>
      <w:r>
        <w:rPr>
          <w:spacing w:val="-2"/>
          <w:sz w:val="24"/>
          <w:szCs w:val="24"/>
        </w:rPr>
        <w:t>文段开篇介绍了在市场经济时期，流水线上的工人几乎不需要技能便可完成装配操作，企业无需去</w:t>
      </w:r>
      <w:r>
        <w:rPr>
          <w:sz w:val="24"/>
          <w:szCs w:val="24"/>
        </w:rPr>
        <w:t xml:space="preserve"> </w:t>
      </w:r>
      <w:r>
        <w:rPr>
          <w:spacing w:val="-2"/>
          <w:sz w:val="24"/>
          <w:szCs w:val="24"/>
        </w:rPr>
        <w:t>培养中高级技术工人，随后通过转折词“但是”提出观点，即在产业结构向中高端升级时</w:t>
      </w:r>
      <w:r>
        <w:rPr>
          <w:spacing w:val="-3"/>
          <w:sz w:val="24"/>
          <w:szCs w:val="24"/>
        </w:rPr>
        <w:t>，高水平</w:t>
      </w:r>
      <w:r>
        <w:rPr>
          <w:sz w:val="24"/>
          <w:szCs w:val="24"/>
        </w:rPr>
        <w:t xml:space="preserve"> </w:t>
      </w:r>
      <w:r>
        <w:rPr>
          <w:spacing w:val="-2"/>
          <w:sz w:val="24"/>
          <w:szCs w:val="24"/>
        </w:rPr>
        <w:t>职业教育会起着支撑作用。尾句通过对技术进步和人力资本的双向作用进行阐述，进一</w:t>
      </w:r>
      <w:r>
        <w:rPr>
          <w:spacing w:val="-3"/>
          <w:sz w:val="24"/>
          <w:szCs w:val="24"/>
        </w:rPr>
        <w:t>步支撑论证</w:t>
      </w:r>
      <w:r>
        <w:rPr>
          <w:sz w:val="24"/>
          <w:szCs w:val="24"/>
        </w:rPr>
        <w:t xml:space="preserve"> </w:t>
      </w:r>
      <w:r>
        <w:rPr>
          <w:spacing w:val="-3"/>
          <w:sz w:val="24"/>
          <w:szCs w:val="24"/>
        </w:rPr>
        <w:t>了转折后的观点。故文段重点在转折之后，强调高水平职业教育对于产业结构升级的支撑作用</w:t>
      </w:r>
      <w:r>
        <w:rPr>
          <w:spacing w:val="-4"/>
          <w:sz w:val="24"/>
          <w:szCs w:val="24"/>
        </w:rPr>
        <w:t>，对</w:t>
      </w:r>
      <w:r>
        <w:rPr>
          <w:sz w:val="24"/>
          <w:szCs w:val="24"/>
        </w:rPr>
        <w:t xml:space="preserve"> </w:t>
      </w:r>
      <w:r>
        <w:rPr>
          <w:spacing w:val="21"/>
          <w:sz w:val="24"/>
          <w:szCs w:val="24"/>
        </w:rPr>
        <w:t>应</w:t>
      </w:r>
      <w:r>
        <w:rPr>
          <w:rFonts w:ascii="Times New Roman" w:hAnsi="Times New Roman" w:eastAsia="Times New Roman" w:cs="Times New Roman"/>
          <w:spacing w:val="21"/>
          <w:sz w:val="24"/>
          <w:szCs w:val="24"/>
        </w:rPr>
        <w:t>A</w:t>
      </w:r>
      <w:r>
        <w:rPr>
          <w:spacing w:val="21"/>
          <w:sz w:val="24"/>
          <w:szCs w:val="24"/>
        </w:rPr>
        <w:t>项。</w:t>
      </w:r>
    </w:p>
    <w:p w14:paraId="29684FB1">
      <w:pPr>
        <w:spacing w:line="319" w:lineRule="auto"/>
        <w:rPr>
          <w:rFonts w:ascii="Arial"/>
          <w:sz w:val="21"/>
        </w:rPr>
      </w:pPr>
    </w:p>
    <w:p w14:paraId="04D01F5D">
      <w:pPr>
        <w:pStyle w:val="2"/>
        <w:spacing w:before="79" w:line="216" w:lineRule="auto"/>
        <w:ind w:left="19"/>
        <w:rPr>
          <w:sz w:val="24"/>
          <w:szCs w:val="24"/>
        </w:rPr>
      </w:pPr>
      <w:r>
        <w:rPr>
          <w:rFonts w:ascii="Times New Roman" w:hAnsi="Times New Roman" w:eastAsia="Times New Roman" w:cs="Times New Roman"/>
          <w:spacing w:val="3"/>
          <w:sz w:val="24"/>
          <w:szCs w:val="24"/>
        </w:rPr>
        <w:t xml:space="preserve">B </w:t>
      </w:r>
      <w:r>
        <w:rPr>
          <w:spacing w:val="3"/>
          <w:sz w:val="24"/>
          <w:szCs w:val="24"/>
        </w:rPr>
        <w:t>项，缺少主题词“职业教育”和“产业结构”,偏离文段核</w:t>
      </w:r>
      <w:r>
        <w:rPr>
          <w:spacing w:val="2"/>
          <w:sz w:val="24"/>
          <w:szCs w:val="24"/>
        </w:rPr>
        <w:t>心话题，排除；</w:t>
      </w:r>
    </w:p>
    <w:p w14:paraId="066F4CBF">
      <w:pPr>
        <w:spacing w:line="249" w:lineRule="auto"/>
        <w:rPr>
          <w:rFonts w:ascii="Arial"/>
          <w:sz w:val="21"/>
        </w:rPr>
      </w:pPr>
    </w:p>
    <w:p w14:paraId="0FE0603E">
      <w:pPr>
        <w:pStyle w:val="2"/>
        <w:spacing w:before="79" w:line="216" w:lineRule="auto"/>
        <w:ind w:left="19"/>
        <w:rPr>
          <w:sz w:val="24"/>
          <w:szCs w:val="24"/>
        </w:rPr>
      </w:pPr>
      <w:r>
        <w:rPr>
          <w:rFonts w:ascii="Times New Roman" w:hAnsi="Times New Roman" w:eastAsia="Times New Roman" w:cs="Times New Roman"/>
          <w:spacing w:val="3"/>
          <w:sz w:val="24"/>
          <w:szCs w:val="24"/>
        </w:rPr>
        <w:t>C</w:t>
      </w:r>
      <w:r>
        <w:rPr>
          <w:rFonts w:ascii="Times New Roman" w:hAnsi="Times New Roman" w:eastAsia="Times New Roman" w:cs="Times New Roman"/>
          <w:spacing w:val="-12"/>
          <w:sz w:val="24"/>
          <w:szCs w:val="24"/>
        </w:rPr>
        <w:t xml:space="preserve"> </w:t>
      </w:r>
      <w:r>
        <w:rPr>
          <w:spacing w:val="3"/>
          <w:sz w:val="24"/>
          <w:szCs w:val="24"/>
        </w:rPr>
        <w:t>项，“技工荒”无中生有，且缺少主题词“职业教育</w:t>
      </w:r>
      <w:r>
        <w:rPr>
          <w:spacing w:val="2"/>
          <w:sz w:val="24"/>
          <w:szCs w:val="24"/>
        </w:rPr>
        <w:t>”,偏离文段核心话题，排除；</w:t>
      </w:r>
    </w:p>
    <w:p w14:paraId="1BEB3D6B">
      <w:pPr>
        <w:spacing w:line="261" w:lineRule="auto"/>
        <w:rPr>
          <w:rFonts w:ascii="Arial"/>
          <w:sz w:val="21"/>
        </w:rPr>
      </w:pPr>
    </w:p>
    <w:p w14:paraId="5D3CD4BC">
      <w:pPr>
        <w:pStyle w:val="2"/>
        <w:spacing w:before="79" w:line="465" w:lineRule="auto"/>
        <w:ind w:left="19" w:right="654"/>
        <w:rPr>
          <w:sz w:val="24"/>
          <w:szCs w:val="24"/>
        </w:rPr>
      </w:pPr>
      <w:r>
        <w:rPr>
          <w:rFonts w:ascii="Times New Roman" w:hAnsi="Times New Roman" w:eastAsia="Times New Roman" w:cs="Times New Roman"/>
          <w:spacing w:val="1"/>
          <w:sz w:val="24"/>
          <w:szCs w:val="24"/>
        </w:rPr>
        <w:t>D</w:t>
      </w:r>
      <w:r>
        <w:rPr>
          <w:spacing w:val="1"/>
          <w:sz w:val="24"/>
          <w:szCs w:val="24"/>
        </w:rPr>
        <w:t>项，“经济增长”偷换概念，文段重在强调职业教育对于产业结构升级的支撑作用，排除。</w:t>
      </w:r>
      <w:r>
        <w:rPr>
          <w:spacing w:val="4"/>
          <w:sz w:val="24"/>
          <w:szCs w:val="24"/>
        </w:rPr>
        <w:t xml:space="preserve"> </w:t>
      </w:r>
      <w:r>
        <w:rPr>
          <w:spacing w:val="2"/>
          <w:sz w:val="24"/>
          <w:szCs w:val="24"/>
        </w:rPr>
        <w:t>故正确答案为</w:t>
      </w:r>
      <w:r>
        <w:rPr>
          <w:rFonts w:ascii="Times New Roman" w:hAnsi="Times New Roman" w:eastAsia="Times New Roman" w:cs="Times New Roman"/>
          <w:spacing w:val="2"/>
          <w:sz w:val="24"/>
          <w:szCs w:val="24"/>
        </w:rPr>
        <w:t>A</w:t>
      </w:r>
      <w:r>
        <w:rPr>
          <w:spacing w:val="2"/>
          <w:sz w:val="24"/>
          <w:szCs w:val="24"/>
        </w:rPr>
        <w:t>。</w:t>
      </w:r>
    </w:p>
    <w:p w14:paraId="47434B8C">
      <w:pPr>
        <w:pStyle w:val="2"/>
        <w:spacing w:before="30" w:line="219" w:lineRule="auto"/>
        <w:rPr>
          <w:sz w:val="24"/>
          <w:szCs w:val="24"/>
        </w:rPr>
      </w:pPr>
      <w:r>
        <w:rPr>
          <w:spacing w:val="1"/>
          <w:sz w:val="24"/>
          <w:szCs w:val="24"/>
        </w:rPr>
        <w:t>【文段出处】《向上的阶梯——经济转型时期新技术工人的社会流动》</w:t>
      </w:r>
    </w:p>
    <w:p w14:paraId="47A4A1EA">
      <w:pPr>
        <w:spacing w:line="283" w:lineRule="auto"/>
        <w:rPr>
          <w:rFonts w:ascii="Arial"/>
          <w:sz w:val="21"/>
        </w:rPr>
      </w:pPr>
    </w:p>
    <w:p w14:paraId="34A42309">
      <w:pPr>
        <w:pStyle w:val="2"/>
        <w:spacing w:before="79" w:line="211" w:lineRule="auto"/>
        <w:ind w:left="23"/>
        <w:outlineLvl w:val="0"/>
        <w:rPr>
          <w:sz w:val="24"/>
          <w:szCs w:val="24"/>
        </w:rPr>
      </w:pPr>
      <w:r>
        <w:rPr>
          <w:b/>
          <w:bCs/>
          <w:spacing w:val="-8"/>
          <w:sz w:val="24"/>
          <w:szCs w:val="24"/>
        </w:rPr>
        <w:t>43.正确答案是：C</w:t>
      </w:r>
      <w:r>
        <w:rPr>
          <w:spacing w:val="-8"/>
          <w:sz w:val="24"/>
          <w:szCs w:val="24"/>
        </w:rPr>
        <w:t xml:space="preserve">   </w:t>
      </w:r>
    </w:p>
    <w:p w14:paraId="0A55DC46">
      <w:pPr>
        <w:pStyle w:val="2"/>
        <w:spacing w:line="220" w:lineRule="auto"/>
        <w:ind w:left="19"/>
        <w:rPr>
          <w:sz w:val="24"/>
          <w:szCs w:val="24"/>
        </w:rPr>
      </w:pPr>
      <w:r>
        <w:rPr>
          <w:spacing w:val="-3"/>
          <w:sz w:val="24"/>
          <w:szCs w:val="24"/>
        </w:rPr>
        <w:t>解析</w:t>
      </w:r>
    </w:p>
    <w:p w14:paraId="4D21D641">
      <w:pPr>
        <w:pStyle w:val="2"/>
        <w:spacing w:before="53" w:line="232" w:lineRule="auto"/>
        <w:ind w:left="19"/>
        <w:rPr>
          <w:sz w:val="24"/>
          <w:szCs w:val="24"/>
        </w:rPr>
      </w:pPr>
      <w:r>
        <w:rPr>
          <w:spacing w:val="-2"/>
          <w:sz w:val="24"/>
          <w:szCs w:val="24"/>
        </w:rPr>
        <w:t>文段开篇引出绘画发展的话题，随后指出绘画可留存载歌载舞的场景。紧接着通过转折关联词“但”</w:t>
      </w:r>
      <w:r>
        <w:rPr>
          <w:sz w:val="24"/>
          <w:szCs w:val="24"/>
        </w:rPr>
        <w:t xml:space="preserve"> 强调不同艺术门类在成熟后的发展过程中是相互借</w:t>
      </w:r>
      <w:r>
        <w:rPr>
          <w:spacing w:val="-1"/>
          <w:sz w:val="24"/>
          <w:szCs w:val="24"/>
        </w:rPr>
        <w:t>鉴的，并表明此种方式对艺术发展创新很重要。</w:t>
      </w:r>
    </w:p>
    <w:p w14:paraId="340B76A9">
      <w:pPr>
        <w:pStyle w:val="2"/>
        <w:spacing w:before="36" w:line="290" w:lineRule="auto"/>
        <w:ind w:left="1959" w:right="240" w:hanging="1940"/>
        <w:rPr>
          <w:sz w:val="19"/>
          <w:szCs w:val="19"/>
        </w:rPr>
      </w:pPr>
      <w:r>
        <w:rPr>
          <w:spacing w:val="-2"/>
          <w:sz w:val="24"/>
          <w:szCs w:val="24"/>
        </w:rPr>
        <w:t>接下来指出古典名画是一种高雅艺术，尾句通过“需要”引出对策，强调古典名画需要借助跨</w:t>
      </w:r>
      <w:r>
        <w:rPr>
          <w:spacing w:val="-3"/>
          <w:sz w:val="24"/>
          <w:szCs w:val="24"/>
        </w:rPr>
        <w:t>界融</w:t>
      </w:r>
      <w:r>
        <w:rPr>
          <w:sz w:val="24"/>
          <w:szCs w:val="24"/>
        </w:rPr>
        <w:t xml:space="preserve"> </w:t>
      </w:r>
    </w:p>
    <w:p w14:paraId="4433DE21">
      <w:pPr>
        <w:spacing w:line="290" w:lineRule="auto"/>
        <w:rPr>
          <w:sz w:val="19"/>
          <w:szCs w:val="19"/>
        </w:rPr>
        <w:sectPr>
          <w:pgSz w:w="11910" w:h="16840"/>
          <w:pgMar w:top="1162" w:right="616" w:bottom="0" w:left="800" w:header="0" w:footer="0" w:gutter="0"/>
          <w:cols w:space="720" w:num="1"/>
        </w:sectPr>
      </w:pPr>
    </w:p>
    <w:p w14:paraId="35A3A355">
      <w:pPr>
        <w:pStyle w:val="2"/>
        <w:spacing w:before="48" w:line="236" w:lineRule="auto"/>
        <w:ind w:left="19" w:right="110"/>
        <w:rPr>
          <w:sz w:val="24"/>
          <w:szCs w:val="24"/>
        </w:rPr>
      </w:pPr>
      <w:r>
        <w:rPr>
          <w:spacing w:val="-8"/>
          <w:sz w:val="24"/>
          <w:szCs w:val="24"/>
        </w:rPr>
        <w:t>合来实现“活”化。故文段为分总结构，强调古典名画需要跨界融合，核心话题为“古典名画”“跨</w:t>
      </w:r>
      <w:r>
        <w:rPr>
          <w:spacing w:val="10"/>
          <w:sz w:val="24"/>
          <w:szCs w:val="24"/>
        </w:rPr>
        <w:t xml:space="preserve"> </w:t>
      </w:r>
      <w:r>
        <w:rPr>
          <w:spacing w:val="9"/>
          <w:sz w:val="24"/>
          <w:szCs w:val="24"/>
        </w:rPr>
        <w:t>界融合”,对应C 项</w:t>
      </w:r>
      <w:r>
        <w:rPr>
          <w:spacing w:val="-56"/>
          <w:sz w:val="24"/>
          <w:szCs w:val="24"/>
        </w:rPr>
        <w:t xml:space="preserve"> </w:t>
      </w:r>
      <w:r>
        <w:rPr>
          <w:spacing w:val="9"/>
          <w:sz w:val="24"/>
          <w:szCs w:val="24"/>
        </w:rPr>
        <w:t>。</w:t>
      </w:r>
    </w:p>
    <w:p w14:paraId="024229F3">
      <w:pPr>
        <w:spacing w:line="272" w:lineRule="auto"/>
        <w:rPr>
          <w:rFonts w:ascii="Arial"/>
          <w:sz w:val="21"/>
        </w:rPr>
      </w:pPr>
    </w:p>
    <w:p w14:paraId="5B7E9B32">
      <w:pPr>
        <w:pStyle w:val="2"/>
        <w:spacing w:before="78" w:line="470" w:lineRule="auto"/>
        <w:ind w:left="19" w:right="19"/>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12"/>
          <w:sz w:val="24"/>
          <w:szCs w:val="24"/>
        </w:rPr>
        <w:t xml:space="preserve"> </w:t>
      </w:r>
      <w:r>
        <w:rPr>
          <w:spacing w:val="-2"/>
          <w:sz w:val="24"/>
          <w:szCs w:val="24"/>
        </w:rPr>
        <w:t>项，对应文段转折之前的内容，非重点，</w:t>
      </w:r>
      <w:r>
        <w:rPr>
          <w:spacing w:val="-3"/>
          <w:sz w:val="24"/>
          <w:szCs w:val="24"/>
        </w:rPr>
        <w:t>且偏离文段核心话题“古典名画”“跨界融合”,排除；</w:t>
      </w:r>
      <w:r>
        <w:rPr>
          <w:sz w:val="24"/>
          <w:szCs w:val="24"/>
        </w:rPr>
        <w:t xml:space="preserve">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30"/>
          <w:sz w:val="24"/>
          <w:szCs w:val="24"/>
        </w:rPr>
        <w:t xml:space="preserve"> </w:t>
      </w:r>
      <w:r>
        <w:rPr>
          <w:spacing w:val="5"/>
          <w:sz w:val="24"/>
          <w:szCs w:val="24"/>
        </w:rPr>
        <w:t>、</w:t>
      </w:r>
      <w:r>
        <w:rPr>
          <w:rFonts w:ascii="Times New Roman" w:hAnsi="Times New Roman" w:eastAsia="Times New Roman" w:cs="Times New Roman"/>
          <w:spacing w:val="5"/>
          <w:sz w:val="24"/>
          <w:szCs w:val="24"/>
        </w:rPr>
        <w:t>D</w:t>
      </w:r>
      <w:r>
        <w:rPr>
          <w:spacing w:val="5"/>
          <w:sz w:val="24"/>
          <w:szCs w:val="24"/>
        </w:rPr>
        <w:t>两项，均偏离文段核心话题“古典名画”,排除。</w:t>
      </w:r>
    </w:p>
    <w:p w14:paraId="487F8C75">
      <w:pPr>
        <w:pStyle w:val="2"/>
        <w:spacing w:before="32" w:line="220" w:lineRule="auto"/>
        <w:ind w:left="19"/>
        <w:rPr>
          <w:sz w:val="24"/>
          <w:szCs w:val="24"/>
        </w:rPr>
      </w:pPr>
      <w:r>
        <w:rPr>
          <w:spacing w:val="2"/>
          <w:sz w:val="24"/>
          <w:szCs w:val="24"/>
        </w:rPr>
        <w:t>故正确答案为</w:t>
      </w:r>
      <w:r>
        <w:rPr>
          <w:rFonts w:ascii="Times New Roman" w:hAnsi="Times New Roman" w:eastAsia="Times New Roman" w:cs="Times New Roman"/>
          <w:spacing w:val="2"/>
          <w:sz w:val="24"/>
          <w:szCs w:val="24"/>
        </w:rPr>
        <w:t>C</w:t>
      </w:r>
      <w:r>
        <w:rPr>
          <w:spacing w:val="2"/>
          <w:sz w:val="24"/>
          <w:szCs w:val="24"/>
        </w:rPr>
        <w:t>。</w:t>
      </w:r>
    </w:p>
    <w:p w14:paraId="7B8BFC33">
      <w:pPr>
        <w:spacing w:line="262" w:lineRule="auto"/>
        <w:rPr>
          <w:rFonts w:ascii="Arial"/>
          <w:sz w:val="21"/>
        </w:rPr>
      </w:pPr>
    </w:p>
    <w:p w14:paraId="55DE8E82">
      <w:pPr>
        <w:pStyle w:val="2"/>
        <w:spacing w:before="78" w:line="219" w:lineRule="auto"/>
        <w:rPr>
          <w:sz w:val="24"/>
          <w:szCs w:val="24"/>
        </w:rPr>
      </w:pPr>
      <w:r>
        <w:rPr>
          <w:spacing w:val="6"/>
          <w:sz w:val="24"/>
          <w:szCs w:val="24"/>
        </w:rPr>
        <w:t>【文段出处】人民网《名画“活”了传统文化“火”了》</w:t>
      </w:r>
    </w:p>
    <w:p w14:paraId="621DC09D">
      <w:pPr>
        <w:spacing w:line="253" w:lineRule="auto"/>
        <w:rPr>
          <w:rFonts w:ascii="Arial"/>
          <w:sz w:val="21"/>
        </w:rPr>
      </w:pPr>
    </w:p>
    <w:p w14:paraId="6584F539">
      <w:pPr>
        <w:pStyle w:val="2"/>
        <w:spacing w:before="78" w:line="219" w:lineRule="auto"/>
        <w:ind w:left="19"/>
        <w:outlineLvl w:val="0"/>
        <w:rPr>
          <w:sz w:val="24"/>
          <w:szCs w:val="24"/>
        </w:rPr>
      </w:pPr>
      <w:r>
        <w:rPr>
          <w:rFonts w:ascii="Times New Roman" w:hAnsi="Times New Roman" w:eastAsia="Times New Roman" w:cs="Times New Roman"/>
          <w:b/>
          <w:bCs/>
          <w:spacing w:val="-8"/>
          <w:sz w:val="24"/>
          <w:szCs w:val="24"/>
        </w:rPr>
        <w:t xml:space="preserve">44 </w:t>
      </w:r>
      <w:r>
        <w:rPr>
          <w:b/>
          <w:bCs/>
          <w:color w:val="006CBF"/>
          <w:spacing w:val="-8"/>
          <w:sz w:val="24"/>
          <w:szCs w:val="24"/>
        </w:rPr>
        <w:t>.</w:t>
      </w:r>
      <w:r>
        <w:rPr>
          <w:b/>
          <w:bCs/>
          <w:spacing w:val="-8"/>
          <w:sz w:val="24"/>
          <w:szCs w:val="24"/>
        </w:rPr>
        <w:t>正确答案是：</w:t>
      </w:r>
      <w:r>
        <w:rPr>
          <w:spacing w:val="-42"/>
          <w:sz w:val="24"/>
          <w:szCs w:val="24"/>
        </w:rPr>
        <w:t xml:space="preserve"> </w:t>
      </w:r>
      <w:r>
        <w:rPr>
          <w:rFonts w:ascii="Times New Roman" w:hAnsi="Times New Roman" w:eastAsia="Times New Roman" w:cs="Times New Roman"/>
          <w:b/>
          <w:bCs/>
          <w:spacing w:val="-8"/>
          <w:sz w:val="24"/>
          <w:szCs w:val="24"/>
        </w:rPr>
        <w:t xml:space="preserve">B    </w:t>
      </w:r>
    </w:p>
    <w:p w14:paraId="47224633">
      <w:pPr>
        <w:pStyle w:val="2"/>
        <w:spacing w:before="20" w:line="220" w:lineRule="auto"/>
        <w:ind w:left="19"/>
        <w:rPr>
          <w:sz w:val="24"/>
          <w:szCs w:val="24"/>
        </w:rPr>
      </w:pPr>
      <w:r>
        <w:rPr>
          <w:spacing w:val="20"/>
          <w:sz w:val="24"/>
          <w:szCs w:val="24"/>
        </w:rPr>
        <w:t>解析</w:t>
      </w:r>
    </w:p>
    <w:p w14:paraId="121B78E9">
      <w:pPr>
        <w:pStyle w:val="2"/>
        <w:spacing w:before="3" w:line="235" w:lineRule="auto"/>
        <w:ind w:left="19" w:right="105"/>
        <w:rPr>
          <w:sz w:val="24"/>
          <w:szCs w:val="24"/>
        </w:rPr>
      </w:pPr>
      <w:r>
        <w:rPr>
          <w:spacing w:val="-2"/>
          <w:sz w:val="24"/>
          <w:szCs w:val="24"/>
        </w:rPr>
        <w:t>文段开篇引出火山灰的话题，并指出其形成与爆炸性火山活动</w:t>
      </w:r>
      <w:r>
        <w:rPr>
          <w:spacing w:val="-3"/>
          <w:sz w:val="24"/>
          <w:szCs w:val="24"/>
        </w:rPr>
        <w:t>有关，紧接着又指出火山灰形成的过</w:t>
      </w:r>
      <w:r>
        <w:rPr>
          <w:sz w:val="24"/>
          <w:szCs w:val="24"/>
        </w:rPr>
        <w:t xml:space="preserve"> </w:t>
      </w:r>
      <w:r>
        <w:rPr>
          <w:spacing w:val="-2"/>
          <w:sz w:val="24"/>
          <w:szCs w:val="24"/>
        </w:rPr>
        <w:t>程非常的短暂，随后通过结论词“所以”进行总结，指出在各种地质记录</w:t>
      </w:r>
      <w:r>
        <w:rPr>
          <w:spacing w:val="-3"/>
          <w:sz w:val="24"/>
          <w:szCs w:val="24"/>
        </w:rPr>
        <w:t>中，火山灰是一种高精度</w:t>
      </w:r>
      <w:r>
        <w:rPr>
          <w:sz w:val="24"/>
          <w:szCs w:val="24"/>
        </w:rPr>
        <w:t xml:space="preserve"> </w:t>
      </w:r>
      <w:r>
        <w:rPr>
          <w:spacing w:val="-3"/>
          <w:sz w:val="24"/>
          <w:szCs w:val="24"/>
        </w:rPr>
        <w:t>的绝对时间标志层，接着通过程度词“正是”强调，火山灰年代学是利用地质记录中的火山灰层来</w:t>
      </w:r>
      <w:r>
        <w:rPr>
          <w:spacing w:val="8"/>
          <w:sz w:val="24"/>
          <w:szCs w:val="24"/>
        </w:rPr>
        <w:t xml:space="preserve"> </w:t>
      </w:r>
      <w:r>
        <w:rPr>
          <w:spacing w:val="-2"/>
          <w:sz w:val="24"/>
          <w:szCs w:val="24"/>
        </w:rPr>
        <w:t>确定地质年代的科学，并且其可以解决一些重要的科学问题，最</w:t>
      </w:r>
      <w:r>
        <w:rPr>
          <w:spacing w:val="-3"/>
          <w:sz w:val="24"/>
          <w:szCs w:val="24"/>
        </w:rPr>
        <w:t>后通过“比如”进行举例说明。故</w:t>
      </w:r>
      <w:r>
        <w:rPr>
          <w:sz w:val="24"/>
          <w:szCs w:val="24"/>
        </w:rPr>
        <w:t xml:space="preserve"> </w:t>
      </w:r>
      <w:r>
        <w:rPr>
          <w:spacing w:val="-2"/>
          <w:sz w:val="24"/>
          <w:szCs w:val="24"/>
        </w:rPr>
        <w:t>文段为分总结构，重点强调了火山灰年代学是一门利用火山灰层</w:t>
      </w:r>
      <w:r>
        <w:rPr>
          <w:spacing w:val="-3"/>
          <w:sz w:val="24"/>
          <w:szCs w:val="24"/>
        </w:rPr>
        <w:t>来确定地质年代的科学，并且还可</w:t>
      </w:r>
      <w:r>
        <w:rPr>
          <w:sz w:val="24"/>
          <w:szCs w:val="24"/>
        </w:rPr>
        <w:t xml:space="preserve"> 以解决一些重要的科学问题，对应</w:t>
      </w:r>
      <w:r>
        <w:rPr>
          <w:rFonts w:ascii="Times New Roman" w:hAnsi="Times New Roman" w:eastAsia="Times New Roman" w:cs="Times New Roman"/>
          <w:sz w:val="24"/>
          <w:szCs w:val="24"/>
        </w:rPr>
        <w:t xml:space="preserve">B </w:t>
      </w:r>
      <w:r>
        <w:rPr>
          <w:sz w:val="24"/>
          <w:szCs w:val="24"/>
        </w:rPr>
        <w:t>项。</w:t>
      </w:r>
    </w:p>
    <w:p w14:paraId="6558F335">
      <w:pPr>
        <w:spacing w:line="297" w:lineRule="auto"/>
        <w:rPr>
          <w:rFonts w:ascii="Arial"/>
          <w:sz w:val="21"/>
        </w:rPr>
      </w:pPr>
    </w:p>
    <w:p w14:paraId="7DB09408">
      <w:pPr>
        <w:pStyle w:val="2"/>
        <w:spacing w:before="78" w:line="219" w:lineRule="auto"/>
        <w:ind w:left="19"/>
        <w:rPr>
          <w:sz w:val="24"/>
          <w:szCs w:val="24"/>
        </w:rPr>
      </w:pPr>
      <w:r>
        <w:rPr>
          <w:rFonts w:ascii="Times New Roman" w:hAnsi="Times New Roman" w:eastAsia="Times New Roman" w:cs="Times New Roman"/>
          <w:spacing w:val="1"/>
          <w:sz w:val="24"/>
          <w:szCs w:val="24"/>
        </w:rPr>
        <w:t>A</w:t>
      </w:r>
      <w:r>
        <w:rPr>
          <w:spacing w:val="1"/>
          <w:sz w:val="24"/>
          <w:szCs w:val="24"/>
        </w:rPr>
        <w:t>项，“火山灰的形成过程”对应文段开篇，属于分述句部分内容，非重点，排</w:t>
      </w:r>
      <w:r>
        <w:rPr>
          <w:sz w:val="24"/>
          <w:szCs w:val="24"/>
        </w:rPr>
        <w:t>除；</w:t>
      </w:r>
    </w:p>
    <w:p w14:paraId="590FF971">
      <w:pPr>
        <w:pStyle w:val="2"/>
        <w:spacing w:before="310" w:line="362" w:lineRule="auto"/>
        <w:ind w:left="19" w:right="49"/>
        <w:rPr>
          <w:sz w:val="24"/>
          <w:szCs w:val="24"/>
        </w:rPr>
      </w:pPr>
      <w:r>
        <w:rPr>
          <w:rFonts w:ascii="Times New Roman" w:hAnsi="Times New Roman" w:eastAsia="Times New Roman" w:cs="Times New Roman"/>
          <w:spacing w:val="3"/>
          <w:sz w:val="24"/>
          <w:szCs w:val="24"/>
        </w:rPr>
        <w:t xml:space="preserve">C </w:t>
      </w:r>
      <w:r>
        <w:rPr>
          <w:spacing w:val="3"/>
          <w:sz w:val="24"/>
          <w:szCs w:val="24"/>
        </w:rPr>
        <w:t>项，偏离文段核心话题“火山灰年代学”,且“分布状态”文段并未提及，无中生有，排除；</w:t>
      </w:r>
      <w:r>
        <w:rPr>
          <w:sz w:val="24"/>
          <w:szCs w:val="24"/>
        </w:rPr>
        <w:t xml:space="preserve">  </w:t>
      </w:r>
      <w:r>
        <w:rPr>
          <w:rFonts w:ascii="Times New Roman" w:hAnsi="Times New Roman" w:eastAsia="Times New Roman" w:cs="Times New Roman"/>
          <w:spacing w:val="3"/>
          <w:sz w:val="24"/>
          <w:szCs w:val="24"/>
        </w:rPr>
        <w:t>D</w:t>
      </w:r>
      <w:r>
        <w:rPr>
          <w:spacing w:val="3"/>
          <w:sz w:val="24"/>
          <w:szCs w:val="24"/>
        </w:rPr>
        <w:t>项，偏离文段核心话题“火山灰年代学”,且“火山喷发对环境和人类的影响”文段并未提及，</w:t>
      </w:r>
      <w:r>
        <w:rPr>
          <w:spacing w:val="16"/>
          <w:sz w:val="24"/>
          <w:szCs w:val="24"/>
        </w:rPr>
        <w:t xml:space="preserve"> </w:t>
      </w:r>
      <w:r>
        <w:rPr>
          <w:spacing w:val="-3"/>
          <w:sz w:val="24"/>
          <w:szCs w:val="24"/>
        </w:rPr>
        <w:t>无中生有，排除。</w:t>
      </w:r>
    </w:p>
    <w:p w14:paraId="1B20B374">
      <w:pPr>
        <w:pStyle w:val="2"/>
        <w:spacing w:before="164" w:line="220" w:lineRule="auto"/>
        <w:ind w:left="19"/>
        <w:rPr>
          <w:sz w:val="24"/>
          <w:szCs w:val="24"/>
        </w:rPr>
      </w:pPr>
      <w:r>
        <w:rPr>
          <w:sz w:val="24"/>
          <w:szCs w:val="24"/>
        </w:rPr>
        <w:t>故正确答案为B。</w:t>
      </w:r>
    </w:p>
    <w:p w14:paraId="07145394">
      <w:pPr>
        <w:spacing w:line="262" w:lineRule="auto"/>
        <w:rPr>
          <w:rFonts w:ascii="Arial"/>
          <w:sz w:val="21"/>
        </w:rPr>
      </w:pPr>
    </w:p>
    <w:p w14:paraId="580E4284">
      <w:pPr>
        <w:pStyle w:val="2"/>
        <w:spacing w:before="78" w:line="219" w:lineRule="auto"/>
        <w:rPr>
          <w:sz w:val="24"/>
          <w:szCs w:val="24"/>
        </w:rPr>
      </w:pPr>
      <w:r>
        <w:rPr>
          <w:spacing w:val="1"/>
          <w:sz w:val="24"/>
          <w:szCs w:val="24"/>
        </w:rPr>
        <w:t>【文段出处】《我科学家用贝叶斯统计方法厘清了准确的火山喷</w:t>
      </w:r>
      <w:r>
        <w:rPr>
          <w:sz w:val="24"/>
          <w:szCs w:val="24"/>
        </w:rPr>
        <w:t>发年龄》</w:t>
      </w:r>
    </w:p>
    <w:p w14:paraId="5E78CA18">
      <w:pPr>
        <w:spacing w:line="263" w:lineRule="auto"/>
        <w:rPr>
          <w:rFonts w:ascii="Arial"/>
          <w:sz w:val="21"/>
        </w:rPr>
      </w:pPr>
    </w:p>
    <w:p w14:paraId="46C3DF13">
      <w:pPr>
        <w:pStyle w:val="2"/>
        <w:spacing w:before="79" w:line="219" w:lineRule="auto"/>
        <w:ind w:left="19"/>
        <w:outlineLvl w:val="0"/>
        <w:rPr>
          <w:sz w:val="24"/>
          <w:szCs w:val="24"/>
        </w:rPr>
      </w:pPr>
      <w:r>
        <w:rPr>
          <w:rFonts w:ascii="Times New Roman" w:hAnsi="Times New Roman" w:eastAsia="Times New Roman" w:cs="Times New Roman"/>
          <w:b/>
          <w:bCs/>
          <w:spacing w:val="-8"/>
          <w:sz w:val="24"/>
          <w:szCs w:val="24"/>
        </w:rPr>
        <w:t xml:space="preserve">45. </w:t>
      </w:r>
      <w:r>
        <w:rPr>
          <w:b/>
          <w:bCs/>
          <w:spacing w:val="-8"/>
          <w:sz w:val="24"/>
          <w:szCs w:val="24"/>
        </w:rPr>
        <w:t>正确答案是：</w:t>
      </w:r>
      <w:r>
        <w:rPr>
          <w:spacing w:val="-23"/>
          <w:sz w:val="24"/>
          <w:szCs w:val="24"/>
        </w:rPr>
        <w:t xml:space="preserve"> </w:t>
      </w:r>
      <w:r>
        <w:rPr>
          <w:rFonts w:ascii="Times New Roman" w:hAnsi="Times New Roman" w:eastAsia="Times New Roman" w:cs="Times New Roman"/>
          <w:b/>
          <w:bCs/>
          <w:spacing w:val="-8"/>
          <w:sz w:val="24"/>
          <w:szCs w:val="24"/>
        </w:rPr>
        <w:t xml:space="preserve">D    </w:t>
      </w:r>
    </w:p>
    <w:p w14:paraId="65A1173B">
      <w:pPr>
        <w:pStyle w:val="2"/>
        <w:spacing w:before="20" w:line="220" w:lineRule="auto"/>
        <w:ind w:left="19"/>
        <w:rPr>
          <w:sz w:val="24"/>
          <w:szCs w:val="24"/>
        </w:rPr>
      </w:pPr>
      <w:r>
        <w:rPr>
          <w:spacing w:val="20"/>
          <w:sz w:val="24"/>
          <w:szCs w:val="24"/>
        </w:rPr>
        <w:t>解析</w:t>
      </w:r>
    </w:p>
    <w:p w14:paraId="7A41DA83">
      <w:pPr>
        <w:pStyle w:val="2"/>
        <w:spacing w:before="3" w:line="238" w:lineRule="auto"/>
        <w:ind w:firstLine="19"/>
        <w:rPr>
          <w:sz w:val="24"/>
          <w:szCs w:val="24"/>
        </w:rPr>
      </w:pPr>
      <w:r>
        <w:rPr>
          <w:spacing w:val="-5"/>
          <w:sz w:val="24"/>
          <w:szCs w:val="24"/>
        </w:rPr>
        <w:t>横线出现在文段开头，需结合后文内容进行分析。文段先交待理论需结合</w:t>
      </w:r>
      <w:r>
        <w:rPr>
          <w:spacing w:val="-6"/>
          <w:sz w:val="24"/>
          <w:szCs w:val="24"/>
        </w:rPr>
        <w:t>实践，后文说明探索理论、</w:t>
      </w:r>
      <w:r>
        <w:rPr>
          <w:sz w:val="24"/>
          <w:szCs w:val="24"/>
        </w:rPr>
        <w:t xml:space="preserve"> </w:t>
      </w:r>
      <w:r>
        <w:rPr>
          <w:spacing w:val="-2"/>
          <w:sz w:val="24"/>
          <w:szCs w:val="24"/>
        </w:rPr>
        <w:t>创新理论的成果即为新时代中国特色社会主义思想。故理论结合实践中实践指的是中国实际发展情</w:t>
      </w:r>
      <w:r>
        <w:rPr>
          <w:spacing w:val="3"/>
          <w:sz w:val="24"/>
          <w:szCs w:val="24"/>
        </w:rPr>
        <w:t xml:space="preserve">  </w:t>
      </w:r>
      <w:r>
        <w:rPr>
          <w:spacing w:val="2"/>
          <w:sz w:val="24"/>
          <w:szCs w:val="24"/>
        </w:rPr>
        <w:t>况。故整个后文着重说明了理论需结合中国实际发展情况，对应</w:t>
      </w:r>
      <w:r>
        <w:rPr>
          <w:rFonts w:ascii="Times New Roman" w:hAnsi="Times New Roman" w:eastAsia="Times New Roman" w:cs="Times New Roman"/>
          <w:spacing w:val="2"/>
          <w:sz w:val="24"/>
          <w:szCs w:val="24"/>
        </w:rPr>
        <w:t xml:space="preserve">D </w:t>
      </w:r>
      <w:r>
        <w:rPr>
          <w:spacing w:val="2"/>
          <w:sz w:val="24"/>
          <w:szCs w:val="24"/>
        </w:rPr>
        <w:t>项，且“追求真理”对应文段</w:t>
      </w:r>
      <w:r>
        <w:rPr>
          <w:spacing w:val="4"/>
          <w:sz w:val="24"/>
          <w:szCs w:val="24"/>
        </w:rPr>
        <w:t xml:space="preserve">  “进行理论探索和创新”,“揭示真理”对应文段“取得重大理论创新成果”。</w:t>
      </w:r>
    </w:p>
    <w:p w14:paraId="6D50ADEF">
      <w:pPr>
        <w:spacing w:line="253" w:lineRule="auto"/>
        <w:rPr>
          <w:rFonts w:ascii="Arial"/>
          <w:sz w:val="21"/>
        </w:rPr>
      </w:pPr>
    </w:p>
    <w:p w14:paraId="1AC2BD48">
      <w:pPr>
        <w:pStyle w:val="2"/>
        <w:spacing w:before="79" w:line="255" w:lineRule="auto"/>
        <w:ind w:left="19" w:right="229"/>
        <w:rPr>
          <w:sz w:val="24"/>
          <w:szCs w:val="24"/>
        </w:rPr>
      </w:pPr>
      <w:r>
        <w:rPr>
          <w:rFonts w:ascii="Times New Roman" w:hAnsi="Times New Roman" w:eastAsia="Times New Roman" w:cs="Times New Roman"/>
          <w:spacing w:val="2"/>
          <w:sz w:val="24"/>
          <w:szCs w:val="24"/>
        </w:rPr>
        <w:t>A</w:t>
      </w:r>
      <w:r>
        <w:rPr>
          <w:spacing w:val="2"/>
          <w:sz w:val="24"/>
          <w:szCs w:val="24"/>
        </w:rPr>
        <w:t>项，仅强调了理论的重要性，而文段强调的是理论与中国实际发展情况相结合，与</w:t>
      </w:r>
      <w:r>
        <w:rPr>
          <w:rFonts w:ascii="Times New Roman" w:hAnsi="Times New Roman" w:eastAsia="Times New Roman" w:cs="Times New Roman"/>
          <w:spacing w:val="2"/>
          <w:sz w:val="24"/>
          <w:szCs w:val="24"/>
        </w:rPr>
        <w:t xml:space="preserve">D </w:t>
      </w:r>
      <w:r>
        <w:rPr>
          <w:spacing w:val="2"/>
          <w:sz w:val="24"/>
          <w:szCs w:val="24"/>
        </w:rPr>
        <w:t>项相比，</w:t>
      </w:r>
      <w:r>
        <w:rPr>
          <w:spacing w:val="6"/>
          <w:sz w:val="24"/>
          <w:szCs w:val="24"/>
        </w:rPr>
        <w:t xml:space="preserve"> </w:t>
      </w:r>
      <w:r>
        <w:rPr>
          <w:spacing w:val="-3"/>
          <w:sz w:val="24"/>
          <w:szCs w:val="24"/>
        </w:rPr>
        <w:t>与后文衔接不当，排除；</w:t>
      </w:r>
    </w:p>
    <w:p w14:paraId="2516EB99">
      <w:pPr>
        <w:pStyle w:val="2"/>
        <w:spacing w:before="265" w:line="464" w:lineRule="auto"/>
        <w:ind w:left="19" w:right="1740"/>
        <w:rPr>
          <w:sz w:val="24"/>
          <w:szCs w:val="24"/>
        </w:rPr>
      </w:pPr>
      <w:r>
        <w:rPr>
          <w:rFonts w:ascii="Times New Roman" w:hAnsi="Times New Roman" w:eastAsia="Times New Roman" w:cs="Times New Roman"/>
          <w:spacing w:val="1"/>
          <w:sz w:val="24"/>
          <w:szCs w:val="24"/>
        </w:rPr>
        <w:t>B</w:t>
      </w:r>
      <w:r>
        <w:rPr>
          <w:spacing w:val="1"/>
          <w:sz w:val="24"/>
          <w:szCs w:val="24"/>
        </w:rPr>
        <w:t>项，“中华优秀传统文化”后文并未提及，无中生有，与后文</w:t>
      </w:r>
      <w:r>
        <w:rPr>
          <w:sz w:val="24"/>
          <w:szCs w:val="24"/>
        </w:rPr>
        <w:t xml:space="preserve">衔接不当，排除； </w:t>
      </w:r>
      <w:r>
        <w:rPr>
          <w:spacing w:val="-1"/>
          <w:sz w:val="24"/>
          <w:szCs w:val="24"/>
        </w:rPr>
        <w:t>C 项，“文化自信”后文并未提及，无中生有，与后文衔接不当，排除。</w:t>
      </w:r>
    </w:p>
    <w:p w14:paraId="5A612D83">
      <w:pPr>
        <w:pStyle w:val="2"/>
        <w:spacing w:before="35" w:line="220" w:lineRule="auto"/>
        <w:ind w:left="19"/>
        <w:rPr>
          <w:sz w:val="24"/>
          <w:szCs w:val="24"/>
        </w:rPr>
      </w:pPr>
      <w:r>
        <w:rPr>
          <w:sz w:val="24"/>
          <w:szCs w:val="24"/>
        </w:rPr>
        <w:t>故正确答案为D。</w:t>
      </w:r>
    </w:p>
    <w:p w14:paraId="72A73D03">
      <w:pPr>
        <w:pStyle w:val="2"/>
        <w:spacing w:before="141" w:line="219" w:lineRule="auto"/>
        <w:ind w:left="1949"/>
        <w:rPr>
          <w:sz w:val="19"/>
          <w:szCs w:val="19"/>
        </w:rPr>
      </w:pPr>
    </w:p>
    <w:p w14:paraId="2B124C66">
      <w:pPr>
        <w:spacing w:line="219" w:lineRule="auto"/>
        <w:rPr>
          <w:sz w:val="19"/>
          <w:szCs w:val="19"/>
        </w:rPr>
        <w:sectPr>
          <w:pgSz w:w="11910" w:h="16840"/>
          <w:pgMar w:top="1121" w:right="760" w:bottom="0" w:left="800" w:header="0" w:footer="0" w:gutter="0"/>
          <w:cols w:space="720" w:num="1"/>
        </w:sectPr>
      </w:pPr>
    </w:p>
    <w:p w14:paraId="7F8AEB1E">
      <w:pPr>
        <w:pStyle w:val="2"/>
        <w:spacing w:before="98" w:line="219" w:lineRule="auto"/>
      </w:pPr>
      <w:r>
        <w:rPr>
          <w:spacing w:val="11"/>
        </w:rPr>
        <w:t>【文段出处】《求是网评论员：坚持和发展马克思主义必须做好</w:t>
      </w:r>
      <w:r>
        <w:rPr>
          <w:spacing w:val="10"/>
        </w:rPr>
        <w:t>“两个结合”》</w:t>
      </w:r>
    </w:p>
    <w:p w14:paraId="0180BEBF">
      <w:pPr>
        <w:spacing w:line="257" w:lineRule="auto"/>
        <w:rPr>
          <w:rFonts w:ascii="Arial"/>
          <w:sz w:val="21"/>
        </w:rPr>
      </w:pPr>
    </w:p>
    <w:p w14:paraId="03AFADF7">
      <w:pPr>
        <w:pStyle w:val="2"/>
        <w:spacing w:before="75" w:line="219" w:lineRule="auto"/>
        <w:ind w:left="8"/>
        <w:outlineLvl w:val="0"/>
      </w:pPr>
      <w:r>
        <w:rPr>
          <w:b/>
          <w:bCs/>
        </w:rPr>
        <w:t>46.正确答案是：</w:t>
      </w:r>
      <w:r>
        <w:rPr>
          <w:spacing w:val="-36"/>
        </w:rPr>
        <w:t xml:space="preserve"> </w:t>
      </w:r>
      <w:r>
        <w:rPr>
          <w:rFonts w:ascii="Times New Roman" w:hAnsi="Times New Roman" w:eastAsia="Times New Roman" w:cs="Times New Roman"/>
          <w:b/>
          <w:bCs/>
        </w:rPr>
        <w:t xml:space="preserve">A    </w:t>
      </w:r>
    </w:p>
    <w:p w14:paraId="30DC2C51">
      <w:pPr>
        <w:pStyle w:val="2"/>
        <w:spacing w:before="41" w:line="220" w:lineRule="auto"/>
        <w:ind w:left="4"/>
      </w:pPr>
      <w:r>
        <w:rPr>
          <w:spacing w:val="-5"/>
        </w:rPr>
        <w:t>解</w:t>
      </w:r>
      <w:r>
        <w:rPr>
          <w:spacing w:val="-36"/>
        </w:rPr>
        <w:t xml:space="preserve"> </w:t>
      </w:r>
      <w:r>
        <w:rPr>
          <w:spacing w:val="-5"/>
        </w:rPr>
        <w:t>析</w:t>
      </w:r>
    </w:p>
    <w:p w14:paraId="43CAB3C3">
      <w:pPr>
        <w:pStyle w:val="2"/>
        <w:spacing w:before="6" w:line="251" w:lineRule="auto"/>
        <w:ind w:left="4" w:right="207"/>
      </w:pPr>
      <w:r>
        <w:rPr>
          <w:spacing w:val="8"/>
        </w:rPr>
        <w:t>根据提问方式可知，本题为接语选择题。文段开篇介绍肺鱼是可用“肺”呼吸的肉</w:t>
      </w:r>
      <w:r>
        <w:rPr>
          <w:spacing w:val="7"/>
        </w:rPr>
        <w:t>鳍鱼，接着介绍</w:t>
      </w:r>
      <w:r>
        <w:t xml:space="preserve"> </w:t>
      </w:r>
      <w:r>
        <w:rPr>
          <w:spacing w:val="8"/>
        </w:rPr>
        <w:t>肺鱼这一特殊技能在河水干涸时的作用，后文介绍肺鱼的咬合</w:t>
      </w:r>
      <w:r>
        <w:rPr>
          <w:spacing w:val="7"/>
        </w:rPr>
        <w:t>力强大，具有吃带壳动物的能力，并</w:t>
      </w:r>
      <w:r>
        <w:t xml:space="preserve"> </w:t>
      </w:r>
      <w:r>
        <w:rPr>
          <w:spacing w:val="8"/>
        </w:rPr>
        <w:t>介绍此种能力被称为食壳性或甲食性，接着指出奇异鱼被认</w:t>
      </w:r>
      <w:r>
        <w:rPr>
          <w:spacing w:val="7"/>
        </w:rPr>
        <w:t>为是最原始的肺鱼，其已经具有食壳性</w:t>
      </w:r>
      <w:r>
        <w:t xml:space="preserve"> </w:t>
      </w:r>
      <w:r>
        <w:rPr>
          <w:spacing w:val="2"/>
        </w:rPr>
        <w:t>特征，尾句强调杨氏鱼较奇异鱼更为原始，是研究肺鱼类食壳性起源的关键。故后文应继续围绕“杨</w:t>
      </w:r>
      <w:r>
        <w:rPr>
          <w:spacing w:val="14"/>
        </w:rPr>
        <w:t xml:space="preserve"> </w:t>
      </w:r>
      <w:r>
        <w:rPr>
          <w:spacing w:val="8"/>
        </w:rPr>
        <w:t>氏鱼”这一话题展开论述，介绍“杨氏鱼”的相关研究，对应</w:t>
      </w:r>
      <w:r>
        <w:rPr>
          <w:rFonts w:ascii="Times New Roman" w:hAnsi="Times New Roman" w:eastAsia="Times New Roman" w:cs="Times New Roman"/>
          <w:spacing w:val="8"/>
        </w:rPr>
        <w:t>A</w:t>
      </w:r>
      <w:r>
        <w:rPr>
          <w:rFonts w:ascii="Times New Roman" w:hAnsi="Times New Roman" w:eastAsia="Times New Roman" w:cs="Times New Roman"/>
          <w:spacing w:val="32"/>
          <w:w w:val="101"/>
        </w:rPr>
        <w:t xml:space="preserve"> </w:t>
      </w:r>
      <w:r>
        <w:rPr>
          <w:spacing w:val="8"/>
        </w:rPr>
        <w:t>项</w:t>
      </w:r>
      <w:r>
        <w:rPr>
          <w:spacing w:val="-44"/>
        </w:rPr>
        <w:t xml:space="preserve"> </w:t>
      </w:r>
      <w:r>
        <w:rPr>
          <w:spacing w:val="8"/>
        </w:rPr>
        <w:t>。</w:t>
      </w:r>
    </w:p>
    <w:p w14:paraId="7F79BB50">
      <w:pPr>
        <w:pStyle w:val="2"/>
        <w:spacing w:before="315" w:line="500" w:lineRule="auto"/>
        <w:ind w:left="4" w:right="151"/>
      </w:pPr>
      <w:r>
        <w:rPr>
          <w:rFonts w:ascii="Times New Roman" w:hAnsi="Times New Roman" w:eastAsia="Times New Roman" w:cs="Times New Roman"/>
          <w:spacing w:val="4"/>
        </w:rPr>
        <w:t xml:space="preserve">B </w:t>
      </w:r>
      <w:r>
        <w:rPr>
          <w:spacing w:val="4"/>
        </w:rPr>
        <w:t>项，“动物食壳性特征”范围扩大，与文段最后讨论的核心话题不一致，无法与文段衔接，排除；</w:t>
      </w:r>
      <w:r>
        <w:rPr>
          <w:spacing w:val="2"/>
        </w:rPr>
        <w:t xml:space="preserve"> </w:t>
      </w:r>
      <w:r>
        <w:rPr>
          <w:spacing w:val="9"/>
        </w:rPr>
        <w:t>C 项，“生物演化史”与文段最后讨论的核心话题不一致，无法</w:t>
      </w:r>
      <w:r>
        <w:rPr>
          <w:spacing w:val="8"/>
        </w:rPr>
        <w:t>与文段衔接，排除；</w:t>
      </w:r>
    </w:p>
    <w:p w14:paraId="3A94ED6B">
      <w:pPr>
        <w:pStyle w:val="2"/>
        <w:spacing w:before="34" w:line="493" w:lineRule="auto"/>
        <w:ind w:left="4" w:right="2541"/>
      </w:pPr>
      <w:r>
        <w:rPr>
          <w:rFonts w:ascii="Times New Roman" w:hAnsi="Times New Roman" w:eastAsia="Times New Roman" w:cs="Times New Roman"/>
          <w:spacing w:val="10"/>
        </w:rPr>
        <w:t>D</w:t>
      </w:r>
      <w:r>
        <w:rPr>
          <w:rFonts w:ascii="Times New Roman" w:hAnsi="Times New Roman" w:eastAsia="Times New Roman" w:cs="Times New Roman"/>
          <w:spacing w:val="-9"/>
        </w:rPr>
        <w:t xml:space="preserve"> </w:t>
      </w:r>
      <w:r>
        <w:rPr>
          <w:spacing w:val="10"/>
        </w:rPr>
        <w:t>项，“其他泥盆纪物种”属于无中生有的内容，</w:t>
      </w:r>
      <w:r>
        <w:rPr>
          <w:spacing w:val="9"/>
        </w:rPr>
        <w:t>无法与文段衔接，排除。</w:t>
      </w:r>
      <w:r>
        <w:t xml:space="preserve"> </w:t>
      </w:r>
      <w:r>
        <w:rPr>
          <w:spacing w:val="9"/>
        </w:rPr>
        <w:t>故正确答案为</w:t>
      </w:r>
      <w:r>
        <w:rPr>
          <w:rFonts w:ascii="Times New Roman" w:hAnsi="Times New Roman" w:eastAsia="Times New Roman" w:cs="Times New Roman"/>
          <w:spacing w:val="9"/>
        </w:rPr>
        <w:t>A</w:t>
      </w:r>
      <w:r>
        <w:rPr>
          <w:spacing w:val="9"/>
        </w:rPr>
        <w:t>。</w:t>
      </w:r>
    </w:p>
    <w:p w14:paraId="1CDC2302">
      <w:pPr>
        <w:pStyle w:val="2"/>
        <w:spacing w:before="21" w:line="219" w:lineRule="auto"/>
      </w:pPr>
      <w:r>
        <w:rPr>
          <w:spacing w:val="11"/>
        </w:rPr>
        <w:t>【文段出处】《这种用“肺”呼吸的鱼，吃</w:t>
      </w:r>
      <w:r>
        <w:rPr>
          <w:spacing w:val="10"/>
        </w:rPr>
        <w:t>肉不吐壳》</w:t>
      </w:r>
    </w:p>
    <w:p w14:paraId="713C9B38">
      <w:pPr>
        <w:spacing w:line="257" w:lineRule="auto"/>
        <w:rPr>
          <w:rFonts w:ascii="Arial"/>
          <w:sz w:val="21"/>
        </w:rPr>
      </w:pPr>
    </w:p>
    <w:p w14:paraId="69E5A688">
      <w:pPr>
        <w:pStyle w:val="2"/>
        <w:spacing w:before="75" w:line="219" w:lineRule="auto"/>
        <w:ind w:left="8"/>
        <w:outlineLvl w:val="0"/>
      </w:pPr>
      <w:r>
        <w:rPr>
          <w:b/>
          <w:bCs/>
          <w:spacing w:val="-1"/>
        </w:rPr>
        <w:t>47.正确答案是：</w:t>
      </w:r>
      <w:r>
        <w:rPr>
          <w:spacing w:val="-37"/>
        </w:rPr>
        <w:t xml:space="preserve"> </w:t>
      </w:r>
      <w:r>
        <w:rPr>
          <w:b/>
          <w:bCs/>
          <w:spacing w:val="-1"/>
        </w:rPr>
        <w:t>D</w:t>
      </w:r>
      <w:r>
        <w:rPr>
          <w:spacing w:val="-1"/>
        </w:rPr>
        <w:t xml:space="preserve">   </w:t>
      </w:r>
    </w:p>
    <w:p w14:paraId="180CF08C">
      <w:pPr>
        <w:pStyle w:val="2"/>
        <w:spacing w:before="61" w:line="220" w:lineRule="auto"/>
        <w:ind w:left="4"/>
      </w:pPr>
      <w:r>
        <w:rPr>
          <w:spacing w:val="-5"/>
        </w:rPr>
        <w:t>解</w:t>
      </w:r>
      <w:r>
        <w:rPr>
          <w:spacing w:val="-36"/>
        </w:rPr>
        <w:t xml:space="preserve"> </w:t>
      </w:r>
      <w:r>
        <w:rPr>
          <w:spacing w:val="-5"/>
        </w:rPr>
        <w:t>析</w:t>
      </w:r>
    </w:p>
    <w:p w14:paraId="0958091A">
      <w:pPr>
        <w:pStyle w:val="2"/>
        <w:spacing w:before="18" w:line="244" w:lineRule="auto"/>
        <w:ind w:left="4" w:right="198"/>
      </w:pPr>
      <w:r>
        <w:rPr>
          <w:spacing w:val="8"/>
        </w:rPr>
        <w:t>文段开篇指出我国认识到保护民间文学艺术作品的重要性，并在</w:t>
      </w:r>
      <w:r>
        <w:rPr>
          <w:spacing w:val="7"/>
        </w:rPr>
        <w:t>著作权法中规定对保护办法另行规</w:t>
      </w:r>
      <w:r>
        <w:t xml:space="preserve"> </w:t>
      </w:r>
      <w:r>
        <w:rPr>
          <w:spacing w:val="8"/>
        </w:rPr>
        <w:t>定。随后通过“但”表转折，指出当前民间文学艺术作品的保护办法仍然</w:t>
      </w:r>
      <w:r>
        <w:rPr>
          <w:spacing w:val="7"/>
        </w:rPr>
        <w:t>没有出台。接着介绍著作</w:t>
      </w:r>
      <w:r>
        <w:t xml:space="preserve"> </w:t>
      </w:r>
      <w:r>
        <w:rPr>
          <w:spacing w:val="8"/>
        </w:rPr>
        <w:t>权法颁布后，学界针对民间文学艺术作品法律保护曾提出多种保护方案，涉及多方面问题，并指出</w:t>
      </w:r>
      <w:r>
        <w:rPr>
          <w:spacing w:val="3"/>
        </w:rPr>
        <w:t xml:space="preserve"> </w:t>
      </w:r>
      <w:r>
        <w:rPr>
          <w:spacing w:val="8"/>
        </w:rPr>
        <w:t>个别学者主张通过公法加以保护。最后通过“与此同时”表示并列，介绍国家版权</w:t>
      </w:r>
      <w:r>
        <w:rPr>
          <w:spacing w:val="7"/>
        </w:rPr>
        <w:t>局也加快推进相</w:t>
      </w:r>
      <w:r>
        <w:t xml:space="preserve"> </w:t>
      </w:r>
      <w:r>
        <w:rPr>
          <w:spacing w:val="8"/>
        </w:rPr>
        <w:t>关立法，但因受到强烈质疑而夭折。整个文段都是围绕民间文学艺术</w:t>
      </w:r>
      <w:r>
        <w:rPr>
          <w:spacing w:val="7"/>
        </w:rPr>
        <w:t>作品法律保护缺失这一问题展</w:t>
      </w:r>
      <w:r>
        <w:t xml:space="preserve"> </w:t>
      </w:r>
      <w:r>
        <w:rPr>
          <w:spacing w:val="9"/>
        </w:rPr>
        <w:t>开论述，意在强调当前亟需出台民间文学艺术作品的保护法，对应</w:t>
      </w:r>
      <w:r>
        <w:rPr>
          <w:rFonts w:ascii="Times New Roman" w:hAnsi="Times New Roman" w:eastAsia="Times New Roman" w:cs="Times New Roman"/>
          <w:spacing w:val="9"/>
        </w:rPr>
        <w:t>D</w:t>
      </w:r>
      <w:r>
        <w:rPr>
          <w:rFonts w:ascii="Times New Roman" w:hAnsi="Times New Roman" w:eastAsia="Times New Roman" w:cs="Times New Roman"/>
          <w:spacing w:val="34"/>
          <w:w w:val="101"/>
        </w:rPr>
        <w:t xml:space="preserve"> </w:t>
      </w:r>
      <w:r>
        <w:rPr>
          <w:spacing w:val="9"/>
        </w:rPr>
        <w:t>项</w:t>
      </w:r>
      <w:r>
        <w:rPr>
          <w:spacing w:val="-44"/>
        </w:rPr>
        <w:t xml:space="preserve"> </w:t>
      </w:r>
      <w:r>
        <w:rPr>
          <w:spacing w:val="9"/>
        </w:rPr>
        <w:t>。</w:t>
      </w:r>
    </w:p>
    <w:p w14:paraId="4599D60F">
      <w:pPr>
        <w:spacing w:line="258" w:lineRule="auto"/>
        <w:rPr>
          <w:rFonts w:ascii="Arial"/>
          <w:sz w:val="21"/>
        </w:rPr>
      </w:pPr>
    </w:p>
    <w:p w14:paraId="0721F6FD">
      <w:pPr>
        <w:pStyle w:val="2"/>
        <w:spacing w:before="75" w:line="376" w:lineRule="auto"/>
        <w:ind w:left="4"/>
      </w:pPr>
      <w:r>
        <w:rPr>
          <w:rFonts w:ascii="Times New Roman" w:hAnsi="Times New Roman" w:eastAsia="Times New Roman" w:cs="Times New Roman"/>
          <w:spacing w:val="4"/>
        </w:rPr>
        <w:t xml:space="preserve">A </w:t>
      </w:r>
      <w:r>
        <w:rPr>
          <w:spacing w:val="4"/>
        </w:rPr>
        <w:t>项，“通过公法保护民间文学艺术作品”仅为个别学者的观点，“最可行”表述过于绝对，排除；</w:t>
      </w:r>
      <w:r>
        <w:rPr>
          <w:spacing w:val="5"/>
        </w:rPr>
        <w:t xml:space="preserve">  </w:t>
      </w:r>
      <w:r>
        <w:rPr>
          <w:rFonts w:ascii="Times New Roman" w:hAnsi="Times New Roman" w:eastAsia="Times New Roman" w:cs="Times New Roman"/>
          <w:spacing w:val="13"/>
        </w:rPr>
        <w:t xml:space="preserve">B </w:t>
      </w:r>
      <w:r>
        <w:rPr>
          <w:spacing w:val="13"/>
        </w:rPr>
        <w:t>项，文段指出学界就民间文学艺术作品法律保护展开的研究讨论涉及多方面问</w:t>
      </w:r>
      <w:r>
        <w:rPr>
          <w:spacing w:val="12"/>
        </w:rPr>
        <w:t>题，“流于表面”</w:t>
      </w:r>
      <w:r>
        <w:t xml:space="preserve"> </w:t>
      </w:r>
      <w:r>
        <w:rPr>
          <w:spacing w:val="8"/>
        </w:rPr>
        <w:t>与文意相悖，排除；</w:t>
      </w:r>
    </w:p>
    <w:p w14:paraId="2E6AE5AD">
      <w:pPr>
        <w:pStyle w:val="2"/>
        <w:spacing w:before="164" w:line="247" w:lineRule="auto"/>
        <w:ind w:left="4" w:right="216"/>
      </w:pPr>
      <w:r>
        <w:rPr>
          <w:spacing w:val="8"/>
        </w:rPr>
        <w:t>C 项，仅对应“与此同时“之后的内容，表</w:t>
      </w:r>
      <w:r>
        <w:rPr>
          <w:spacing w:val="7"/>
        </w:rPr>
        <w:t>述片面，且文段指出国家版权局的立法工作因受到质疑</w:t>
      </w:r>
      <w:r>
        <w:t xml:space="preserve"> </w:t>
      </w:r>
      <w:r>
        <w:rPr>
          <w:spacing w:val="13"/>
        </w:rPr>
        <w:t>而夭折，并非没有“倾听多方面意见”,排除。</w:t>
      </w:r>
    </w:p>
    <w:p w14:paraId="7BE096F0">
      <w:pPr>
        <w:pStyle w:val="2"/>
        <w:spacing w:before="305" w:line="220" w:lineRule="auto"/>
        <w:ind w:left="4"/>
      </w:pPr>
      <w:r>
        <w:rPr>
          <w:spacing w:val="10"/>
        </w:rPr>
        <w:t>故正确答案为</w:t>
      </w:r>
      <w:r>
        <w:rPr>
          <w:rFonts w:ascii="Times New Roman" w:hAnsi="Times New Roman" w:eastAsia="Times New Roman" w:cs="Times New Roman"/>
          <w:spacing w:val="10"/>
        </w:rPr>
        <w:t>D</w:t>
      </w:r>
      <w:r>
        <w:rPr>
          <w:spacing w:val="10"/>
        </w:rPr>
        <w:t>。</w:t>
      </w:r>
    </w:p>
    <w:p w14:paraId="651776EA">
      <w:pPr>
        <w:spacing w:line="308" w:lineRule="auto"/>
        <w:rPr>
          <w:rFonts w:ascii="Arial"/>
          <w:sz w:val="21"/>
        </w:rPr>
      </w:pPr>
    </w:p>
    <w:p w14:paraId="72792604">
      <w:pPr>
        <w:pStyle w:val="2"/>
        <w:spacing w:before="75" w:line="219" w:lineRule="auto"/>
      </w:pPr>
      <w:r>
        <w:rPr>
          <w:spacing w:val="10"/>
        </w:rPr>
        <w:t>【文段出处】《中国特色民间文学艺术作品著作权保护理论的构建》</w:t>
      </w:r>
    </w:p>
    <w:p w14:paraId="780A8CE5">
      <w:pPr>
        <w:spacing w:line="259" w:lineRule="auto"/>
        <w:rPr>
          <w:rFonts w:ascii="Arial"/>
          <w:sz w:val="21"/>
        </w:rPr>
      </w:pPr>
    </w:p>
    <w:p w14:paraId="6FBED271">
      <w:pPr>
        <w:pStyle w:val="2"/>
        <w:numPr>
          <w:ilvl w:val="0"/>
          <w:numId w:val="1"/>
        </w:numPr>
        <w:spacing w:before="75" w:line="237" w:lineRule="auto"/>
        <w:ind w:left="4" w:right="386"/>
        <w:rPr>
          <w:rFonts w:ascii="Times New Roman" w:hAnsi="Times New Roman" w:eastAsia="Times New Roman" w:cs="Times New Roman"/>
          <w:spacing w:val="18"/>
          <w:w w:val="101"/>
        </w:rPr>
      </w:pPr>
      <w:r>
        <w:rPr>
          <w:spacing w:val="1"/>
        </w:rPr>
        <w:t>正确答案是：</w:t>
      </w:r>
      <w:r>
        <w:rPr>
          <w:spacing w:val="65"/>
        </w:rPr>
        <w:t xml:space="preserve"> </w:t>
      </w:r>
      <w:r>
        <w:rPr>
          <w:rFonts w:ascii="Times New Roman" w:hAnsi="Times New Roman" w:eastAsia="Times New Roman" w:cs="Times New Roman"/>
          <w:spacing w:val="1"/>
        </w:rPr>
        <w:t>D</w:t>
      </w:r>
      <w:r>
        <w:rPr>
          <w:rFonts w:ascii="Times New Roman" w:hAnsi="Times New Roman" w:eastAsia="Times New Roman" w:cs="Times New Roman"/>
          <w:spacing w:val="18"/>
          <w:w w:val="101"/>
        </w:rPr>
        <w:t xml:space="preserve">   </w:t>
      </w:r>
    </w:p>
    <w:p w14:paraId="6EF85C8D">
      <w:pPr>
        <w:pStyle w:val="2"/>
        <w:numPr>
          <w:numId w:val="0"/>
        </w:numPr>
        <w:spacing w:before="75" w:line="237" w:lineRule="auto"/>
        <w:ind w:right="386" w:rightChars="0"/>
      </w:pPr>
      <w:r>
        <w:t xml:space="preserve"> </w:t>
      </w:r>
      <w:r>
        <w:rPr>
          <w:spacing w:val="14"/>
        </w:rPr>
        <w:t>解析</w:t>
      </w:r>
    </w:p>
    <w:p w14:paraId="17EE8AC7">
      <w:pPr>
        <w:pStyle w:val="2"/>
        <w:spacing w:before="30" w:line="219" w:lineRule="auto"/>
        <w:ind w:left="4"/>
      </w:pPr>
      <w:r>
        <w:rPr>
          <w:rFonts w:ascii="Times New Roman" w:hAnsi="Times New Roman" w:eastAsia="Times New Roman" w:cs="Times New Roman"/>
          <w:spacing w:val="9"/>
        </w:rPr>
        <w:t xml:space="preserve">A </w:t>
      </w:r>
      <w:r>
        <w:rPr>
          <w:spacing w:val="9"/>
        </w:rPr>
        <w:t>项，文段并未提及“重离子束”在杀伤癌细胞时会隐蔽</w:t>
      </w:r>
      <w:r>
        <w:rPr>
          <w:spacing w:val="8"/>
        </w:rPr>
        <w:t>自身，“蒙面杀手”无中生有，排除；</w:t>
      </w:r>
    </w:p>
    <w:p w14:paraId="00E63977">
      <w:pPr>
        <w:spacing w:line="382" w:lineRule="auto"/>
        <w:rPr>
          <w:rFonts w:ascii="Arial"/>
          <w:sz w:val="21"/>
        </w:rPr>
      </w:pPr>
    </w:p>
    <w:p w14:paraId="70B17CF8">
      <w:pPr>
        <w:pStyle w:val="2"/>
        <w:spacing w:before="62" w:line="219" w:lineRule="auto"/>
        <w:ind w:left="1924"/>
        <w:rPr>
          <w:sz w:val="19"/>
          <w:szCs w:val="19"/>
        </w:rPr>
      </w:pPr>
    </w:p>
    <w:p w14:paraId="139CD4F4">
      <w:pPr>
        <w:spacing w:line="219" w:lineRule="auto"/>
        <w:rPr>
          <w:sz w:val="19"/>
          <w:szCs w:val="19"/>
        </w:rPr>
        <w:sectPr>
          <w:pgSz w:w="11910" w:h="16840"/>
          <w:pgMar w:top="1431" w:right="653" w:bottom="0" w:left="815" w:header="0" w:footer="0" w:gutter="0"/>
          <w:cols w:space="720" w:num="1"/>
        </w:sectPr>
      </w:pPr>
    </w:p>
    <w:p w14:paraId="3230CB11">
      <w:pPr>
        <w:pStyle w:val="2"/>
        <w:spacing w:before="49" w:line="416" w:lineRule="auto"/>
        <w:jc w:val="both"/>
        <w:rPr>
          <w:sz w:val="24"/>
          <w:szCs w:val="24"/>
        </w:rPr>
      </w:pPr>
      <w:r>
        <w:rPr>
          <w:rFonts w:ascii="Times New Roman" w:hAnsi="Times New Roman" w:eastAsia="Times New Roman" w:cs="Times New Roman"/>
          <w:spacing w:val="-4"/>
          <w:sz w:val="24"/>
          <w:szCs w:val="24"/>
        </w:rPr>
        <w:t>B</w:t>
      </w:r>
      <w:r>
        <w:rPr>
          <w:spacing w:val="-4"/>
          <w:sz w:val="24"/>
          <w:szCs w:val="24"/>
        </w:rPr>
        <w:t>项，文段并未提及“重离子束”在杀伤癌细胞时采用的具体方式，“游击战术”无中生有，排除；</w:t>
      </w:r>
      <w:r>
        <w:rPr>
          <w:spacing w:val="4"/>
          <w:sz w:val="24"/>
          <w:szCs w:val="24"/>
        </w:rPr>
        <w:t xml:space="preserve"> </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sz w:val="24"/>
          <w:szCs w:val="24"/>
        </w:rPr>
        <w:t xml:space="preserve"> </w:t>
      </w:r>
      <w:r>
        <w:rPr>
          <w:spacing w:val="-1"/>
          <w:sz w:val="24"/>
          <w:szCs w:val="24"/>
        </w:rPr>
        <w:t>项，文段并未提及“重离子束”的穿透力，更无比较，“更强的‘穿透力’”无中生有，排除；</w:t>
      </w:r>
      <w:r>
        <w:rPr>
          <w:sz w:val="24"/>
          <w:szCs w:val="24"/>
        </w:rPr>
        <w:t xml:space="preserve"> </w:t>
      </w:r>
      <w:r>
        <w:rPr>
          <w:spacing w:val="-14"/>
          <w:sz w:val="24"/>
          <w:szCs w:val="24"/>
        </w:rPr>
        <w:t>D</w:t>
      </w:r>
      <w:r>
        <w:rPr>
          <w:spacing w:val="-36"/>
          <w:sz w:val="24"/>
          <w:szCs w:val="24"/>
        </w:rPr>
        <w:t xml:space="preserve"> </w:t>
      </w:r>
      <w:r>
        <w:rPr>
          <w:spacing w:val="-14"/>
          <w:sz w:val="24"/>
          <w:szCs w:val="24"/>
        </w:rPr>
        <w:t>项，根据“也就是说</w:t>
      </w:r>
      <w:r>
        <w:rPr>
          <w:spacing w:val="-28"/>
          <w:sz w:val="24"/>
          <w:szCs w:val="24"/>
        </w:rPr>
        <w:t xml:space="preserve"> </w:t>
      </w:r>
      <w:r>
        <w:rPr>
          <w:spacing w:val="-14"/>
          <w:sz w:val="24"/>
          <w:szCs w:val="24"/>
        </w:rPr>
        <w:t>·</w:t>
      </w:r>
      <w:r>
        <w:rPr>
          <w:spacing w:val="-28"/>
          <w:sz w:val="24"/>
          <w:szCs w:val="24"/>
        </w:rPr>
        <w:t xml:space="preserve"> </w:t>
      </w:r>
      <w:r>
        <w:rPr>
          <w:spacing w:val="-14"/>
          <w:sz w:val="24"/>
          <w:szCs w:val="24"/>
        </w:rPr>
        <w:t>·</w:t>
      </w:r>
      <w:r>
        <w:rPr>
          <w:spacing w:val="-29"/>
          <w:sz w:val="24"/>
          <w:szCs w:val="24"/>
        </w:rPr>
        <w:t xml:space="preserve"> </w:t>
      </w:r>
      <w:r>
        <w:rPr>
          <w:spacing w:val="-14"/>
          <w:sz w:val="24"/>
          <w:szCs w:val="24"/>
        </w:rPr>
        <w:t>·</w:t>
      </w:r>
      <w:r>
        <w:rPr>
          <w:spacing w:val="-28"/>
          <w:sz w:val="24"/>
          <w:szCs w:val="24"/>
        </w:rPr>
        <w:t xml:space="preserve"> </w:t>
      </w:r>
      <w:r>
        <w:rPr>
          <w:spacing w:val="-14"/>
          <w:sz w:val="24"/>
          <w:szCs w:val="24"/>
        </w:rPr>
        <w:t>·</w:t>
      </w:r>
      <w:r>
        <w:rPr>
          <w:spacing w:val="-29"/>
          <w:sz w:val="24"/>
          <w:szCs w:val="24"/>
        </w:rPr>
        <w:t xml:space="preserve"> </w:t>
      </w:r>
      <w:r>
        <w:rPr>
          <w:spacing w:val="-14"/>
          <w:sz w:val="24"/>
          <w:szCs w:val="24"/>
        </w:rPr>
        <w:t>·</w:t>
      </w:r>
      <w:r>
        <w:rPr>
          <w:spacing w:val="-28"/>
          <w:sz w:val="24"/>
          <w:szCs w:val="24"/>
        </w:rPr>
        <w:t xml:space="preserve"> </w:t>
      </w:r>
      <w:r>
        <w:rPr>
          <w:spacing w:val="-14"/>
          <w:sz w:val="24"/>
          <w:szCs w:val="24"/>
        </w:rPr>
        <w:t>·正常细胞终于可以不再被误伤，这有利于保护正常组</w:t>
      </w:r>
      <w:r>
        <w:rPr>
          <w:spacing w:val="-15"/>
          <w:sz w:val="24"/>
          <w:szCs w:val="24"/>
        </w:rPr>
        <w:t>织和关键</w:t>
      </w:r>
      <w:r>
        <w:rPr>
          <w:sz w:val="24"/>
          <w:szCs w:val="24"/>
        </w:rPr>
        <w:t xml:space="preserve"> 器官”可知，“重离子束”可以精准分辨正常</w:t>
      </w:r>
      <w:r>
        <w:rPr>
          <w:spacing w:val="-1"/>
          <w:sz w:val="24"/>
          <w:szCs w:val="24"/>
        </w:rPr>
        <w:t>细胞和癌细胞，“区分敌我”表述正确，当选。</w:t>
      </w:r>
    </w:p>
    <w:p w14:paraId="40B81C0F">
      <w:pPr>
        <w:pStyle w:val="2"/>
        <w:spacing w:before="37" w:line="220" w:lineRule="auto"/>
        <w:rPr>
          <w:sz w:val="24"/>
          <w:szCs w:val="24"/>
        </w:rPr>
      </w:pPr>
      <w:r>
        <w:rPr>
          <w:spacing w:val="3"/>
          <w:sz w:val="24"/>
          <w:szCs w:val="24"/>
        </w:rPr>
        <w:t>故正确答案为</w:t>
      </w:r>
      <w:r>
        <w:rPr>
          <w:rFonts w:ascii="Times New Roman" w:hAnsi="Times New Roman" w:eastAsia="Times New Roman" w:cs="Times New Roman"/>
          <w:spacing w:val="3"/>
          <w:sz w:val="24"/>
          <w:szCs w:val="24"/>
        </w:rPr>
        <w:t>D</w:t>
      </w:r>
      <w:r>
        <w:rPr>
          <w:spacing w:val="3"/>
          <w:sz w:val="24"/>
          <w:szCs w:val="24"/>
        </w:rPr>
        <w:t>。</w:t>
      </w:r>
    </w:p>
    <w:p w14:paraId="569F1185">
      <w:pPr>
        <w:spacing w:line="273" w:lineRule="auto"/>
        <w:rPr>
          <w:rFonts w:ascii="Arial"/>
          <w:sz w:val="21"/>
        </w:rPr>
      </w:pPr>
    </w:p>
    <w:p w14:paraId="0F476FB5">
      <w:pPr>
        <w:pStyle w:val="2"/>
        <w:spacing w:before="78" w:line="219" w:lineRule="auto"/>
        <w:rPr>
          <w:sz w:val="24"/>
          <w:szCs w:val="24"/>
        </w:rPr>
      </w:pPr>
      <w:r>
        <w:rPr>
          <w:spacing w:val="1"/>
          <w:sz w:val="24"/>
          <w:szCs w:val="24"/>
        </w:rPr>
        <w:t>【文段出处】人民网《重离子束：打败癌细</w:t>
      </w:r>
      <w:r>
        <w:rPr>
          <w:sz w:val="24"/>
          <w:szCs w:val="24"/>
        </w:rPr>
        <w:t>胞的新一代“杀手”》</w:t>
      </w:r>
    </w:p>
    <w:p w14:paraId="1F175E68">
      <w:pPr>
        <w:pStyle w:val="2"/>
        <w:spacing w:before="301" w:line="219" w:lineRule="auto"/>
        <w:ind w:left="3"/>
        <w:outlineLvl w:val="0"/>
        <w:rPr>
          <w:sz w:val="24"/>
          <w:szCs w:val="24"/>
        </w:rPr>
      </w:pPr>
      <w:r>
        <w:rPr>
          <w:b/>
          <w:bCs/>
          <w:spacing w:val="-7"/>
          <w:sz w:val="24"/>
          <w:szCs w:val="24"/>
        </w:rPr>
        <w:t>49.正确答案是：C</w:t>
      </w:r>
      <w:r>
        <w:rPr>
          <w:spacing w:val="29"/>
          <w:sz w:val="24"/>
          <w:szCs w:val="24"/>
        </w:rPr>
        <w:t xml:space="preserve">  </w:t>
      </w:r>
    </w:p>
    <w:p w14:paraId="32266548">
      <w:pPr>
        <w:pStyle w:val="2"/>
        <w:spacing w:before="49" w:line="220" w:lineRule="auto"/>
        <w:rPr>
          <w:sz w:val="24"/>
          <w:szCs w:val="24"/>
        </w:rPr>
      </w:pPr>
      <w:r>
        <w:rPr>
          <w:spacing w:val="20"/>
          <w:sz w:val="24"/>
          <w:szCs w:val="24"/>
        </w:rPr>
        <w:t>解析</w:t>
      </w:r>
    </w:p>
    <w:p w14:paraId="2E1670CE">
      <w:pPr>
        <w:pStyle w:val="2"/>
        <w:spacing w:before="14" w:line="239" w:lineRule="auto"/>
        <w:ind w:right="79"/>
        <w:rPr>
          <w:sz w:val="24"/>
          <w:szCs w:val="24"/>
        </w:rPr>
      </w:pPr>
      <w:r>
        <w:rPr>
          <w:spacing w:val="-1"/>
          <w:sz w:val="24"/>
          <w:szCs w:val="24"/>
        </w:rPr>
        <w:t>A</w:t>
      </w:r>
      <w:r>
        <w:rPr>
          <w:spacing w:val="-28"/>
          <w:sz w:val="24"/>
          <w:szCs w:val="24"/>
        </w:rPr>
        <w:t xml:space="preserve"> </w:t>
      </w:r>
      <w:r>
        <w:rPr>
          <w:spacing w:val="-1"/>
          <w:sz w:val="24"/>
          <w:szCs w:val="24"/>
        </w:rPr>
        <w:t>项，根据“这一技术的实现过程通常是将激光脉冲</w:t>
      </w:r>
      <w:r>
        <w:rPr>
          <w:spacing w:val="-2"/>
          <w:sz w:val="24"/>
          <w:szCs w:val="24"/>
        </w:rPr>
        <w:t>发射到中介墙上，利用中介墙使激光散射到被</w:t>
      </w:r>
      <w:r>
        <w:rPr>
          <w:sz w:val="24"/>
          <w:szCs w:val="24"/>
        </w:rPr>
        <w:t xml:space="preserve"> </w:t>
      </w:r>
      <w:r>
        <w:rPr>
          <w:spacing w:val="-2"/>
          <w:sz w:val="24"/>
          <w:szCs w:val="24"/>
        </w:rPr>
        <w:t>遮挡的非视域场景中，该场景中的隐藏物体再次将激光散射到中介墙上，最终由中介</w:t>
      </w:r>
      <w:r>
        <w:rPr>
          <w:spacing w:val="-3"/>
          <w:sz w:val="24"/>
          <w:szCs w:val="24"/>
        </w:rPr>
        <w:t>墙散射至接收</w:t>
      </w:r>
      <w:r>
        <w:rPr>
          <w:sz w:val="24"/>
          <w:szCs w:val="24"/>
        </w:rPr>
        <w:t xml:space="preserve"> </w:t>
      </w:r>
      <w:r>
        <w:rPr>
          <w:spacing w:val="6"/>
          <w:sz w:val="24"/>
          <w:szCs w:val="24"/>
        </w:rPr>
        <w:t>系统，整个过程激光经历了3次漫反射，通过记录光量子的飞行时间实现对非视域场景的重构”</w:t>
      </w:r>
      <w:r>
        <w:rPr>
          <w:spacing w:val="12"/>
          <w:sz w:val="24"/>
          <w:szCs w:val="24"/>
        </w:rPr>
        <w:t xml:space="preserve"> </w:t>
      </w:r>
      <w:r>
        <w:rPr>
          <w:spacing w:val="-3"/>
          <w:sz w:val="24"/>
          <w:szCs w:val="24"/>
        </w:rPr>
        <w:t>可知，“基本原理”已提及，排除；</w:t>
      </w:r>
    </w:p>
    <w:p w14:paraId="3364272B">
      <w:pPr>
        <w:spacing w:line="246" w:lineRule="auto"/>
        <w:rPr>
          <w:rFonts w:ascii="Arial"/>
          <w:sz w:val="21"/>
        </w:rPr>
      </w:pPr>
    </w:p>
    <w:p w14:paraId="066F1769">
      <w:pPr>
        <w:pStyle w:val="2"/>
        <w:spacing w:before="79" w:line="344" w:lineRule="auto"/>
        <w:ind w:right="107"/>
        <w:rPr>
          <w:sz w:val="24"/>
          <w:szCs w:val="24"/>
        </w:rPr>
      </w:pPr>
      <w:r>
        <w:rPr>
          <w:rFonts w:ascii="Times New Roman" w:hAnsi="Times New Roman" w:eastAsia="Times New Roman" w:cs="Times New Roman"/>
          <w:spacing w:val="-1"/>
          <w:sz w:val="24"/>
          <w:szCs w:val="24"/>
        </w:rPr>
        <w:t>B</w:t>
      </w:r>
      <w:r>
        <w:rPr>
          <w:spacing w:val="-1"/>
          <w:sz w:val="24"/>
          <w:szCs w:val="24"/>
        </w:rPr>
        <w:t>项，根据“非视域成像技术则能够对隐藏在视线外的物体进行拍照，实现‘视线拐弯’‘隔墙观</w:t>
      </w:r>
      <w:r>
        <w:rPr>
          <w:spacing w:val="4"/>
          <w:sz w:val="24"/>
          <w:szCs w:val="24"/>
        </w:rPr>
        <w:t xml:space="preserve"> </w:t>
      </w:r>
      <w:r>
        <w:rPr>
          <w:spacing w:val="2"/>
          <w:sz w:val="24"/>
          <w:szCs w:val="24"/>
        </w:rPr>
        <w:t>物’,极大地拓展了人类的成像能力”可知，“突出优势”已提及，排除；</w:t>
      </w:r>
    </w:p>
    <w:p w14:paraId="1B8418AA">
      <w:pPr>
        <w:pStyle w:val="2"/>
        <w:spacing w:before="42" w:line="216" w:lineRule="auto"/>
        <w:rPr>
          <w:sz w:val="24"/>
          <w:szCs w:val="24"/>
        </w:rPr>
      </w:pPr>
      <w:r>
        <w:rPr>
          <w:rFonts w:ascii="Times New Roman" w:hAnsi="Times New Roman" w:eastAsia="Times New Roman" w:cs="Times New Roman"/>
          <w:spacing w:val="5"/>
          <w:sz w:val="24"/>
          <w:szCs w:val="24"/>
        </w:rPr>
        <w:t>C</w:t>
      </w:r>
      <w:r>
        <w:rPr>
          <w:rFonts w:ascii="Times New Roman" w:hAnsi="Times New Roman" w:eastAsia="Times New Roman" w:cs="Times New Roman"/>
          <w:spacing w:val="3"/>
          <w:sz w:val="24"/>
          <w:szCs w:val="24"/>
        </w:rPr>
        <w:t xml:space="preserve"> </w:t>
      </w:r>
      <w:r>
        <w:rPr>
          <w:spacing w:val="5"/>
          <w:sz w:val="24"/>
          <w:szCs w:val="24"/>
        </w:rPr>
        <w:t>项，文段并未提及“应用前景”,当选；</w:t>
      </w:r>
    </w:p>
    <w:p w14:paraId="7C0E4EA3">
      <w:pPr>
        <w:spacing w:line="241" w:lineRule="auto"/>
        <w:rPr>
          <w:rFonts w:ascii="Arial"/>
          <w:sz w:val="21"/>
        </w:rPr>
      </w:pPr>
    </w:p>
    <w:p w14:paraId="61D6FC96">
      <w:pPr>
        <w:pStyle w:val="2"/>
        <w:spacing w:before="79" w:line="232" w:lineRule="auto"/>
        <w:ind w:right="107"/>
        <w:jc w:val="both"/>
        <w:rPr>
          <w:sz w:val="24"/>
          <w:szCs w:val="24"/>
        </w:rPr>
      </w:pPr>
      <w:r>
        <w:rPr>
          <w:rFonts w:ascii="Times New Roman" w:hAnsi="Times New Roman" w:eastAsia="Times New Roman" w:cs="Times New Roman"/>
          <w:spacing w:val="-1"/>
          <w:sz w:val="24"/>
          <w:szCs w:val="24"/>
        </w:rPr>
        <w:t>D</w:t>
      </w:r>
      <w:r>
        <w:rPr>
          <w:spacing w:val="-1"/>
          <w:sz w:val="24"/>
          <w:szCs w:val="24"/>
        </w:rPr>
        <w:t>项，根据“由于激光经过多次漫反射，整个光路存在巨大的衰减，使得非</w:t>
      </w:r>
      <w:r>
        <w:rPr>
          <w:spacing w:val="-2"/>
          <w:sz w:val="24"/>
          <w:szCs w:val="24"/>
        </w:rPr>
        <w:t>视域成像目前仅能在实</w:t>
      </w:r>
      <w:r>
        <w:rPr>
          <w:sz w:val="24"/>
          <w:szCs w:val="24"/>
        </w:rPr>
        <w:t xml:space="preserve"> </w:t>
      </w:r>
      <w:r>
        <w:rPr>
          <w:spacing w:val="-3"/>
          <w:sz w:val="24"/>
          <w:szCs w:val="24"/>
        </w:rPr>
        <w:t>验室内进行短距离的原理性验证。此外，多次漫反射导致的时空信息混杂，使得成像算法成为一个</w:t>
      </w:r>
      <w:r>
        <w:rPr>
          <w:spacing w:val="8"/>
          <w:sz w:val="24"/>
          <w:szCs w:val="24"/>
        </w:rPr>
        <w:t xml:space="preserve"> </w:t>
      </w:r>
      <w:r>
        <w:rPr>
          <w:spacing w:val="-2"/>
          <w:sz w:val="24"/>
          <w:szCs w:val="24"/>
        </w:rPr>
        <w:t>科研难题”可知，“技术难题”已提及，排</w:t>
      </w:r>
      <w:r>
        <w:rPr>
          <w:spacing w:val="-3"/>
          <w:sz w:val="24"/>
          <w:szCs w:val="24"/>
        </w:rPr>
        <w:t>除。</w:t>
      </w:r>
    </w:p>
    <w:p w14:paraId="5F6D09C2">
      <w:pPr>
        <w:spacing w:line="285" w:lineRule="auto"/>
        <w:rPr>
          <w:rFonts w:ascii="Arial"/>
          <w:sz w:val="21"/>
        </w:rPr>
      </w:pPr>
    </w:p>
    <w:p w14:paraId="1EF555D9">
      <w:pPr>
        <w:pStyle w:val="2"/>
        <w:spacing w:before="78" w:line="219" w:lineRule="auto"/>
        <w:rPr>
          <w:sz w:val="24"/>
          <w:szCs w:val="24"/>
        </w:rPr>
      </w:pPr>
      <w:r>
        <w:rPr>
          <w:sz w:val="24"/>
          <w:szCs w:val="24"/>
        </w:rPr>
        <w:t>本题为选非题，故正确答案为</w:t>
      </w:r>
      <w:r>
        <w:rPr>
          <w:rFonts w:ascii="Times New Roman" w:hAnsi="Times New Roman" w:eastAsia="Times New Roman" w:cs="Times New Roman"/>
          <w:sz w:val="24"/>
          <w:szCs w:val="24"/>
        </w:rPr>
        <w:t>C</w:t>
      </w:r>
      <w:r>
        <w:rPr>
          <w:sz w:val="24"/>
          <w:szCs w:val="24"/>
        </w:rPr>
        <w:t>。</w:t>
      </w:r>
    </w:p>
    <w:p w14:paraId="18FD233D">
      <w:pPr>
        <w:spacing w:line="255" w:lineRule="auto"/>
        <w:rPr>
          <w:rFonts w:ascii="Arial"/>
          <w:sz w:val="21"/>
        </w:rPr>
      </w:pPr>
    </w:p>
    <w:p w14:paraId="61698D81">
      <w:pPr>
        <w:pStyle w:val="2"/>
        <w:spacing w:before="79" w:line="219" w:lineRule="auto"/>
        <w:ind w:left="9"/>
        <w:rPr>
          <w:sz w:val="24"/>
          <w:szCs w:val="24"/>
        </w:rPr>
      </w:pPr>
      <w:r>
        <w:rPr>
          <w:sz w:val="24"/>
          <w:szCs w:val="24"/>
        </w:rPr>
        <w:t>【文段出处】中国航空报《中国科学家实现</w:t>
      </w:r>
      <w:r>
        <w:rPr>
          <w:spacing w:val="-1"/>
          <w:sz w:val="24"/>
          <w:szCs w:val="24"/>
        </w:rPr>
        <w:t>远距离非视域成像》</w:t>
      </w:r>
    </w:p>
    <w:p w14:paraId="07127964">
      <w:pPr>
        <w:pStyle w:val="2"/>
        <w:spacing w:before="313" w:line="219" w:lineRule="auto"/>
        <w:ind w:left="3"/>
        <w:outlineLvl w:val="0"/>
        <w:rPr>
          <w:sz w:val="24"/>
          <w:szCs w:val="24"/>
        </w:rPr>
      </w:pPr>
      <w:r>
        <w:rPr>
          <w:b/>
          <w:bCs/>
          <w:spacing w:val="-9"/>
          <w:sz w:val="24"/>
          <w:szCs w:val="24"/>
        </w:rPr>
        <w:t>50.正确答案是：</w:t>
      </w:r>
      <w:r>
        <w:rPr>
          <w:spacing w:val="-9"/>
          <w:sz w:val="24"/>
          <w:szCs w:val="24"/>
        </w:rPr>
        <w:t xml:space="preserve"> </w:t>
      </w:r>
      <w:r>
        <w:rPr>
          <w:rFonts w:ascii="Times New Roman" w:hAnsi="Times New Roman" w:eastAsia="Times New Roman" w:cs="Times New Roman"/>
          <w:b/>
          <w:bCs/>
          <w:spacing w:val="-9"/>
          <w:sz w:val="24"/>
          <w:szCs w:val="24"/>
        </w:rPr>
        <w:t xml:space="preserve">B    </w:t>
      </w:r>
    </w:p>
    <w:p w14:paraId="77499C99">
      <w:pPr>
        <w:pStyle w:val="2"/>
        <w:spacing w:before="50" w:line="220" w:lineRule="auto"/>
        <w:rPr>
          <w:sz w:val="24"/>
          <w:szCs w:val="24"/>
        </w:rPr>
      </w:pPr>
      <w:r>
        <w:rPr>
          <w:spacing w:val="20"/>
          <w:sz w:val="24"/>
          <w:szCs w:val="24"/>
        </w:rPr>
        <w:t>解析</w:t>
      </w:r>
    </w:p>
    <w:p w14:paraId="2D7BBCCB">
      <w:pPr>
        <w:pStyle w:val="2"/>
        <w:spacing w:before="14" w:line="241" w:lineRule="auto"/>
        <w:rPr>
          <w:sz w:val="24"/>
          <w:szCs w:val="24"/>
        </w:rPr>
      </w:pPr>
      <w:r>
        <w:rPr>
          <w:spacing w:val="-6"/>
          <w:sz w:val="24"/>
          <w:szCs w:val="24"/>
        </w:rPr>
        <w:t>横线在文段结尾，由“因此”可知，横线处内容应总结前文。文段开篇引出“事实推定”这一话题，</w:t>
      </w:r>
      <w:r>
        <w:rPr>
          <w:spacing w:val="12"/>
          <w:sz w:val="24"/>
          <w:szCs w:val="24"/>
        </w:rPr>
        <w:t xml:space="preserve"> </w:t>
      </w:r>
      <w:r>
        <w:rPr>
          <w:spacing w:val="-3"/>
          <w:sz w:val="24"/>
          <w:szCs w:val="24"/>
        </w:rPr>
        <w:t>指出事实推定实际上是法官价值判断的过程，会受到多种因素的影响。接着指出法官进行价值判断</w:t>
      </w:r>
      <w:r>
        <w:rPr>
          <w:spacing w:val="4"/>
          <w:sz w:val="24"/>
          <w:szCs w:val="24"/>
        </w:rPr>
        <w:t xml:space="preserve">  </w:t>
      </w:r>
      <w:r>
        <w:rPr>
          <w:spacing w:val="-3"/>
          <w:sz w:val="24"/>
          <w:szCs w:val="24"/>
        </w:rPr>
        <w:t>时可能具有个体特征，对各类事实的价值判断不同，使得最终得出的判决结论也不同，故文段重在</w:t>
      </w:r>
      <w:r>
        <w:rPr>
          <w:spacing w:val="5"/>
          <w:sz w:val="24"/>
          <w:szCs w:val="24"/>
        </w:rPr>
        <w:t xml:space="preserve">  </w:t>
      </w:r>
      <w:r>
        <w:rPr>
          <w:spacing w:val="-3"/>
          <w:sz w:val="24"/>
          <w:szCs w:val="24"/>
        </w:rPr>
        <w:t>强调，法官在事实推定的过程中，对于价值判断的不同可能会影响判决结论这一问题，故尾句可针</w:t>
      </w:r>
      <w:r>
        <w:rPr>
          <w:spacing w:val="4"/>
          <w:sz w:val="24"/>
          <w:szCs w:val="24"/>
        </w:rPr>
        <w:t xml:space="preserve">  </w:t>
      </w:r>
      <w:r>
        <w:rPr>
          <w:spacing w:val="1"/>
          <w:sz w:val="24"/>
          <w:szCs w:val="24"/>
        </w:rPr>
        <w:t>对这一问题提出对策，对应</w:t>
      </w:r>
      <w:r>
        <w:rPr>
          <w:rFonts w:ascii="Times New Roman" w:hAnsi="Times New Roman" w:eastAsia="Times New Roman" w:cs="Times New Roman"/>
          <w:spacing w:val="1"/>
          <w:sz w:val="24"/>
          <w:szCs w:val="24"/>
        </w:rPr>
        <w:t xml:space="preserve">B </w:t>
      </w:r>
      <w:r>
        <w:rPr>
          <w:spacing w:val="1"/>
          <w:sz w:val="24"/>
          <w:szCs w:val="24"/>
        </w:rPr>
        <w:t>项</w:t>
      </w:r>
      <w:r>
        <w:rPr>
          <w:spacing w:val="-52"/>
          <w:sz w:val="24"/>
          <w:szCs w:val="24"/>
        </w:rPr>
        <w:t xml:space="preserve"> </w:t>
      </w:r>
      <w:r>
        <w:rPr>
          <w:spacing w:val="1"/>
          <w:sz w:val="24"/>
          <w:szCs w:val="24"/>
        </w:rPr>
        <w:t>。</w:t>
      </w:r>
    </w:p>
    <w:p w14:paraId="030D95BE">
      <w:pPr>
        <w:pStyle w:val="2"/>
        <w:spacing w:before="300" w:line="218" w:lineRule="auto"/>
        <w:rPr>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11"/>
          <w:sz w:val="24"/>
          <w:szCs w:val="24"/>
        </w:rPr>
        <w:t xml:space="preserve"> </w:t>
      </w:r>
      <w:r>
        <w:rPr>
          <w:spacing w:val="-1"/>
          <w:sz w:val="24"/>
          <w:szCs w:val="24"/>
        </w:rPr>
        <w:t>项，“对事实推定价值判断的说理”文段未提及，无法衔接上文，排除；</w:t>
      </w:r>
    </w:p>
    <w:p w14:paraId="4105F932">
      <w:pPr>
        <w:spacing w:line="265" w:lineRule="auto"/>
        <w:rPr>
          <w:rFonts w:ascii="Arial"/>
          <w:sz w:val="21"/>
        </w:rPr>
      </w:pPr>
    </w:p>
    <w:p w14:paraId="7A1300F0">
      <w:pPr>
        <w:pStyle w:val="2"/>
        <w:spacing w:before="79" w:line="230" w:lineRule="auto"/>
        <w:ind w:right="63"/>
        <w:rPr>
          <w:sz w:val="24"/>
          <w:szCs w:val="24"/>
        </w:rPr>
      </w:pPr>
      <w:r>
        <w:rPr>
          <w:rFonts w:ascii="Times New Roman" w:hAnsi="Times New Roman" w:eastAsia="Times New Roman" w:cs="Times New Roman"/>
          <w:spacing w:val="2"/>
          <w:sz w:val="24"/>
          <w:szCs w:val="24"/>
        </w:rPr>
        <w:t xml:space="preserve">C </w:t>
      </w:r>
      <w:r>
        <w:rPr>
          <w:spacing w:val="2"/>
          <w:sz w:val="24"/>
          <w:szCs w:val="24"/>
        </w:rPr>
        <w:t>项，缺少核心话题“事实推定”,文段重在</w:t>
      </w:r>
      <w:r>
        <w:rPr>
          <w:spacing w:val="1"/>
          <w:sz w:val="24"/>
          <w:szCs w:val="24"/>
        </w:rPr>
        <w:t>讨论事实的重要性，“程序正义”文段未提及，无中</w:t>
      </w:r>
      <w:r>
        <w:rPr>
          <w:sz w:val="24"/>
          <w:szCs w:val="24"/>
        </w:rPr>
        <w:t xml:space="preserve"> </w:t>
      </w:r>
      <w:r>
        <w:rPr>
          <w:spacing w:val="-10"/>
          <w:sz w:val="24"/>
          <w:szCs w:val="24"/>
        </w:rPr>
        <w:t>生有，排除；</w:t>
      </w:r>
    </w:p>
    <w:p w14:paraId="5037D74F">
      <w:pPr>
        <w:spacing w:line="270" w:lineRule="auto"/>
        <w:rPr>
          <w:rFonts w:ascii="Arial"/>
          <w:sz w:val="21"/>
        </w:rPr>
      </w:pPr>
    </w:p>
    <w:p w14:paraId="09392457">
      <w:pPr>
        <w:pStyle w:val="2"/>
        <w:spacing w:before="79" w:line="236" w:lineRule="auto"/>
        <w:ind w:right="29"/>
        <w:rPr>
          <w:sz w:val="24"/>
          <w:szCs w:val="24"/>
        </w:rPr>
      </w:pPr>
      <w:r>
        <w:rPr>
          <w:rFonts w:ascii="Times New Roman" w:hAnsi="Times New Roman" w:eastAsia="Times New Roman" w:cs="Times New Roman"/>
          <w:spacing w:val="3"/>
          <w:sz w:val="24"/>
          <w:szCs w:val="24"/>
        </w:rPr>
        <w:t>D</w:t>
      </w:r>
      <w:r>
        <w:rPr>
          <w:spacing w:val="3"/>
          <w:sz w:val="24"/>
          <w:szCs w:val="24"/>
        </w:rPr>
        <w:t>项，缺少核心话题“事实推定”,且“要符合形式合理性也要及时回应社会关切”文段未提及，</w:t>
      </w:r>
      <w:r>
        <w:rPr>
          <w:spacing w:val="16"/>
          <w:sz w:val="24"/>
          <w:szCs w:val="24"/>
        </w:rPr>
        <w:t xml:space="preserve"> </w:t>
      </w:r>
      <w:r>
        <w:rPr>
          <w:spacing w:val="-2"/>
          <w:sz w:val="24"/>
          <w:szCs w:val="24"/>
        </w:rPr>
        <w:t>无法衔接上文，排除。</w:t>
      </w:r>
    </w:p>
    <w:p w14:paraId="27837C4A">
      <w:pPr>
        <w:pStyle w:val="2"/>
        <w:spacing w:before="99" w:line="219" w:lineRule="auto"/>
        <w:ind w:left="1940"/>
        <w:rPr>
          <w:sz w:val="19"/>
          <w:szCs w:val="19"/>
        </w:rPr>
      </w:pPr>
    </w:p>
    <w:p w14:paraId="06022EDC">
      <w:pPr>
        <w:spacing w:line="219" w:lineRule="auto"/>
        <w:rPr>
          <w:sz w:val="19"/>
          <w:szCs w:val="19"/>
        </w:rPr>
        <w:sectPr>
          <w:pgSz w:w="11910" w:h="16840"/>
          <w:pgMar w:top="1130" w:right="780" w:bottom="0" w:left="820" w:header="0" w:footer="0" w:gutter="0"/>
          <w:cols w:space="720" w:num="1"/>
        </w:sectPr>
      </w:pPr>
    </w:p>
    <w:p w14:paraId="2CB68EA7">
      <w:pPr>
        <w:pStyle w:val="2"/>
        <w:spacing w:before="89" w:line="220" w:lineRule="auto"/>
        <w:ind w:left="19"/>
        <w:rPr>
          <w:sz w:val="24"/>
          <w:szCs w:val="24"/>
        </w:rPr>
      </w:pPr>
      <w:r>
        <w:rPr>
          <w:spacing w:val="3"/>
          <w:sz w:val="24"/>
          <w:szCs w:val="24"/>
        </w:rPr>
        <w:t>故正确答案为</w:t>
      </w:r>
      <w:r>
        <w:rPr>
          <w:rFonts w:ascii="Times New Roman" w:hAnsi="Times New Roman" w:eastAsia="Times New Roman" w:cs="Times New Roman"/>
          <w:spacing w:val="3"/>
          <w:sz w:val="24"/>
          <w:szCs w:val="24"/>
        </w:rPr>
        <w:t>B</w:t>
      </w:r>
      <w:r>
        <w:rPr>
          <w:spacing w:val="3"/>
          <w:sz w:val="24"/>
          <w:szCs w:val="24"/>
        </w:rPr>
        <w:t>。</w:t>
      </w:r>
    </w:p>
    <w:p w14:paraId="5361600C">
      <w:pPr>
        <w:spacing w:line="241" w:lineRule="auto"/>
        <w:rPr>
          <w:rFonts w:ascii="Arial"/>
          <w:sz w:val="21"/>
        </w:rPr>
      </w:pPr>
    </w:p>
    <w:p w14:paraId="3B780558">
      <w:pPr>
        <w:pStyle w:val="2"/>
        <w:spacing w:before="78" w:line="218" w:lineRule="auto"/>
        <w:rPr>
          <w:sz w:val="24"/>
          <w:szCs w:val="24"/>
        </w:rPr>
      </w:pPr>
      <w:r>
        <w:rPr>
          <w:spacing w:val="2"/>
          <w:sz w:val="24"/>
          <w:szCs w:val="24"/>
        </w:rPr>
        <w:t>【文段出处】《规范裁判文书对事实推定的价值判断</w:t>
      </w:r>
      <w:r>
        <w:rPr>
          <w:spacing w:val="1"/>
          <w:sz w:val="24"/>
          <w:szCs w:val="24"/>
        </w:rPr>
        <w:t>说理》</w:t>
      </w:r>
    </w:p>
    <w:p w14:paraId="0D94EBED">
      <w:pPr>
        <w:spacing w:line="246" w:lineRule="auto"/>
        <w:rPr>
          <w:rFonts w:ascii="Arial"/>
          <w:sz w:val="21"/>
        </w:rPr>
      </w:pPr>
    </w:p>
    <w:p w14:paraId="183EA57E">
      <w:pPr>
        <w:pStyle w:val="2"/>
        <w:spacing w:before="78" w:line="219" w:lineRule="auto"/>
        <w:ind w:left="23"/>
        <w:outlineLvl w:val="0"/>
        <w:rPr>
          <w:sz w:val="24"/>
          <w:szCs w:val="24"/>
        </w:rPr>
      </w:pPr>
      <w:r>
        <w:rPr>
          <w:b/>
          <w:bCs/>
          <w:spacing w:val="-6"/>
          <w:sz w:val="24"/>
          <w:szCs w:val="24"/>
        </w:rPr>
        <w:t>51.正确答案是：</w:t>
      </w:r>
      <w:r>
        <w:rPr>
          <w:rFonts w:ascii="Times New Roman" w:hAnsi="Times New Roman" w:eastAsia="Times New Roman" w:cs="Times New Roman"/>
          <w:b/>
          <w:bCs/>
          <w:spacing w:val="-6"/>
          <w:sz w:val="24"/>
          <w:szCs w:val="24"/>
        </w:rPr>
        <w:t xml:space="preserve">C    </w:t>
      </w:r>
    </w:p>
    <w:p w14:paraId="0A519703">
      <w:pPr>
        <w:pStyle w:val="2"/>
        <w:spacing w:before="48" w:line="220" w:lineRule="auto"/>
        <w:ind w:left="19"/>
        <w:rPr>
          <w:sz w:val="24"/>
          <w:szCs w:val="24"/>
        </w:rPr>
      </w:pPr>
      <w:r>
        <w:rPr>
          <w:spacing w:val="15"/>
          <w:sz w:val="24"/>
          <w:szCs w:val="24"/>
        </w:rPr>
        <w:t>解析</w:t>
      </w:r>
    </w:p>
    <w:p w14:paraId="1EA93CCB">
      <w:pPr>
        <w:pStyle w:val="2"/>
        <w:spacing w:before="1" w:line="235" w:lineRule="auto"/>
        <w:ind w:left="19" w:right="68"/>
        <w:rPr>
          <w:sz w:val="24"/>
          <w:szCs w:val="24"/>
        </w:rPr>
      </w:pPr>
      <w:r>
        <w:rPr>
          <w:spacing w:val="1"/>
          <w:sz w:val="24"/>
          <w:szCs w:val="24"/>
        </w:rPr>
        <w:t>对比选项，确定首句。②句指出有些生鲜平台的商业模式为“自来水</w:t>
      </w:r>
      <w:r>
        <w:rPr>
          <w:sz w:val="24"/>
          <w:szCs w:val="24"/>
        </w:rPr>
        <w:t xml:space="preserve">模式”,④句指出消费者对生 </w:t>
      </w:r>
      <w:r>
        <w:rPr>
          <w:spacing w:val="-3"/>
          <w:sz w:val="24"/>
          <w:szCs w:val="24"/>
        </w:rPr>
        <w:t>鲜电商平台非常重要，均可作首句。</w:t>
      </w:r>
    </w:p>
    <w:p w14:paraId="7F238289">
      <w:pPr>
        <w:pStyle w:val="2"/>
        <w:spacing w:before="315" w:line="235" w:lineRule="auto"/>
        <w:ind w:left="19" w:right="52"/>
        <w:jc w:val="both"/>
        <w:rPr>
          <w:sz w:val="24"/>
          <w:szCs w:val="24"/>
        </w:rPr>
      </w:pPr>
      <w:r>
        <w:rPr>
          <w:spacing w:val="1"/>
          <w:sz w:val="24"/>
          <w:szCs w:val="24"/>
        </w:rPr>
        <w:t>继续观察文段，①句出现“同样”,表示并列关系，可寻找捆绑关</w:t>
      </w:r>
      <w:r>
        <w:rPr>
          <w:sz w:val="24"/>
          <w:szCs w:val="24"/>
        </w:rPr>
        <w:t xml:space="preserve">系，①句指出市场规模更大的企 </w:t>
      </w:r>
      <w:r>
        <w:rPr>
          <w:spacing w:val="-2"/>
          <w:sz w:val="24"/>
          <w:szCs w:val="24"/>
        </w:rPr>
        <w:t>业能够减少成本，从而打败竞争对手，故前文应介绍企业在竞争中能够成为赢家的其他</w:t>
      </w:r>
      <w:r>
        <w:rPr>
          <w:spacing w:val="-3"/>
          <w:sz w:val="24"/>
          <w:szCs w:val="24"/>
        </w:rPr>
        <w:t>优势。结合</w:t>
      </w:r>
      <w:r>
        <w:rPr>
          <w:sz w:val="24"/>
          <w:szCs w:val="24"/>
        </w:rPr>
        <w:t xml:space="preserve"> </w:t>
      </w:r>
      <w:r>
        <w:rPr>
          <w:spacing w:val="-2"/>
          <w:sz w:val="24"/>
          <w:szCs w:val="24"/>
        </w:rPr>
        <w:t>选项分析，①句前分别是③④⑤⑥四句，④句指出拥有更多消费者的企业能获得先发优势，故④①</w:t>
      </w:r>
      <w:r>
        <w:rPr>
          <w:spacing w:val="12"/>
          <w:sz w:val="24"/>
          <w:szCs w:val="24"/>
        </w:rPr>
        <w:t xml:space="preserve"> </w:t>
      </w:r>
      <w:r>
        <w:rPr>
          <w:spacing w:val="-2"/>
          <w:sz w:val="24"/>
          <w:szCs w:val="24"/>
        </w:rPr>
        <w:t>两句均介绍了企业能够打败竞争对手、成为赢家的优势，可构成并列关系，而③句指出</w:t>
      </w:r>
      <w:r>
        <w:rPr>
          <w:spacing w:val="-3"/>
          <w:sz w:val="24"/>
          <w:szCs w:val="24"/>
        </w:rPr>
        <w:t>生鲜电商面</w:t>
      </w:r>
      <w:r>
        <w:rPr>
          <w:sz w:val="24"/>
          <w:szCs w:val="24"/>
        </w:rPr>
        <w:t xml:space="preserve"> </w:t>
      </w:r>
      <w:r>
        <w:rPr>
          <w:spacing w:val="-2"/>
          <w:sz w:val="24"/>
          <w:szCs w:val="24"/>
        </w:rPr>
        <w:t>临的问题，⑤句介绍了“自然垄断”这一概念，⑥句介绍了自然垄断最普遍出现的行业是</w:t>
      </w:r>
      <w:r>
        <w:rPr>
          <w:spacing w:val="-3"/>
          <w:sz w:val="24"/>
          <w:szCs w:val="24"/>
        </w:rPr>
        <w:t>“自来水</w:t>
      </w:r>
      <w:r>
        <w:rPr>
          <w:sz w:val="24"/>
          <w:szCs w:val="24"/>
        </w:rPr>
        <w:t xml:space="preserve"> </w:t>
      </w:r>
      <w:r>
        <w:rPr>
          <w:spacing w:val="4"/>
          <w:sz w:val="24"/>
          <w:szCs w:val="24"/>
        </w:rPr>
        <w:t>行业”,均无法和①句构成捆绑，排除</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2"/>
          <w:sz w:val="24"/>
          <w:szCs w:val="24"/>
        </w:rPr>
        <w:t xml:space="preserve"> </w:t>
      </w:r>
      <w:r>
        <w:rPr>
          <w:spacing w:val="4"/>
          <w:sz w:val="24"/>
          <w:szCs w:val="24"/>
        </w:rPr>
        <w:t>、</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14"/>
          <w:sz w:val="24"/>
          <w:szCs w:val="24"/>
        </w:rPr>
        <w:t xml:space="preserve"> </w:t>
      </w:r>
      <w:r>
        <w:rPr>
          <w:spacing w:val="4"/>
          <w:sz w:val="24"/>
          <w:szCs w:val="24"/>
        </w:rPr>
        <w:t>三项，锁定</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28"/>
          <w:w w:val="101"/>
          <w:sz w:val="24"/>
          <w:szCs w:val="24"/>
        </w:rPr>
        <w:t xml:space="preserve"> </w:t>
      </w:r>
      <w:r>
        <w:rPr>
          <w:spacing w:val="4"/>
          <w:sz w:val="24"/>
          <w:szCs w:val="24"/>
        </w:rPr>
        <w:t>项</w:t>
      </w:r>
      <w:r>
        <w:rPr>
          <w:spacing w:val="-52"/>
          <w:sz w:val="24"/>
          <w:szCs w:val="24"/>
        </w:rPr>
        <w:t xml:space="preserve"> </w:t>
      </w:r>
      <w:r>
        <w:rPr>
          <w:spacing w:val="4"/>
          <w:sz w:val="24"/>
          <w:szCs w:val="24"/>
        </w:rPr>
        <w:t>。</w:t>
      </w:r>
    </w:p>
    <w:p w14:paraId="24C812E0">
      <w:pPr>
        <w:spacing w:line="313" w:lineRule="auto"/>
        <w:rPr>
          <w:rFonts w:ascii="Arial"/>
          <w:sz w:val="21"/>
        </w:rPr>
      </w:pPr>
    </w:p>
    <w:p w14:paraId="60AF96A4">
      <w:pPr>
        <w:pStyle w:val="2"/>
        <w:spacing w:before="79" w:line="220" w:lineRule="auto"/>
        <w:ind w:left="19"/>
        <w:rPr>
          <w:sz w:val="24"/>
          <w:szCs w:val="24"/>
        </w:rPr>
      </w:pPr>
      <w:r>
        <w:rPr>
          <w:spacing w:val="1"/>
          <w:sz w:val="24"/>
          <w:szCs w:val="24"/>
        </w:rPr>
        <w:t>故正确答案为</w:t>
      </w:r>
      <w:r>
        <w:rPr>
          <w:rFonts w:ascii="Times New Roman" w:hAnsi="Times New Roman" w:eastAsia="Times New Roman" w:cs="Times New Roman"/>
          <w:spacing w:val="1"/>
          <w:sz w:val="24"/>
          <w:szCs w:val="24"/>
        </w:rPr>
        <w:t>C</w:t>
      </w:r>
      <w:r>
        <w:rPr>
          <w:spacing w:val="1"/>
          <w:sz w:val="24"/>
          <w:szCs w:val="24"/>
        </w:rPr>
        <w:t>。</w:t>
      </w:r>
    </w:p>
    <w:p w14:paraId="6D550B58">
      <w:pPr>
        <w:spacing w:line="254" w:lineRule="auto"/>
        <w:rPr>
          <w:rFonts w:ascii="Arial"/>
          <w:sz w:val="21"/>
        </w:rPr>
      </w:pPr>
    </w:p>
    <w:p w14:paraId="5BB1A12A">
      <w:pPr>
        <w:pStyle w:val="2"/>
        <w:spacing w:before="78" w:line="220" w:lineRule="auto"/>
        <w:rPr>
          <w:sz w:val="24"/>
          <w:szCs w:val="24"/>
        </w:rPr>
      </w:pPr>
      <w:r>
        <w:rPr>
          <w:spacing w:val="8"/>
          <w:sz w:val="24"/>
          <w:szCs w:val="24"/>
        </w:rPr>
        <w:t>【文段出处】《谁是赢家?生鲜电商的崛起》</w:t>
      </w:r>
    </w:p>
    <w:p w14:paraId="1F682301">
      <w:pPr>
        <w:pStyle w:val="2"/>
        <w:spacing w:before="300" w:line="219" w:lineRule="auto"/>
        <w:ind w:left="23"/>
        <w:outlineLvl w:val="0"/>
        <w:rPr>
          <w:sz w:val="24"/>
          <w:szCs w:val="24"/>
        </w:rPr>
      </w:pPr>
      <w:r>
        <w:rPr>
          <w:b/>
          <w:bCs/>
          <w:spacing w:val="-6"/>
          <w:sz w:val="24"/>
          <w:szCs w:val="24"/>
        </w:rPr>
        <w:t>52.正确答案是：</w:t>
      </w:r>
      <w:r>
        <w:rPr>
          <w:rFonts w:ascii="Times New Roman" w:hAnsi="Times New Roman" w:eastAsia="Times New Roman" w:cs="Times New Roman"/>
          <w:b/>
          <w:bCs/>
          <w:spacing w:val="-6"/>
          <w:sz w:val="24"/>
          <w:szCs w:val="24"/>
        </w:rPr>
        <w:t xml:space="preserve">A   </w:t>
      </w:r>
    </w:p>
    <w:p w14:paraId="278D8CDE">
      <w:pPr>
        <w:pStyle w:val="2"/>
        <w:spacing w:before="69" w:line="220" w:lineRule="auto"/>
        <w:ind w:left="19"/>
        <w:rPr>
          <w:sz w:val="24"/>
          <w:szCs w:val="24"/>
        </w:rPr>
      </w:pPr>
      <w:r>
        <w:rPr>
          <w:spacing w:val="15"/>
          <w:sz w:val="24"/>
          <w:szCs w:val="24"/>
        </w:rPr>
        <w:t>解析</w:t>
      </w:r>
    </w:p>
    <w:p w14:paraId="33B1C995">
      <w:pPr>
        <w:pStyle w:val="2"/>
        <w:spacing w:before="4" w:line="232" w:lineRule="auto"/>
        <w:ind w:left="19" w:right="66"/>
        <w:jc w:val="both"/>
        <w:rPr>
          <w:sz w:val="24"/>
          <w:szCs w:val="24"/>
        </w:rPr>
      </w:pPr>
      <w:r>
        <w:rPr>
          <w:spacing w:val="-2"/>
          <w:sz w:val="24"/>
          <w:szCs w:val="24"/>
        </w:rPr>
        <w:t>对比选项，确定首句。②句指出骨关节病软骨退变的致病机制，④句通过“最主要”引出关节</w:t>
      </w:r>
      <w:r>
        <w:rPr>
          <w:spacing w:val="-3"/>
          <w:sz w:val="24"/>
          <w:szCs w:val="24"/>
        </w:rPr>
        <w:t>软骨</w:t>
      </w:r>
      <w:r>
        <w:rPr>
          <w:sz w:val="24"/>
          <w:szCs w:val="24"/>
        </w:rPr>
        <w:t xml:space="preserve"> </w:t>
      </w:r>
      <w:r>
        <w:rPr>
          <w:spacing w:val="-2"/>
          <w:sz w:val="24"/>
          <w:szCs w:val="24"/>
        </w:rPr>
        <w:t>渐进性退变这一话题，按照逻辑顺序，应先引出话题，再具体论述其致病机制，故④句更适</w:t>
      </w:r>
      <w:r>
        <w:rPr>
          <w:spacing w:val="-3"/>
          <w:sz w:val="24"/>
          <w:szCs w:val="24"/>
        </w:rPr>
        <w:t>合作为</w:t>
      </w:r>
      <w:r>
        <w:rPr>
          <w:sz w:val="24"/>
          <w:szCs w:val="24"/>
        </w:rPr>
        <w:t xml:space="preserve"> 首句，排除C、D</w:t>
      </w:r>
      <w:r>
        <w:rPr>
          <w:spacing w:val="59"/>
          <w:sz w:val="24"/>
          <w:szCs w:val="24"/>
        </w:rPr>
        <w:t xml:space="preserve"> </w:t>
      </w:r>
      <w:r>
        <w:rPr>
          <w:sz w:val="24"/>
          <w:szCs w:val="24"/>
        </w:rPr>
        <w:t>两项。</w:t>
      </w:r>
    </w:p>
    <w:p w14:paraId="776A5790">
      <w:pPr>
        <w:spacing w:line="243" w:lineRule="auto"/>
        <w:rPr>
          <w:rFonts w:ascii="Arial"/>
          <w:sz w:val="21"/>
        </w:rPr>
      </w:pPr>
    </w:p>
    <w:p w14:paraId="399ECF1B">
      <w:pPr>
        <w:pStyle w:val="2"/>
        <w:spacing w:before="78" w:line="247" w:lineRule="auto"/>
        <w:ind w:left="19" w:right="69"/>
        <w:rPr>
          <w:sz w:val="24"/>
          <w:szCs w:val="24"/>
        </w:rPr>
      </w:pPr>
      <w:r>
        <w:rPr>
          <w:sz w:val="24"/>
          <w:szCs w:val="24"/>
        </w:rPr>
        <w:t>继续对比选项，</w:t>
      </w:r>
      <w:r>
        <w:rPr>
          <w:rFonts w:ascii="Times New Roman" w:hAnsi="Times New Roman" w:eastAsia="Times New Roman" w:cs="Times New Roman"/>
          <w:sz w:val="24"/>
          <w:szCs w:val="24"/>
        </w:rPr>
        <w:t>A</w:t>
      </w:r>
      <w:r>
        <w:rPr>
          <w:rFonts w:ascii="Times New Roman" w:hAnsi="Times New Roman" w:eastAsia="Times New Roman" w:cs="Times New Roman"/>
          <w:spacing w:val="-34"/>
          <w:sz w:val="24"/>
          <w:szCs w:val="24"/>
        </w:rPr>
        <w:t xml:space="preserve"> </w:t>
      </w:r>
      <w:r>
        <w:rPr>
          <w:sz w:val="24"/>
          <w:szCs w:val="24"/>
        </w:rPr>
        <w:t>、</w:t>
      </w:r>
      <w:r>
        <w:rPr>
          <w:rFonts w:ascii="Times New Roman" w:hAnsi="Times New Roman" w:eastAsia="Times New Roman" w:cs="Times New Roman"/>
          <w:sz w:val="24"/>
          <w:szCs w:val="24"/>
        </w:rPr>
        <w:t>B</w:t>
      </w:r>
      <w:r>
        <w:rPr>
          <w:rFonts w:ascii="Times New Roman" w:hAnsi="Times New Roman" w:eastAsia="Times New Roman" w:cs="Times New Roman"/>
          <w:spacing w:val="-11"/>
          <w:sz w:val="24"/>
          <w:szCs w:val="24"/>
        </w:rPr>
        <w:t xml:space="preserve"> </w:t>
      </w:r>
      <w:r>
        <w:rPr>
          <w:sz w:val="24"/>
          <w:szCs w:val="24"/>
        </w:rPr>
        <w:t>两项的区别在于④句之后接②句</w:t>
      </w:r>
      <w:r>
        <w:rPr>
          <w:spacing w:val="-1"/>
          <w:sz w:val="24"/>
          <w:szCs w:val="24"/>
        </w:rPr>
        <w:t>还是③句，②句是对④句的具体论述，符合</w:t>
      </w:r>
      <w:r>
        <w:rPr>
          <w:sz w:val="24"/>
          <w:szCs w:val="24"/>
        </w:rPr>
        <w:t xml:space="preserve"> 逻辑。③句围绕话题“软骨病理性钙化”展开论述，与④句话题不一致，无法衔接，排除B</w:t>
      </w:r>
      <w:r>
        <w:rPr>
          <w:spacing w:val="-15"/>
          <w:sz w:val="24"/>
          <w:szCs w:val="24"/>
        </w:rPr>
        <w:t xml:space="preserve"> </w:t>
      </w:r>
      <w:r>
        <w:rPr>
          <w:sz w:val="24"/>
          <w:szCs w:val="24"/>
        </w:rPr>
        <w:t>项</w:t>
      </w:r>
      <w:r>
        <w:rPr>
          <w:spacing w:val="-22"/>
          <w:sz w:val="24"/>
          <w:szCs w:val="24"/>
        </w:rPr>
        <w:t xml:space="preserve"> </w:t>
      </w:r>
      <w:r>
        <w:rPr>
          <w:sz w:val="24"/>
          <w:szCs w:val="24"/>
        </w:rPr>
        <w:t>。</w:t>
      </w:r>
    </w:p>
    <w:p w14:paraId="5E44BF8E">
      <w:pPr>
        <w:pStyle w:val="2"/>
        <w:spacing w:before="311" w:line="220" w:lineRule="auto"/>
        <w:ind w:left="19"/>
        <w:rPr>
          <w:sz w:val="24"/>
          <w:szCs w:val="24"/>
        </w:rPr>
      </w:pPr>
      <w:r>
        <w:rPr>
          <w:spacing w:val="2"/>
          <w:sz w:val="24"/>
          <w:szCs w:val="24"/>
        </w:rPr>
        <w:t>故正确答案为</w:t>
      </w:r>
      <w:r>
        <w:rPr>
          <w:rFonts w:ascii="Times New Roman" w:hAnsi="Times New Roman" w:eastAsia="Times New Roman" w:cs="Times New Roman"/>
          <w:spacing w:val="2"/>
          <w:sz w:val="24"/>
          <w:szCs w:val="24"/>
        </w:rPr>
        <w:t>A</w:t>
      </w:r>
      <w:r>
        <w:rPr>
          <w:spacing w:val="2"/>
          <w:sz w:val="24"/>
          <w:szCs w:val="24"/>
        </w:rPr>
        <w:t>。</w:t>
      </w:r>
    </w:p>
    <w:p w14:paraId="1635C978">
      <w:pPr>
        <w:spacing w:line="271" w:lineRule="auto"/>
        <w:rPr>
          <w:rFonts w:ascii="Arial"/>
          <w:sz w:val="21"/>
        </w:rPr>
      </w:pPr>
    </w:p>
    <w:p w14:paraId="39C6169C">
      <w:pPr>
        <w:pStyle w:val="2"/>
        <w:spacing w:before="79" w:line="219" w:lineRule="auto"/>
        <w:rPr>
          <w:sz w:val="24"/>
          <w:szCs w:val="24"/>
        </w:rPr>
      </w:pPr>
      <w:r>
        <w:rPr>
          <w:spacing w:val="1"/>
          <w:sz w:val="24"/>
          <w:szCs w:val="24"/>
        </w:rPr>
        <w:t>【文段出处】科技日报《导致关节软骨病理性钙化的元凶找到了》</w:t>
      </w:r>
    </w:p>
    <w:p w14:paraId="391217DA">
      <w:pPr>
        <w:pStyle w:val="2"/>
        <w:spacing w:before="313" w:line="219" w:lineRule="auto"/>
        <w:ind w:left="23"/>
        <w:outlineLvl w:val="0"/>
        <w:rPr>
          <w:sz w:val="24"/>
          <w:szCs w:val="24"/>
        </w:rPr>
      </w:pPr>
      <w:r>
        <w:rPr>
          <w:b/>
          <w:bCs/>
          <w:spacing w:val="-7"/>
          <w:sz w:val="24"/>
          <w:szCs w:val="24"/>
        </w:rPr>
        <w:t>53.正确答案是：</w:t>
      </w:r>
      <w:r>
        <w:rPr>
          <w:spacing w:val="-39"/>
          <w:sz w:val="24"/>
          <w:szCs w:val="24"/>
        </w:rPr>
        <w:t xml:space="preserve"> </w:t>
      </w:r>
      <w:r>
        <w:rPr>
          <w:b/>
          <w:bCs/>
          <w:spacing w:val="-7"/>
          <w:sz w:val="24"/>
          <w:szCs w:val="24"/>
        </w:rPr>
        <w:t>D</w:t>
      </w:r>
      <w:r>
        <w:rPr>
          <w:spacing w:val="-7"/>
          <w:sz w:val="24"/>
          <w:szCs w:val="24"/>
        </w:rPr>
        <w:t xml:space="preserve">  </w:t>
      </w:r>
    </w:p>
    <w:p w14:paraId="107D9792">
      <w:pPr>
        <w:pStyle w:val="2"/>
        <w:spacing w:before="60" w:line="214" w:lineRule="auto"/>
        <w:ind w:left="19"/>
        <w:rPr>
          <w:sz w:val="24"/>
          <w:szCs w:val="24"/>
        </w:rPr>
      </w:pPr>
      <w:r>
        <w:rPr>
          <w:spacing w:val="15"/>
          <w:sz w:val="24"/>
          <w:szCs w:val="24"/>
        </w:rPr>
        <w:t>解析</w:t>
      </w:r>
    </w:p>
    <w:p w14:paraId="54C7D4CA">
      <w:pPr>
        <w:pStyle w:val="2"/>
        <w:spacing w:before="5" w:line="235" w:lineRule="auto"/>
        <w:ind w:left="19"/>
        <w:rPr>
          <w:sz w:val="24"/>
          <w:szCs w:val="24"/>
        </w:rPr>
      </w:pPr>
      <w:r>
        <w:rPr>
          <w:spacing w:val="-2"/>
          <w:sz w:val="24"/>
          <w:szCs w:val="24"/>
        </w:rPr>
        <w:t>文段开篇引出话题“高精尖”产业，并指出其对经济的拉动作用，能够带动周边地区的</w:t>
      </w:r>
      <w:r>
        <w:rPr>
          <w:spacing w:val="-3"/>
          <w:sz w:val="24"/>
          <w:szCs w:val="24"/>
        </w:rPr>
        <w:t>产业联动转</w:t>
      </w:r>
      <w:r>
        <w:rPr>
          <w:sz w:val="24"/>
          <w:szCs w:val="24"/>
        </w:rPr>
        <w:t xml:space="preserve"> </w:t>
      </w:r>
      <w:r>
        <w:rPr>
          <w:spacing w:val="-2"/>
          <w:sz w:val="24"/>
          <w:szCs w:val="24"/>
        </w:rPr>
        <w:t>型，接着介绍了京津冀协同发展中的区域战略和任务，并指出天津和河北是北京产业转移</w:t>
      </w:r>
      <w:r>
        <w:rPr>
          <w:spacing w:val="-3"/>
          <w:sz w:val="24"/>
          <w:szCs w:val="24"/>
        </w:rPr>
        <w:t>的主要承</w:t>
      </w:r>
      <w:r>
        <w:rPr>
          <w:sz w:val="24"/>
          <w:szCs w:val="24"/>
        </w:rPr>
        <w:t xml:space="preserve"> </w:t>
      </w:r>
      <w:r>
        <w:rPr>
          <w:spacing w:val="-2"/>
          <w:sz w:val="24"/>
          <w:szCs w:val="24"/>
        </w:rPr>
        <w:t>接者，尾句通过关联词“然而”转折，指出两地仅简单承接北京转移的一般产业是远</w:t>
      </w:r>
      <w:r>
        <w:rPr>
          <w:spacing w:val="-3"/>
          <w:sz w:val="24"/>
          <w:szCs w:val="24"/>
        </w:rPr>
        <w:t>远不够的，接</w:t>
      </w:r>
      <w:r>
        <w:rPr>
          <w:sz w:val="24"/>
          <w:szCs w:val="24"/>
        </w:rPr>
        <w:t xml:space="preserve"> </w:t>
      </w:r>
      <w:r>
        <w:rPr>
          <w:spacing w:val="-2"/>
          <w:sz w:val="24"/>
          <w:szCs w:val="24"/>
        </w:rPr>
        <w:t>着通过“迫切需要”引出对策，强调要发展“高精尖”产业，以实现京津冀地区的协同发展。</w:t>
      </w:r>
      <w:r>
        <w:rPr>
          <w:spacing w:val="-3"/>
          <w:sz w:val="24"/>
          <w:szCs w:val="24"/>
        </w:rPr>
        <w:t>故文</w:t>
      </w:r>
      <w:r>
        <w:rPr>
          <w:sz w:val="24"/>
          <w:szCs w:val="24"/>
        </w:rPr>
        <w:t xml:space="preserve"> 段为分总结构，重点强调尾句对策，即发展“高</w:t>
      </w:r>
      <w:r>
        <w:rPr>
          <w:spacing w:val="-1"/>
          <w:sz w:val="24"/>
          <w:szCs w:val="24"/>
        </w:rPr>
        <w:t>精尖”产业对实现京津冀地区协同发展的重要性，</w:t>
      </w:r>
      <w:r>
        <w:rPr>
          <w:sz w:val="24"/>
          <w:szCs w:val="24"/>
        </w:rPr>
        <w:t xml:space="preserve"> </w:t>
      </w:r>
      <w:r>
        <w:rPr>
          <w:spacing w:val="1"/>
          <w:sz w:val="24"/>
          <w:szCs w:val="24"/>
        </w:rPr>
        <w:t>对应D 项</w:t>
      </w:r>
      <w:r>
        <w:rPr>
          <w:spacing w:val="-52"/>
          <w:sz w:val="24"/>
          <w:szCs w:val="24"/>
        </w:rPr>
        <w:t xml:space="preserve"> </w:t>
      </w:r>
      <w:r>
        <w:rPr>
          <w:spacing w:val="1"/>
          <w:sz w:val="24"/>
          <w:szCs w:val="24"/>
        </w:rPr>
        <w:t>。</w:t>
      </w:r>
    </w:p>
    <w:p w14:paraId="374B3AA5">
      <w:pPr>
        <w:spacing w:line="270" w:lineRule="auto"/>
        <w:rPr>
          <w:rFonts w:ascii="Arial"/>
          <w:sz w:val="21"/>
        </w:rPr>
      </w:pPr>
    </w:p>
    <w:p w14:paraId="25FAB2EB">
      <w:pPr>
        <w:pStyle w:val="2"/>
        <w:spacing w:before="78" w:line="216" w:lineRule="auto"/>
        <w:jc w:val="right"/>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22"/>
          <w:sz w:val="24"/>
          <w:szCs w:val="24"/>
        </w:rPr>
        <w:t xml:space="preserve"> </w:t>
      </w:r>
      <w:r>
        <w:rPr>
          <w:spacing w:val="-2"/>
          <w:sz w:val="24"/>
          <w:szCs w:val="24"/>
        </w:rPr>
        <w:t>项，强调“高精尖”产业对高水平创新的</w:t>
      </w:r>
      <w:r>
        <w:rPr>
          <w:spacing w:val="-3"/>
          <w:sz w:val="24"/>
          <w:szCs w:val="24"/>
        </w:rPr>
        <w:t>重要性，缺少文段核心话题“京津冀协同发展”,排除；</w:t>
      </w:r>
    </w:p>
    <w:p w14:paraId="64FE98B2">
      <w:pPr>
        <w:pStyle w:val="2"/>
        <w:spacing w:before="212" w:line="405" w:lineRule="auto"/>
        <w:ind w:left="1929" w:right="68" w:hanging="1910"/>
        <w:rPr>
          <w:sz w:val="19"/>
          <w:szCs w:val="19"/>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15"/>
          <w:sz w:val="24"/>
          <w:szCs w:val="24"/>
        </w:rPr>
        <w:t xml:space="preserve"> </w:t>
      </w:r>
      <w:r>
        <w:rPr>
          <w:spacing w:val="-1"/>
          <w:sz w:val="24"/>
          <w:szCs w:val="24"/>
        </w:rPr>
        <w:t>项，“城市群建设的长远目标”文段并未提及，无中生有，且“城市</w:t>
      </w:r>
      <w:r>
        <w:rPr>
          <w:spacing w:val="-2"/>
          <w:sz w:val="24"/>
          <w:szCs w:val="24"/>
        </w:rPr>
        <w:t>群建设”范围扩大，文段重</w:t>
      </w:r>
      <w:r>
        <w:rPr>
          <w:sz w:val="24"/>
          <w:szCs w:val="24"/>
        </w:rPr>
        <w:t xml:space="preserve"> </w:t>
      </w:r>
    </w:p>
    <w:p w14:paraId="7CBD54CB">
      <w:pPr>
        <w:spacing w:line="405" w:lineRule="auto"/>
        <w:rPr>
          <w:sz w:val="19"/>
          <w:szCs w:val="19"/>
        </w:rPr>
        <w:sectPr>
          <w:pgSz w:w="11910" w:h="16840"/>
          <w:pgMar w:top="1431" w:right="780" w:bottom="0" w:left="810" w:header="0" w:footer="0" w:gutter="0"/>
          <w:cols w:space="720" w:num="1"/>
        </w:sectPr>
      </w:pPr>
    </w:p>
    <w:p w14:paraId="0FA9927B">
      <w:pPr>
        <w:pStyle w:val="2"/>
        <w:spacing w:before="46" w:line="219" w:lineRule="auto"/>
        <w:ind w:left="4"/>
      </w:pPr>
      <w:r>
        <w:rPr>
          <w:spacing w:val="6"/>
        </w:rPr>
        <w:t>点讨论“京津冀”地区，排除；</w:t>
      </w:r>
    </w:p>
    <w:p w14:paraId="0302D61C">
      <w:pPr>
        <w:spacing w:line="249" w:lineRule="auto"/>
        <w:rPr>
          <w:rFonts w:ascii="Arial"/>
          <w:sz w:val="21"/>
        </w:rPr>
      </w:pPr>
    </w:p>
    <w:p w14:paraId="130CD309">
      <w:pPr>
        <w:pStyle w:val="2"/>
        <w:spacing w:before="75" w:line="236" w:lineRule="auto"/>
        <w:ind w:left="4" w:right="33"/>
      </w:pPr>
      <w:r>
        <w:rPr>
          <w:rFonts w:ascii="Times New Roman" w:hAnsi="Times New Roman" w:eastAsia="Times New Roman" w:cs="Times New Roman"/>
          <w:spacing w:val="8"/>
        </w:rPr>
        <w:t xml:space="preserve">C </w:t>
      </w:r>
      <w:r>
        <w:rPr>
          <w:spacing w:val="8"/>
        </w:rPr>
        <w:t>项，强调我国应如何发展区域经济，文段讨论的话题是如何实现“京津冀”地区的协同发展，表</w:t>
      </w:r>
      <w:r>
        <w:rPr>
          <w:spacing w:val="7"/>
        </w:rPr>
        <w:t xml:space="preserve"> </w:t>
      </w:r>
      <w:r>
        <w:rPr>
          <w:spacing w:val="6"/>
        </w:rPr>
        <w:t>述不够准确，排除。</w:t>
      </w:r>
    </w:p>
    <w:p w14:paraId="68F6B8A8">
      <w:pPr>
        <w:spacing w:line="297" w:lineRule="auto"/>
        <w:rPr>
          <w:rFonts w:ascii="Arial"/>
          <w:sz w:val="21"/>
        </w:rPr>
      </w:pPr>
    </w:p>
    <w:p w14:paraId="1A6B6640">
      <w:pPr>
        <w:pStyle w:val="2"/>
        <w:spacing w:before="75" w:line="220" w:lineRule="auto"/>
        <w:ind w:left="4"/>
      </w:pPr>
      <w:r>
        <w:rPr>
          <w:spacing w:val="10"/>
        </w:rPr>
        <w:t>故正确答案为</w:t>
      </w:r>
      <w:r>
        <w:rPr>
          <w:rFonts w:ascii="Times New Roman" w:hAnsi="Times New Roman" w:eastAsia="Times New Roman" w:cs="Times New Roman"/>
          <w:spacing w:val="10"/>
        </w:rPr>
        <w:t>D</w:t>
      </w:r>
      <w:r>
        <w:rPr>
          <w:spacing w:val="10"/>
        </w:rPr>
        <w:t>。</w:t>
      </w:r>
    </w:p>
    <w:p w14:paraId="3AFBEE09">
      <w:pPr>
        <w:spacing w:line="267" w:lineRule="auto"/>
        <w:rPr>
          <w:rFonts w:ascii="Arial"/>
          <w:sz w:val="21"/>
        </w:rPr>
      </w:pPr>
    </w:p>
    <w:p w14:paraId="5402E5B4">
      <w:pPr>
        <w:pStyle w:val="2"/>
        <w:spacing w:before="74" w:line="219" w:lineRule="auto"/>
      </w:pPr>
      <w:r>
        <w:rPr>
          <w:spacing w:val="11"/>
        </w:rPr>
        <w:t>【文段出处】中国共产党新闻网《贾品荣：创新驱动“高精尖”产</w:t>
      </w:r>
      <w:r>
        <w:rPr>
          <w:spacing w:val="10"/>
        </w:rPr>
        <w:t>业发展》</w:t>
      </w:r>
    </w:p>
    <w:p w14:paraId="2EC8FCF2">
      <w:pPr>
        <w:spacing w:line="259" w:lineRule="auto"/>
        <w:rPr>
          <w:rFonts w:ascii="Arial"/>
          <w:sz w:val="21"/>
        </w:rPr>
      </w:pPr>
    </w:p>
    <w:p w14:paraId="6FEA8095">
      <w:pPr>
        <w:pStyle w:val="2"/>
        <w:spacing w:before="74" w:line="219" w:lineRule="auto"/>
        <w:ind w:left="4"/>
        <w:outlineLvl w:val="0"/>
      </w:pPr>
      <w:r>
        <w:rPr>
          <w:rFonts w:ascii="Times New Roman" w:hAnsi="Times New Roman" w:eastAsia="Times New Roman" w:cs="Times New Roman"/>
          <w:b/>
          <w:bCs/>
          <w:spacing w:val="-1"/>
        </w:rPr>
        <w:t xml:space="preserve">54. </w:t>
      </w:r>
      <w:r>
        <w:rPr>
          <w:b/>
          <w:bCs/>
          <w:spacing w:val="-1"/>
        </w:rPr>
        <w:t>正确答案是：</w:t>
      </w:r>
      <w:r>
        <w:rPr>
          <w:spacing w:val="72"/>
        </w:rPr>
        <w:t xml:space="preserve"> </w:t>
      </w:r>
      <w:r>
        <w:rPr>
          <w:rFonts w:ascii="Times New Roman" w:hAnsi="Times New Roman" w:eastAsia="Times New Roman" w:cs="Times New Roman"/>
          <w:b/>
          <w:bCs/>
          <w:spacing w:val="-1"/>
        </w:rPr>
        <w:t xml:space="preserve">D    </w:t>
      </w:r>
    </w:p>
    <w:p w14:paraId="3E932A91">
      <w:pPr>
        <w:pStyle w:val="2"/>
        <w:spacing w:before="51" w:line="220" w:lineRule="auto"/>
        <w:ind w:left="4"/>
      </w:pPr>
      <w:r>
        <w:rPr>
          <w:spacing w:val="30"/>
        </w:rPr>
        <w:t>解析</w:t>
      </w:r>
    </w:p>
    <w:p w14:paraId="3A3E8858">
      <w:pPr>
        <w:pStyle w:val="2"/>
        <w:spacing w:before="17" w:line="245" w:lineRule="auto"/>
        <w:ind w:left="4"/>
      </w:pPr>
      <w:r>
        <w:rPr>
          <w:spacing w:val="-29"/>
        </w:rPr>
        <w:t>文段开篇通过“要 · · · · · ·</w:t>
      </w:r>
      <w:r>
        <w:rPr>
          <w:spacing w:val="-84"/>
        </w:rPr>
        <w:t xml:space="preserve"> </w:t>
      </w:r>
      <w:r>
        <w:rPr>
          <w:spacing w:val="8"/>
        </w:rPr>
        <w:t>关键是”提出对策，强调提升整个社会对适老化改造的思想认识，</w:t>
      </w:r>
      <w:r>
        <w:t xml:space="preserve"> </w:t>
      </w:r>
      <w:r>
        <w:rPr>
          <w:spacing w:val="7"/>
        </w:rPr>
        <w:t>对实现适老化改造特别是居家适老化改造“心理无障碍”的重要性，接着围绕这一对策论述其具体 措施，首先要通过多渠道、全方位宣传引导转变老人、子女和社会对居家适老化改造的认知，然后</w:t>
      </w:r>
      <w:r>
        <w:rPr>
          <w:spacing w:val="14"/>
        </w:rPr>
        <w:t xml:space="preserve"> </w:t>
      </w:r>
      <w:r>
        <w:rPr>
          <w:spacing w:val="7"/>
        </w:rPr>
        <w:t>通过并列关联词“同时”引出另一方面提升适老化改造思想认识的具体措施，即通过多种载体打造</w:t>
      </w:r>
      <w:r>
        <w:rPr>
          <w:spacing w:val="6"/>
        </w:rPr>
        <w:t xml:space="preserve"> </w:t>
      </w:r>
      <w:r>
        <w:rPr>
          <w:spacing w:val="7"/>
        </w:rPr>
        <w:t>居家适老化改造样板房，转变老人的传统观念，提升适老化改造的家庭主观能动性，故整个文段的</w:t>
      </w:r>
      <w:r>
        <w:rPr>
          <w:spacing w:val="15"/>
        </w:rPr>
        <w:t xml:space="preserve"> </w:t>
      </w:r>
      <w:r>
        <w:rPr>
          <w:spacing w:val="6"/>
        </w:rPr>
        <w:t>行文脉络为提出观点一并列分述，重在强调通过宣传和引导的方式实现适老化</w:t>
      </w:r>
      <w:r>
        <w:rPr>
          <w:spacing w:val="5"/>
        </w:rPr>
        <w:t>改造“心理无障碍”,</w:t>
      </w:r>
      <w:r>
        <w:t xml:space="preserve"> </w:t>
      </w:r>
      <w:r>
        <w:rPr>
          <w:spacing w:val="-5"/>
        </w:rPr>
        <w:t>对</w:t>
      </w:r>
      <w:r>
        <w:rPr>
          <w:spacing w:val="-49"/>
        </w:rPr>
        <w:t xml:space="preserve"> </w:t>
      </w:r>
      <w:r>
        <w:rPr>
          <w:spacing w:val="-5"/>
        </w:rPr>
        <w:t>应D 项</w:t>
      </w:r>
      <w:r>
        <w:rPr>
          <w:spacing w:val="-34"/>
        </w:rPr>
        <w:t xml:space="preserve"> </w:t>
      </w:r>
      <w:r>
        <w:rPr>
          <w:spacing w:val="-5"/>
        </w:rPr>
        <w:t>。</w:t>
      </w:r>
    </w:p>
    <w:p w14:paraId="315CE9DD">
      <w:pPr>
        <w:spacing w:line="304" w:lineRule="auto"/>
        <w:rPr>
          <w:rFonts w:ascii="Arial"/>
          <w:sz w:val="21"/>
        </w:rPr>
      </w:pPr>
    </w:p>
    <w:p w14:paraId="0694CFFE">
      <w:pPr>
        <w:pStyle w:val="2"/>
        <w:spacing w:before="76" w:line="219" w:lineRule="auto"/>
        <w:ind w:left="4"/>
      </w:pPr>
      <w:r>
        <w:rPr>
          <w:spacing w:val="9"/>
        </w:rPr>
        <w:t>A</w:t>
      </w:r>
      <w:r>
        <w:rPr>
          <w:spacing w:val="-16"/>
        </w:rPr>
        <w:t xml:space="preserve"> </w:t>
      </w:r>
      <w:r>
        <w:rPr>
          <w:spacing w:val="9"/>
        </w:rPr>
        <w:t>项，“因地制宜推动适老化改造”文段并未提及，无中生有，排除；</w:t>
      </w:r>
    </w:p>
    <w:p w14:paraId="588108D9">
      <w:pPr>
        <w:spacing w:line="257" w:lineRule="auto"/>
        <w:rPr>
          <w:rFonts w:ascii="Arial"/>
          <w:sz w:val="21"/>
        </w:rPr>
      </w:pPr>
    </w:p>
    <w:p w14:paraId="4A3F4B83">
      <w:pPr>
        <w:pStyle w:val="2"/>
        <w:spacing w:before="76" w:line="238" w:lineRule="auto"/>
        <w:ind w:left="4" w:right="35"/>
      </w:pPr>
      <w:r>
        <w:rPr>
          <w:rFonts w:ascii="Times New Roman" w:hAnsi="Times New Roman" w:eastAsia="Times New Roman" w:cs="Times New Roman"/>
          <w:spacing w:val="11"/>
        </w:rPr>
        <w:t>B</w:t>
      </w:r>
      <w:r>
        <w:rPr>
          <w:rFonts w:ascii="Times New Roman" w:hAnsi="Times New Roman" w:eastAsia="Times New Roman" w:cs="Times New Roman"/>
          <w:spacing w:val="-1"/>
        </w:rPr>
        <w:t xml:space="preserve"> </w:t>
      </w:r>
      <w:r>
        <w:rPr>
          <w:spacing w:val="11"/>
        </w:rPr>
        <w:t>项，文段强调要实现适老化改造“心理无障碍”,选项“激活适老化改造的多元力量”偏离文段</w:t>
      </w:r>
      <w:r>
        <w:t xml:space="preserve"> </w:t>
      </w:r>
      <w:r>
        <w:rPr>
          <w:spacing w:val="4"/>
        </w:rPr>
        <w:t>讨论的核心重点，排除；</w:t>
      </w:r>
    </w:p>
    <w:p w14:paraId="7F1EBD53">
      <w:pPr>
        <w:spacing w:line="262" w:lineRule="auto"/>
        <w:rPr>
          <w:rFonts w:ascii="Arial"/>
          <w:sz w:val="21"/>
        </w:rPr>
      </w:pPr>
    </w:p>
    <w:p w14:paraId="4BA5DA01">
      <w:pPr>
        <w:pStyle w:val="2"/>
        <w:spacing w:before="74" w:line="510" w:lineRule="auto"/>
        <w:ind w:left="4" w:right="4049"/>
      </w:pPr>
      <w:r>
        <w:rPr>
          <w:rFonts w:ascii="Times New Roman" w:hAnsi="Times New Roman" w:eastAsia="Times New Roman" w:cs="Times New Roman"/>
          <w:spacing w:val="9"/>
        </w:rPr>
        <w:t>C</w:t>
      </w:r>
      <w:r>
        <w:rPr>
          <w:rFonts w:ascii="Times New Roman" w:hAnsi="Times New Roman" w:eastAsia="Times New Roman" w:cs="Times New Roman"/>
          <w:spacing w:val="18"/>
          <w:w w:val="101"/>
        </w:rPr>
        <w:t xml:space="preserve"> </w:t>
      </w:r>
      <w:r>
        <w:rPr>
          <w:spacing w:val="9"/>
        </w:rPr>
        <w:t>项，“补位标准规范”文段并未提及，无中生有，排除。</w:t>
      </w:r>
      <w:r>
        <w:t xml:space="preserve"> </w:t>
      </w:r>
      <w:r>
        <w:rPr>
          <w:spacing w:val="10"/>
        </w:rPr>
        <w:t>故正确答案为</w:t>
      </w:r>
      <w:r>
        <w:rPr>
          <w:rFonts w:ascii="Times New Roman" w:hAnsi="Times New Roman" w:eastAsia="Times New Roman" w:cs="Times New Roman"/>
          <w:spacing w:val="10"/>
        </w:rPr>
        <w:t>D</w:t>
      </w:r>
      <w:r>
        <w:rPr>
          <w:spacing w:val="10"/>
        </w:rPr>
        <w:t>。</w:t>
      </w:r>
    </w:p>
    <w:p w14:paraId="4BF50079">
      <w:pPr>
        <w:pStyle w:val="2"/>
        <w:spacing w:before="1" w:line="219" w:lineRule="auto"/>
      </w:pPr>
      <w:r>
        <w:rPr>
          <w:spacing w:val="15"/>
        </w:rPr>
        <w:t>【文段出处】《改造只是起步更多适老化堵点有待打通》</w:t>
      </w:r>
    </w:p>
    <w:p w14:paraId="3F7B90A6">
      <w:pPr>
        <w:spacing w:line="257" w:lineRule="auto"/>
        <w:rPr>
          <w:rFonts w:ascii="Arial"/>
          <w:sz w:val="21"/>
        </w:rPr>
      </w:pPr>
    </w:p>
    <w:p w14:paraId="1B1B2C11">
      <w:pPr>
        <w:pStyle w:val="2"/>
        <w:spacing w:before="76" w:line="219" w:lineRule="auto"/>
        <w:ind w:left="8"/>
        <w:outlineLvl w:val="0"/>
      </w:pPr>
      <w:r>
        <w:rPr>
          <w:b/>
          <w:bCs/>
          <w:spacing w:val="1"/>
        </w:rPr>
        <w:t>55.正确答案是：C</w:t>
      </w:r>
      <w:r>
        <w:rPr>
          <w:spacing w:val="1"/>
        </w:rPr>
        <w:t xml:space="preserve">   </w:t>
      </w:r>
    </w:p>
    <w:p w14:paraId="0180F09A">
      <w:pPr>
        <w:pStyle w:val="2"/>
        <w:spacing w:before="51" w:line="220" w:lineRule="auto"/>
        <w:ind w:left="4"/>
      </w:pPr>
      <w:r>
        <w:rPr>
          <w:spacing w:val="30"/>
        </w:rPr>
        <w:t>解析</w:t>
      </w:r>
    </w:p>
    <w:p w14:paraId="50C852D7">
      <w:pPr>
        <w:pStyle w:val="2"/>
        <w:spacing w:before="13" w:line="241" w:lineRule="auto"/>
        <w:ind w:left="4" w:right="64"/>
        <w:jc w:val="both"/>
      </w:pPr>
      <w:r>
        <w:rPr>
          <w:spacing w:val="7"/>
        </w:rPr>
        <w:t>文段开头提出问题，即月球为何有两副面孔，接下来给出解释说明，详细分析了撞击过后月球背面</w:t>
      </w:r>
      <w:r>
        <w:rPr>
          <w:spacing w:val="8"/>
        </w:rPr>
        <w:t xml:space="preserve"> </w:t>
      </w:r>
      <w:r>
        <w:rPr>
          <w:spacing w:val="7"/>
        </w:rPr>
        <w:t>盆地与正面火山平原是如何形成的。故文段为总分结构，通过后文对撞击的分析解释月球正反两面</w:t>
      </w:r>
      <w:r>
        <w:rPr>
          <w:spacing w:val="8"/>
        </w:rPr>
        <w:t xml:space="preserve"> </w:t>
      </w:r>
      <w:r>
        <w:rPr>
          <w:spacing w:val="7"/>
        </w:rPr>
        <w:t>截然不同的原因，对应C 项</w:t>
      </w:r>
      <w:r>
        <w:rPr>
          <w:spacing w:val="-46"/>
        </w:rPr>
        <w:t xml:space="preserve"> </w:t>
      </w:r>
      <w:r>
        <w:rPr>
          <w:spacing w:val="7"/>
        </w:rPr>
        <w:t>。</w:t>
      </w:r>
    </w:p>
    <w:p w14:paraId="45457D67">
      <w:pPr>
        <w:spacing w:line="272" w:lineRule="auto"/>
        <w:rPr>
          <w:rFonts w:ascii="Arial"/>
          <w:sz w:val="21"/>
        </w:rPr>
      </w:pPr>
    </w:p>
    <w:p w14:paraId="68C94488">
      <w:pPr>
        <w:pStyle w:val="2"/>
        <w:spacing w:before="75" w:line="502" w:lineRule="auto"/>
        <w:ind w:left="4" w:right="1659"/>
      </w:pPr>
      <w:r>
        <w:rPr>
          <w:rFonts w:ascii="Times New Roman" w:hAnsi="Times New Roman" w:eastAsia="Times New Roman" w:cs="Times New Roman"/>
          <w:spacing w:val="15"/>
        </w:rPr>
        <w:t xml:space="preserve">A </w:t>
      </w:r>
      <w:r>
        <w:rPr>
          <w:spacing w:val="15"/>
        </w:rPr>
        <w:t>项，未提及“月球”,且根据文意可知，月球正反面并非“两种材质”,排除；</w:t>
      </w:r>
      <w:r>
        <w:rPr>
          <w:spacing w:val="5"/>
        </w:rPr>
        <w:t xml:space="preserve"> </w:t>
      </w:r>
      <w:r>
        <w:rPr>
          <w:spacing w:val="9"/>
        </w:rPr>
        <w:t>B</w:t>
      </w:r>
      <w:r>
        <w:rPr>
          <w:spacing w:val="-26"/>
        </w:rPr>
        <w:t xml:space="preserve"> </w:t>
      </w:r>
      <w:r>
        <w:rPr>
          <w:spacing w:val="9"/>
        </w:rPr>
        <w:t>项，熔岩流属于后文解释部分的内容，且文段未论述其价值，无中生有</w:t>
      </w:r>
      <w:r>
        <w:rPr>
          <w:spacing w:val="8"/>
        </w:rPr>
        <w:t>，排除；</w:t>
      </w:r>
    </w:p>
    <w:p w14:paraId="415BBF7E">
      <w:pPr>
        <w:pStyle w:val="2"/>
        <w:spacing w:before="1" w:line="226" w:lineRule="auto"/>
        <w:ind w:left="4" w:right="34"/>
      </w:pPr>
      <w:r>
        <w:rPr>
          <w:rFonts w:ascii="Times New Roman" w:hAnsi="Times New Roman" w:eastAsia="Times New Roman" w:cs="Times New Roman"/>
          <w:spacing w:val="9"/>
        </w:rPr>
        <w:t>D</w:t>
      </w:r>
      <w:r>
        <w:rPr>
          <w:rFonts w:ascii="Times New Roman" w:hAnsi="Times New Roman" w:eastAsia="Times New Roman" w:cs="Times New Roman"/>
          <w:spacing w:val="-20"/>
        </w:rPr>
        <w:t xml:space="preserve"> </w:t>
      </w:r>
      <w:r>
        <w:rPr>
          <w:spacing w:val="9"/>
        </w:rPr>
        <w:t>项，“放射性生热元素”属于后文解释部分的</w:t>
      </w:r>
      <w:r>
        <w:rPr>
          <w:spacing w:val="8"/>
        </w:rPr>
        <w:t>内容，且文段主要回答“月球为何有两幅面孔”这</w:t>
      </w:r>
      <w:r>
        <w:t xml:space="preserve"> </w:t>
      </w:r>
      <w:r>
        <w:rPr>
          <w:spacing w:val="6"/>
        </w:rPr>
        <w:t>一问题，非重点，排除。</w:t>
      </w:r>
    </w:p>
    <w:p w14:paraId="2BA22A8E">
      <w:pPr>
        <w:spacing w:line="271" w:lineRule="auto"/>
        <w:rPr>
          <w:rFonts w:ascii="Arial"/>
          <w:sz w:val="21"/>
        </w:rPr>
      </w:pPr>
    </w:p>
    <w:p w14:paraId="0680D1E1">
      <w:pPr>
        <w:pStyle w:val="2"/>
        <w:spacing w:before="75" w:line="220" w:lineRule="auto"/>
        <w:ind w:left="4"/>
      </w:pPr>
      <w:r>
        <w:rPr>
          <w:spacing w:val="7"/>
        </w:rPr>
        <w:t>故正确答案为C。</w:t>
      </w:r>
    </w:p>
    <w:p w14:paraId="78325E3F">
      <w:pPr>
        <w:spacing w:line="315" w:lineRule="auto"/>
        <w:rPr>
          <w:rFonts w:ascii="Arial"/>
          <w:sz w:val="21"/>
        </w:rPr>
      </w:pPr>
    </w:p>
    <w:p w14:paraId="2C98C8B9">
      <w:pPr>
        <w:pStyle w:val="2"/>
        <w:spacing w:before="76" w:line="219" w:lineRule="auto"/>
        <w:ind w:left="3"/>
      </w:pPr>
      <w:r>
        <w:rPr>
          <w:b/>
          <w:bCs/>
          <w:spacing w:val="2"/>
        </w:rPr>
        <w:t>【文段出处】《双面月球：</w:t>
      </w:r>
      <w:r>
        <w:rPr>
          <w:spacing w:val="36"/>
        </w:rPr>
        <w:t xml:space="preserve"> </w:t>
      </w:r>
      <w:r>
        <w:rPr>
          <w:b/>
          <w:bCs/>
          <w:spacing w:val="2"/>
        </w:rPr>
        <w:t>一次巨大撞击的</w:t>
      </w:r>
      <w:r>
        <w:rPr>
          <w:b/>
          <w:bCs/>
          <w:spacing w:val="1"/>
        </w:rPr>
        <w:t>两种结局》</w:t>
      </w:r>
    </w:p>
    <w:p w14:paraId="261136A9">
      <w:pPr>
        <w:spacing w:line="219" w:lineRule="auto"/>
        <w:rPr>
          <w:sz w:val="19"/>
          <w:szCs w:val="19"/>
        </w:rPr>
        <w:sectPr>
          <w:pgSz w:w="11910" w:h="16840"/>
          <w:pgMar w:top="1173" w:right="825" w:bottom="0" w:left="815" w:header="0" w:footer="0" w:gutter="0"/>
          <w:cols w:space="720" w:num="1"/>
        </w:sectPr>
      </w:pPr>
    </w:p>
    <w:p w14:paraId="1573F6C6">
      <w:pPr>
        <w:pStyle w:val="2"/>
        <w:spacing w:before="64" w:line="219" w:lineRule="auto"/>
        <w:ind w:left="8"/>
        <w:outlineLvl w:val="0"/>
      </w:pPr>
      <w:r>
        <w:rPr>
          <w:b/>
          <w:bCs/>
          <w:spacing w:val="-5"/>
        </w:rPr>
        <w:t>56</w:t>
      </w:r>
      <w:r>
        <w:rPr>
          <w:spacing w:val="-62"/>
        </w:rPr>
        <w:t xml:space="preserve"> </w:t>
      </w:r>
      <w:r>
        <w:rPr>
          <w:b/>
          <w:bCs/>
          <w:color w:val="006FC4"/>
          <w:spacing w:val="-5"/>
        </w:rPr>
        <w:t>.</w:t>
      </w:r>
      <w:r>
        <w:rPr>
          <w:b/>
          <w:bCs/>
          <w:spacing w:val="-5"/>
        </w:rPr>
        <w:t>正确答案是：</w:t>
      </w:r>
      <w:r>
        <w:rPr>
          <w:spacing w:val="-5"/>
        </w:rPr>
        <w:t xml:space="preserve"> </w:t>
      </w:r>
      <w:r>
        <w:rPr>
          <w:b/>
          <w:bCs/>
          <w:spacing w:val="-5"/>
        </w:rPr>
        <w:t>D</w:t>
      </w:r>
      <w:r>
        <w:rPr>
          <w:spacing w:val="35"/>
        </w:rPr>
        <w:t xml:space="preserve"> </w:t>
      </w:r>
    </w:p>
    <w:p w14:paraId="1344161D">
      <w:pPr>
        <w:pStyle w:val="2"/>
        <w:spacing w:before="60" w:line="220" w:lineRule="auto"/>
        <w:ind w:left="4"/>
      </w:pPr>
      <w:r>
        <w:rPr>
          <w:spacing w:val="19"/>
        </w:rPr>
        <w:t>解析</w:t>
      </w:r>
    </w:p>
    <w:p w14:paraId="1F686022">
      <w:pPr>
        <w:pStyle w:val="2"/>
        <w:spacing w:before="26" w:line="237" w:lineRule="auto"/>
        <w:ind w:left="4" w:right="61"/>
        <w:rPr>
          <w:sz w:val="27"/>
          <w:szCs w:val="27"/>
        </w:rPr>
      </w:pPr>
      <w:r>
        <w:rPr>
          <w:spacing w:val="8"/>
        </w:rPr>
        <w:t>文段开篇指出生态修复请求分为“行为请求”与“费用请求”两种，然</w:t>
      </w:r>
      <w:r>
        <w:rPr>
          <w:spacing w:val="7"/>
        </w:rPr>
        <w:t>后围绕“行为请求”进行介</w:t>
      </w:r>
      <w:r>
        <w:t xml:space="preserve"> </w:t>
      </w:r>
      <w:r>
        <w:rPr>
          <w:spacing w:val="8"/>
        </w:rPr>
        <w:t>绍，并说明“如果责任人不具有修复能力或意愿，可请求责任</w:t>
      </w:r>
      <w:r>
        <w:rPr>
          <w:spacing w:val="7"/>
        </w:rPr>
        <w:t>人承担修复费用”。接着通过结论标</w:t>
      </w:r>
      <w:r>
        <w:t xml:space="preserve"> </w:t>
      </w:r>
      <w:r>
        <w:rPr>
          <w:spacing w:val="7"/>
        </w:rPr>
        <w:t>志词“因此”对前文进行总结，提出观点，即修复行为请求应排在修复费</w:t>
      </w:r>
      <w:r>
        <w:rPr>
          <w:spacing w:val="6"/>
        </w:rPr>
        <w:t>用请求之前，来作为生态</w:t>
      </w:r>
      <w:r>
        <w:t xml:space="preserve"> </w:t>
      </w:r>
      <w:r>
        <w:rPr>
          <w:spacing w:val="8"/>
        </w:rPr>
        <w:t>修复的首要诉求。尾句通过阐述将修复费用请求作为首要诉求时很难</w:t>
      </w:r>
      <w:r>
        <w:rPr>
          <w:spacing w:val="7"/>
        </w:rPr>
        <w:t>有效开展工作这一现状，站在</w:t>
      </w:r>
      <w:r>
        <w:t xml:space="preserve"> </w:t>
      </w:r>
      <w:r>
        <w:rPr>
          <w:spacing w:val="8"/>
        </w:rPr>
        <w:t>反面的角度论证前文观点。故文段为分总分结构，重在强调生态修复</w:t>
      </w:r>
      <w:r>
        <w:rPr>
          <w:spacing w:val="7"/>
        </w:rPr>
        <w:t>的“修复行为请求应作为首要</w:t>
      </w:r>
      <w:r>
        <w:t xml:space="preserve"> </w:t>
      </w:r>
      <w:r>
        <w:rPr>
          <w:spacing w:val="-5"/>
          <w:sz w:val="27"/>
          <w:szCs w:val="27"/>
        </w:rPr>
        <w:t>诉求”,对应D</w:t>
      </w:r>
      <w:r>
        <w:rPr>
          <w:spacing w:val="-38"/>
          <w:sz w:val="27"/>
          <w:szCs w:val="27"/>
        </w:rPr>
        <w:t xml:space="preserve"> </w:t>
      </w:r>
      <w:r>
        <w:rPr>
          <w:spacing w:val="-5"/>
          <w:sz w:val="27"/>
          <w:szCs w:val="27"/>
        </w:rPr>
        <w:t>项。</w:t>
      </w:r>
    </w:p>
    <w:p w14:paraId="254E3142">
      <w:pPr>
        <w:spacing w:line="289" w:lineRule="auto"/>
        <w:rPr>
          <w:rFonts w:ascii="Arial"/>
          <w:sz w:val="21"/>
        </w:rPr>
      </w:pPr>
    </w:p>
    <w:p w14:paraId="2C44C8D2">
      <w:pPr>
        <w:pStyle w:val="2"/>
        <w:spacing w:before="75" w:line="219" w:lineRule="auto"/>
        <w:ind w:left="4"/>
      </w:pPr>
      <w:r>
        <w:rPr>
          <w:rFonts w:ascii="Times New Roman" w:hAnsi="Times New Roman" w:eastAsia="Times New Roman" w:cs="Times New Roman"/>
          <w:spacing w:val="9"/>
        </w:rPr>
        <w:t xml:space="preserve">A </w:t>
      </w:r>
      <w:r>
        <w:rPr>
          <w:spacing w:val="9"/>
        </w:rPr>
        <w:t>项，“制定生态修复费用的分级标准”文段未提及，无</w:t>
      </w:r>
      <w:r>
        <w:rPr>
          <w:spacing w:val="8"/>
        </w:rPr>
        <w:t>中生有，排除；</w:t>
      </w:r>
    </w:p>
    <w:p w14:paraId="44001FD4">
      <w:pPr>
        <w:spacing w:line="289" w:lineRule="auto"/>
        <w:rPr>
          <w:rFonts w:ascii="Arial"/>
          <w:sz w:val="21"/>
        </w:rPr>
      </w:pPr>
    </w:p>
    <w:p w14:paraId="50D3052B">
      <w:pPr>
        <w:pStyle w:val="2"/>
        <w:spacing w:before="75" w:line="219" w:lineRule="auto"/>
        <w:ind w:left="4" w:right="66"/>
        <w:rPr>
          <w:sz w:val="27"/>
          <w:szCs w:val="27"/>
        </w:rPr>
      </w:pPr>
      <w:r>
        <w:rPr>
          <w:rFonts w:ascii="Times New Roman" w:hAnsi="Times New Roman" w:eastAsia="Times New Roman" w:cs="Times New Roman"/>
          <w:spacing w:val="8"/>
        </w:rPr>
        <w:t xml:space="preserve">B </w:t>
      </w:r>
      <w:r>
        <w:rPr>
          <w:spacing w:val="8"/>
        </w:rPr>
        <w:t>项，“修复费用请求往往很难得到有效落实”对应文段尾句，为反面论证内容，非</w:t>
      </w:r>
      <w:r>
        <w:rPr>
          <w:spacing w:val="7"/>
        </w:rPr>
        <w:t>文段重点，排</w:t>
      </w:r>
      <w:r>
        <w:t xml:space="preserve"> </w:t>
      </w:r>
      <w:r>
        <w:rPr>
          <w:spacing w:val="-14"/>
          <w:sz w:val="27"/>
          <w:szCs w:val="27"/>
        </w:rPr>
        <w:t>除；</w:t>
      </w:r>
    </w:p>
    <w:p w14:paraId="7963468F">
      <w:pPr>
        <w:spacing w:line="258" w:lineRule="auto"/>
        <w:rPr>
          <w:rFonts w:ascii="Arial"/>
          <w:sz w:val="21"/>
        </w:rPr>
      </w:pPr>
    </w:p>
    <w:p w14:paraId="14BBE959">
      <w:pPr>
        <w:pStyle w:val="2"/>
        <w:spacing w:before="75" w:line="472" w:lineRule="auto"/>
        <w:ind w:left="4" w:right="1199"/>
      </w:pPr>
      <w:r>
        <w:rPr>
          <w:rFonts w:ascii="Times New Roman" w:hAnsi="Times New Roman" w:eastAsia="Times New Roman" w:cs="Times New Roman"/>
          <w:spacing w:val="12"/>
        </w:rPr>
        <w:t xml:space="preserve">C </w:t>
      </w:r>
      <w:r>
        <w:rPr>
          <w:spacing w:val="12"/>
        </w:rPr>
        <w:t>项，文段重在强调“生态修复行为请求”,“责任人的能力”偏离文段重点，排除。</w:t>
      </w:r>
      <w:r>
        <w:rPr>
          <w:spacing w:val="10"/>
        </w:rPr>
        <w:t xml:space="preserve"> </w:t>
      </w:r>
      <w:r>
        <w:rPr>
          <w:spacing w:val="12"/>
        </w:rPr>
        <w:t>故正确答案为</w:t>
      </w:r>
      <w:r>
        <w:rPr>
          <w:rFonts w:ascii="Times New Roman" w:hAnsi="Times New Roman" w:eastAsia="Times New Roman" w:cs="Times New Roman"/>
          <w:spacing w:val="12"/>
        </w:rPr>
        <w:t>D</w:t>
      </w:r>
      <w:r>
        <w:rPr>
          <w:spacing w:val="12"/>
        </w:rPr>
        <w:t>。</w:t>
      </w:r>
    </w:p>
    <w:p w14:paraId="143ADB71">
      <w:pPr>
        <w:pStyle w:val="2"/>
        <w:spacing w:before="78" w:line="219" w:lineRule="auto"/>
        <w:ind w:left="10"/>
      </w:pPr>
      <w:r>
        <w:rPr>
          <w:spacing w:val="10"/>
        </w:rPr>
        <w:t>【文段出处】《生态修复责任在环境公益诉讼中的实现路径》</w:t>
      </w:r>
    </w:p>
    <w:p w14:paraId="38D9CAEA">
      <w:pPr>
        <w:spacing w:line="257" w:lineRule="auto"/>
        <w:rPr>
          <w:rFonts w:ascii="Arial"/>
          <w:sz w:val="21"/>
        </w:rPr>
      </w:pPr>
    </w:p>
    <w:p w14:paraId="7B8211FD">
      <w:pPr>
        <w:pStyle w:val="2"/>
        <w:spacing w:before="75" w:line="219" w:lineRule="auto"/>
        <w:ind w:left="8"/>
        <w:outlineLvl w:val="0"/>
      </w:pPr>
      <w:r>
        <w:rPr>
          <w:b/>
          <w:bCs/>
          <w:spacing w:val="1"/>
        </w:rPr>
        <w:t>57.正确答案是：B</w:t>
      </w:r>
      <w:r>
        <w:rPr>
          <w:spacing w:val="1"/>
        </w:rPr>
        <w:t xml:space="preserve">   </w:t>
      </w:r>
    </w:p>
    <w:p w14:paraId="40E33C72">
      <w:pPr>
        <w:pStyle w:val="2"/>
        <w:spacing w:before="51" w:line="220" w:lineRule="auto"/>
        <w:ind w:left="4"/>
      </w:pPr>
      <w:r>
        <w:rPr>
          <w:spacing w:val="19"/>
        </w:rPr>
        <w:t>解析</w:t>
      </w:r>
    </w:p>
    <w:p w14:paraId="000618BB">
      <w:pPr>
        <w:pStyle w:val="2"/>
        <w:spacing w:before="25" w:line="244" w:lineRule="auto"/>
        <w:ind w:left="4" w:right="63"/>
      </w:pPr>
      <w:r>
        <w:rPr>
          <w:rFonts w:ascii="Times New Roman" w:hAnsi="Times New Roman" w:eastAsia="Times New Roman" w:cs="Times New Roman"/>
          <w:spacing w:val="8"/>
        </w:rPr>
        <w:t xml:space="preserve">A </w:t>
      </w:r>
      <w:r>
        <w:rPr>
          <w:spacing w:val="8"/>
        </w:rPr>
        <w:t>项，根据“而塌缩的残留物会围绕着新生的恒星转动，形成</w:t>
      </w:r>
      <w:r>
        <w:rPr>
          <w:spacing w:val="7"/>
        </w:rPr>
        <w:t>一个富含尘埃的气体盘，称为‘原行</w:t>
      </w:r>
      <w:r>
        <w:t xml:space="preserve"> </w:t>
      </w:r>
      <w:r>
        <w:rPr>
          <w:spacing w:val="9"/>
        </w:rPr>
        <w:t>星盘’”可知，原行星盘形成的时间晚于恒星，“存在时间大致相同”表述错误，排除；</w:t>
      </w:r>
    </w:p>
    <w:p w14:paraId="6F51E8C4">
      <w:pPr>
        <w:pStyle w:val="2"/>
        <w:spacing w:before="310" w:line="249" w:lineRule="auto"/>
        <w:ind w:left="4" w:right="65"/>
        <w:jc w:val="both"/>
      </w:pPr>
      <w:r>
        <w:rPr>
          <w:spacing w:val="8"/>
        </w:rPr>
        <w:t>B</w:t>
      </w:r>
      <w:r>
        <w:rPr>
          <w:spacing w:val="-16"/>
        </w:rPr>
        <w:t xml:space="preserve"> </w:t>
      </w:r>
      <w:r>
        <w:rPr>
          <w:spacing w:val="8"/>
        </w:rPr>
        <w:t>项，根据“对于类似地球的其他行星而言，经历了原行星盘阶段，早期物质至少演化成了行星胚</w:t>
      </w:r>
      <w:r>
        <w:t xml:space="preserve"> </w:t>
      </w:r>
      <w:r>
        <w:rPr>
          <w:spacing w:val="7"/>
        </w:rPr>
        <w:t>胎，并在原行星盘消散后经历进一步的碰撞和演化，最终形成现在的类地行星”可知，形成类地行</w:t>
      </w:r>
      <w:r>
        <w:rPr>
          <w:spacing w:val="9"/>
        </w:rPr>
        <w:t xml:space="preserve"> </w:t>
      </w:r>
      <w:r>
        <w:rPr>
          <w:spacing w:val="6"/>
        </w:rPr>
        <w:t>星要经过原行星盘阶段，表述正确，当选；</w:t>
      </w:r>
    </w:p>
    <w:p w14:paraId="30047946">
      <w:pPr>
        <w:spacing w:line="244" w:lineRule="auto"/>
        <w:rPr>
          <w:rFonts w:ascii="Arial"/>
          <w:sz w:val="21"/>
        </w:rPr>
      </w:pPr>
    </w:p>
    <w:p w14:paraId="2B901C3E">
      <w:pPr>
        <w:pStyle w:val="2"/>
        <w:spacing w:before="76" w:line="252" w:lineRule="auto"/>
        <w:ind w:left="4"/>
      </w:pPr>
      <w:r>
        <w:rPr>
          <w:rFonts w:ascii="Times New Roman" w:hAnsi="Times New Roman" w:eastAsia="Times New Roman" w:cs="Times New Roman"/>
          <w:spacing w:val="8"/>
        </w:rPr>
        <w:t xml:space="preserve">C </w:t>
      </w:r>
      <w:r>
        <w:rPr>
          <w:spacing w:val="8"/>
        </w:rPr>
        <w:t>项，根据“恒星形成于巨型分子云的引力塌缩。而塌缩的残留物会围绕着新生的恒星转</w:t>
      </w:r>
      <w:r>
        <w:rPr>
          <w:spacing w:val="7"/>
        </w:rPr>
        <w:t>动，形成</w:t>
      </w:r>
      <w:r>
        <w:t xml:space="preserve"> </w:t>
      </w:r>
      <w:r>
        <w:rPr>
          <w:spacing w:val="9"/>
        </w:rPr>
        <w:t>一个富含尘埃的气体盘，称为‘原行星盘’”可知，“形成行星”文段未提及，无中生有，排除；</w:t>
      </w:r>
    </w:p>
    <w:p w14:paraId="434893B8">
      <w:pPr>
        <w:pStyle w:val="2"/>
        <w:spacing w:before="312" w:line="248" w:lineRule="auto"/>
        <w:ind w:left="4"/>
        <w:jc w:val="both"/>
      </w:pPr>
      <w:r>
        <w:rPr>
          <w:rFonts w:ascii="Times New Roman" w:hAnsi="Times New Roman" w:eastAsia="Times New Roman" w:cs="Times New Roman"/>
          <w:spacing w:val="8"/>
        </w:rPr>
        <w:t xml:space="preserve">D </w:t>
      </w:r>
      <w:r>
        <w:rPr>
          <w:spacing w:val="8"/>
        </w:rPr>
        <w:t>项，根据“正是通过原行星盘获得气体及所需物质，许多</w:t>
      </w:r>
      <w:r>
        <w:rPr>
          <w:spacing w:val="7"/>
        </w:rPr>
        <w:t>行星才能在这短短几百万年内大致演化</w:t>
      </w:r>
      <w:r>
        <w:t xml:space="preserve"> </w:t>
      </w:r>
      <w:r>
        <w:rPr>
          <w:spacing w:val="9"/>
        </w:rPr>
        <w:t>成型”可知，文段并未表明行星是在运动中不断获取物质，“在运动中”文段未提及，无中生有，</w:t>
      </w:r>
      <w:r>
        <w:rPr>
          <w:spacing w:val="6"/>
        </w:rPr>
        <w:t xml:space="preserve"> </w:t>
      </w:r>
      <w:r>
        <w:rPr>
          <w:spacing w:val="5"/>
        </w:rPr>
        <w:t>排除。</w:t>
      </w:r>
    </w:p>
    <w:p w14:paraId="303E697C">
      <w:pPr>
        <w:pStyle w:val="2"/>
        <w:spacing w:before="14" w:line="220" w:lineRule="auto"/>
        <w:ind w:left="4"/>
      </w:pPr>
      <w:r>
        <w:rPr>
          <w:spacing w:val="10"/>
        </w:rPr>
        <w:t>故正确答案为</w:t>
      </w:r>
      <w:r>
        <w:rPr>
          <w:rFonts w:ascii="Times New Roman" w:hAnsi="Times New Roman" w:eastAsia="Times New Roman" w:cs="Times New Roman"/>
          <w:spacing w:val="10"/>
        </w:rPr>
        <w:t>B</w:t>
      </w:r>
      <w:r>
        <w:rPr>
          <w:spacing w:val="10"/>
        </w:rPr>
        <w:t>。</w:t>
      </w:r>
    </w:p>
    <w:p w14:paraId="26565BE9">
      <w:pPr>
        <w:pStyle w:val="2"/>
        <w:spacing w:before="65" w:line="219" w:lineRule="auto"/>
      </w:pPr>
      <w:r>
        <w:rPr>
          <w:spacing w:val="11"/>
        </w:rPr>
        <w:t>【文段出处】微信公众号《用磁场重现太阳星云演化》</w:t>
      </w:r>
    </w:p>
    <w:p w14:paraId="5FD28713">
      <w:pPr>
        <w:pStyle w:val="2"/>
        <w:spacing w:before="304" w:line="219" w:lineRule="auto"/>
        <w:ind w:left="8"/>
        <w:outlineLvl w:val="0"/>
      </w:pPr>
      <w:r>
        <w:rPr>
          <w:b/>
          <w:bCs/>
        </w:rPr>
        <w:t>58</w:t>
      </w:r>
      <w:r>
        <w:rPr>
          <w:spacing w:val="-62"/>
        </w:rPr>
        <w:t xml:space="preserve"> </w:t>
      </w:r>
      <w:r>
        <w:rPr>
          <w:b/>
          <w:bCs/>
          <w:color w:val="006CC0"/>
        </w:rPr>
        <w:t>.</w:t>
      </w:r>
      <w:r>
        <w:rPr>
          <w:b/>
          <w:bCs/>
        </w:rPr>
        <w:t>正确答案是：C</w:t>
      </w:r>
      <w:r>
        <w:t xml:space="preserve">   </w:t>
      </w:r>
    </w:p>
    <w:p w14:paraId="3E9A7BEF">
      <w:pPr>
        <w:pStyle w:val="2"/>
        <w:spacing w:before="71" w:line="220" w:lineRule="auto"/>
        <w:ind w:left="4"/>
      </w:pPr>
      <w:r>
        <w:rPr>
          <w:spacing w:val="19"/>
        </w:rPr>
        <w:t>解析</w:t>
      </w:r>
    </w:p>
    <w:p w14:paraId="64A01D19">
      <w:pPr>
        <w:pStyle w:val="2"/>
        <w:spacing w:before="13" w:line="243" w:lineRule="auto"/>
        <w:ind w:left="4" w:right="62"/>
      </w:pPr>
      <w:r>
        <w:rPr>
          <w:spacing w:val="8"/>
        </w:rPr>
        <w:t>文段首先指出从“市场体系”到“统一市场”再到“全国统一大市</w:t>
      </w:r>
      <w:r>
        <w:rPr>
          <w:spacing w:val="7"/>
        </w:rPr>
        <w:t>场”的实质，接着指出问题，强</w:t>
      </w:r>
      <w:r>
        <w:t xml:space="preserve"> </w:t>
      </w:r>
      <w:r>
        <w:rPr>
          <w:spacing w:val="8"/>
        </w:rPr>
        <w:t>调我们的市场潜在规模大，但实际规模并不具有竞争优势，后文给</w:t>
      </w:r>
      <w:r>
        <w:rPr>
          <w:spacing w:val="7"/>
        </w:rPr>
        <w:t>出对策，具体介绍如何做大做强</w:t>
      </w:r>
      <w:r>
        <w:t xml:space="preserve"> </w:t>
      </w:r>
      <w:r>
        <w:rPr>
          <w:spacing w:val="7"/>
        </w:rPr>
        <w:t>市场。由此可知，文段针对的主要问题是我们的市场潜在规模大而实际并不具有竞争优势，同义替</w:t>
      </w:r>
      <w:r>
        <w:rPr>
          <w:spacing w:val="17"/>
        </w:rPr>
        <w:t xml:space="preserve"> </w:t>
      </w:r>
      <w:r>
        <w:rPr>
          <w:spacing w:val="1"/>
        </w:rPr>
        <w:t>换对应</w:t>
      </w:r>
      <w:r>
        <w:rPr>
          <w:rFonts w:ascii="Times New Roman" w:hAnsi="Times New Roman" w:eastAsia="Times New Roman" w:cs="Times New Roman"/>
          <w:spacing w:val="1"/>
        </w:rPr>
        <w:t>C</w:t>
      </w:r>
      <w:r>
        <w:rPr>
          <w:rFonts w:ascii="Times New Roman" w:hAnsi="Times New Roman" w:eastAsia="Times New Roman" w:cs="Times New Roman"/>
          <w:spacing w:val="39"/>
        </w:rPr>
        <w:t xml:space="preserve"> </w:t>
      </w:r>
      <w:r>
        <w:rPr>
          <w:spacing w:val="1"/>
        </w:rPr>
        <w:t>项</w:t>
      </w:r>
      <w:r>
        <w:rPr>
          <w:spacing w:val="-54"/>
        </w:rPr>
        <w:t xml:space="preserve"> </w:t>
      </w:r>
      <w:r>
        <w:rPr>
          <w:spacing w:val="1"/>
        </w:rPr>
        <w:t>。</w:t>
      </w:r>
    </w:p>
    <w:p w14:paraId="2C0E534C">
      <w:pPr>
        <w:pStyle w:val="2"/>
        <w:spacing w:before="72" w:line="294" w:lineRule="auto"/>
        <w:ind w:left="1934" w:right="1699" w:hanging="1930"/>
        <w:rPr>
          <w:sz w:val="19"/>
          <w:szCs w:val="19"/>
        </w:rPr>
      </w:pPr>
      <w:r>
        <w:rPr>
          <w:rFonts w:ascii="Times New Roman" w:hAnsi="Times New Roman" w:eastAsia="Times New Roman" w:cs="Times New Roman"/>
          <w:spacing w:val="9"/>
        </w:rPr>
        <w:t>A</w:t>
      </w:r>
      <w:r>
        <w:rPr>
          <w:rFonts w:ascii="Times New Roman" w:hAnsi="Times New Roman" w:eastAsia="Times New Roman" w:cs="Times New Roman"/>
          <w:spacing w:val="-12"/>
        </w:rPr>
        <w:t xml:space="preserve"> </w:t>
      </w:r>
      <w:r>
        <w:rPr>
          <w:spacing w:val="9"/>
        </w:rPr>
        <w:t>项，“行政区域分割”是导致问题的原因之一，“非一体化”无中生有，排</w:t>
      </w:r>
      <w:r>
        <w:rPr>
          <w:spacing w:val="8"/>
        </w:rPr>
        <w:t>除；</w:t>
      </w:r>
      <w:r>
        <w:t xml:space="preserve"> </w:t>
      </w:r>
    </w:p>
    <w:p w14:paraId="42014870">
      <w:pPr>
        <w:spacing w:line="294" w:lineRule="auto"/>
        <w:rPr>
          <w:sz w:val="19"/>
          <w:szCs w:val="19"/>
        </w:rPr>
        <w:sectPr>
          <w:pgSz w:w="11910" w:h="16840"/>
          <w:pgMar w:top="1431" w:right="805" w:bottom="0" w:left="815" w:header="0" w:footer="0" w:gutter="0"/>
          <w:cols w:space="720" w:num="1"/>
        </w:sectPr>
      </w:pPr>
    </w:p>
    <w:p w14:paraId="6AD3F48D">
      <w:pPr>
        <w:spacing w:line="341" w:lineRule="auto"/>
        <w:rPr>
          <w:rFonts w:ascii="Arial"/>
          <w:sz w:val="21"/>
        </w:rPr>
      </w:pPr>
    </w:p>
    <w:p w14:paraId="40C38D36">
      <w:pPr>
        <w:spacing w:line="341" w:lineRule="auto"/>
        <w:rPr>
          <w:rFonts w:ascii="Arial"/>
          <w:sz w:val="21"/>
        </w:rPr>
      </w:pPr>
    </w:p>
    <w:p w14:paraId="5C1ECEEC">
      <w:pPr>
        <w:pStyle w:val="2"/>
        <w:spacing w:before="84" w:line="216" w:lineRule="auto"/>
        <w:ind w:left="69" w:right="1689" w:hanging="10"/>
        <w:rPr>
          <w:sz w:val="26"/>
          <w:szCs w:val="26"/>
        </w:rPr>
      </w:pPr>
      <w:r>
        <w:rPr>
          <w:rFonts w:ascii="Times New Roman" w:hAnsi="Times New Roman" w:eastAsia="Times New Roman" w:cs="Times New Roman"/>
          <w:spacing w:val="-19"/>
          <w:sz w:val="26"/>
          <w:szCs w:val="26"/>
        </w:rPr>
        <w:t>B</w:t>
      </w:r>
      <w:r>
        <w:rPr>
          <w:spacing w:val="-19"/>
          <w:sz w:val="26"/>
          <w:szCs w:val="26"/>
        </w:rPr>
        <w:t>项，“财产性收入比重比较低”无中生有，且并非文段重点强调的问题，排除；</w:t>
      </w:r>
      <w:r>
        <w:rPr>
          <w:spacing w:val="9"/>
          <w:sz w:val="26"/>
          <w:szCs w:val="26"/>
        </w:rPr>
        <w:t xml:space="preserve"> </w:t>
      </w:r>
      <w:r>
        <w:rPr>
          <w:spacing w:val="-18"/>
          <w:sz w:val="26"/>
          <w:szCs w:val="26"/>
        </w:rPr>
        <w:t>D</w:t>
      </w:r>
      <w:r>
        <w:rPr>
          <w:spacing w:val="-60"/>
          <w:sz w:val="26"/>
          <w:szCs w:val="26"/>
        </w:rPr>
        <w:t xml:space="preserve"> </w:t>
      </w:r>
      <w:r>
        <w:rPr>
          <w:spacing w:val="-18"/>
          <w:sz w:val="26"/>
          <w:szCs w:val="26"/>
        </w:rPr>
        <w:t>项，“消费需求疲软”无中生有，排除。</w:t>
      </w:r>
    </w:p>
    <w:p w14:paraId="18105FAF">
      <w:pPr>
        <w:pStyle w:val="2"/>
        <w:spacing w:before="21" w:line="219" w:lineRule="auto"/>
        <w:ind w:left="49"/>
        <w:rPr>
          <w:sz w:val="26"/>
          <w:szCs w:val="26"/>
        </w:rPr>
      </w:pPr>
      <w:r>
        <w:rPr>
          <w:spacing w:val="-14"/>
          <w:sz w:val="26"/>
          <w:szCs w:val="26"/>
        </w:rPr>
        <w:t>故正确答案为C。</w:t>
      </w:r>
    </w:p>
    <w:p w14:paraId="42B8353B">
      <w:pPr>
        <w:pStyle w:val="2"/>
        <w:spacing w:line="218" w:lineRule="auto"/>
        <w:rPr>
          <w:sz w:val="26"/>
          <w:szCs w:val="26"/>
        </w:rPr>
      </w:pPr>
      <w:r>
        <w:rPr>
          <w:spacing w:val="-17"/>
          <w:sz w:val="26"/>
          <w:szCs w:val="26"/>
        </w:rPr>
        <w:t>【文段出处】《刘志彪：塑造“有效市场+有为政府”的全国统一大市场》</w:t>
      </w:r>
    </w:p>
    <w:p w14:paraId="07097E30">
      <w:pPr>
        <w:spacing w:line="246" w:lineRule="auto"/>
        <w:rPr>
          <w:rFonts w:ascii="Arial"/>
          <w:sz w:val="21"/>
        </w:rPr>
      </w:pPr>
    </w:p>
    <w:p w14:paraId="1F142A1B">
      <w:pPr>
        <w:pStyle w:val="2"/>
        <w:spacing w:before="85" w:line="214" w:lineRule="auto"/>
        <w:ind w:left="29"/>
        <w:rPr>
          <w:sz w:val="26"/>
          <w:szCs w:val="26"/>
        </w:rPr>
      </w:pPr>
      <w:r>
        <w:rPr>
          <w:spacing w:val="-21"/>
          <w:sz w:val="26"/>
          <w:szCs w:val="26"/>
        </w:rPr>
        <w:t xml:space="preserve">59.正确答案是：D  </w:t>
      </w:r>
    </w:p>
    <w:p w14:paraId="6EE250AA">
      <w:pPr>
        <w:pStyle w:val="2"/>
        <w:spacing w:before="1" w:line="218" w:lineRule="auto"/>
        <w:ind w:left="29"/>
        <w:rPr>
          <w:sz w:val="26"/>
          <w:szCs w:val="26"/>
        </w:rPr>
      </w:pPr>
      <w:r>
        <w:rPr>
          <w:spacing w:val="-3"/>
          <w:sz w:val="26"/>
          <w:szCs w:val="26"/>
        </w:rPr>
        <w:t>解析</w:t>
      </w:r>
    </w:p>
    <w:p w14:paraId="7D16473E">
      <w:pPr>
        <w:pStyle w:val="2"/>
        <w:spacing w:before="3" w:line="216" w:lineRule="auto"/>
        <w:ind w:left="49" w:right="59" w:firstLine="10"/>
        <w:rPr>
          <w:sz w:val="26"/>
          <w:szCs w:val="26"/>
        </w:rPr>
      </w:pPr>
      <w:r>
        <w:rPr>
          <w:spacing w:val="-19"/>
          <w:sz w:val="26"/>
          <w:szCs w:val="26"/>
        </w:rPr>
        <w:t>文段开篇交待背景，即颠覆性技术使现代空袭作战领域得以发展，接着通过两个“;”引</w:t>
      </w:r>
      <w:r>
        <w:rPr>
          <w:spacing w:val="-20"/>
          <w:sz w:val="26"/>
          <w:szCs w:val="26"/>
        </w:rPr>
        <w:t>导三方面</w:t>
      </w:r>
      <w:r>
        <w:rPr>
          <w:sz w:val="26"/>
          <w:szCs w:val="26"/>
        </w:rPr>
        <w:t xml:space="preserve"> </w:t>
      </w:r>
      <w:r>
        <w:rPr>
          <w:spacing w:val="-19"/>
          <w:sz w:val="26"/>
          <w:szCs w:val="26"/>
        </w:rPr>
        <w:t>并列，说明现代空袭领域作战效能大大提高，后文通过并列关联词“同时”,指出小型或</w:t>
      </w:r>
      <w:r>
        <w:rPr>
          <w:spacing w:val="-20"/>
          <w:sz w:val="26"/>
          <w:szCs w:val="26"/>
        </w:rPr>
        <w:t>超小型无</w:t>
      </w:r>
      <w:r>
        <w:rPr>
          <w:sz w:val="26"/>
          <w:szCs w:val="26"/>
        </w:rPr>
        <w:t xml:space="preserve"> </w:t>
      </w:r>
      <w:r>
        <w:rPr>
          <w:spacing w:val="-22"/>
          <w:sz w:val="26"/>
          <w:szCs w:val="26"/>
        </w:rPr>
        <w:t>人机会给重要目标的防护造成很大困难。故该文段为并列结构</w:t>
      </w:r>
      <w:r>
        <w:rPr>
          <w:spacing w:val="-23"/>
          <w:sz w:val="26"/>
          <w:szCs w:val="26"/>
        </w:rPr>
        <w:t>，强调现代军事空袭领域作战时打击</w:t>
      </w:r>
      <w:r>
        <w:rPr>
          <w:sz w:val="26"/>
          <w:szCs w:val="26"/>
        </w:rPr>
        <w:t xml:space="preserve"> </w:t>
      </w:r>
      <w:r>
        <w:rPr>
          <w:spacing w:val="-17"/>
          <w:sz w:val="26"/>
          <w:szCs w:val="26"/>
        </w:rPr>
        <w:t>能力增强，也就意味着现代空中防御体系面临巨大</w:t>
      </w:r>
      <w:r>
        <w:rPr>
          <w:spacing w:val="-18"/>
          <w:sz w:val="26"/>
          <w:szCs w:val="26"/>
        </w:rPr>
        <w:t>挑战，对应D 项。</w:t>
      </w:r>
    </w:p>
    <w:p w14:paraId="32451EB0">
      <w:pPr>
        <w:pStyle w:val="2"/>
        <w:spacing w:before="31" w:line="217" w:lineRule="auto"/>
        <w:ind w:left="49" w:right="2679" w:hanging="10"/>
        <w:rPr>
          <w:sz w:val="26"/>
          <w:szCs w:val="26"/>
        </w:rPr>
      </w:pPr>
      <w:r>
        <w:rPr>
          <w:spacing w:val="-20"/>
          <w:sz w:val="26"/>
          <w:szCs w:val="26"/>
        </w:rPr>
        <w:t>A</w:t>
      </w:r>
      <w:r>
        <w:rPr>
          <w:spacing w:val="-48"/>
          <w:sz w:val="26"/>
          <w:szCs w:val="26"/>
        </w:rPr>
        <w:t xml:space="preserve"> </w:t>
      </w:r>
      <w:r>
        <w:rPr>
          <w:spacing w:val="-20"/>
          <w:sz w:val="26"/>
          <w:szCs w:val="26"/>
        </w:rPr>
        <w:t>项，“颠覆性技术”仅对应文段交待背景部分的内容，非重点</w:t>
      </w:r>
      <w:r>
        <w:rPr>
          <w:spacing w:val="-21"/>
          <w:sz w:val="26"/>
          <w:szCs w:val="26"/>
        </w:rPr>
        <w:t>，排除；</w:t>
      </w:r>
      <w:r>
        <w:rPr>
          <w:sz w:val="26"/>
          <w:szCs w:val="26"/>
        </w:rPr>
        <w:t xml:space="preserve"> </w:t>
      </w:r>
      <w:r>
        <w:rPr>
          <w:spacing w:val="-12"/>
          <w:sz w:val="26"/>
          <w:szCs w:val="26"/>
        </w:rPr>
        <w:t>B</w:t>
      </w:r>
      <w:r>
        <w:rPr>
          <w:spacing w:val="-60"/>
          <w:sz w:val="26"/>
          <w:szCs w:val="26"/>
        </w:rPr>
        <w:t xml:space="preserve"> </w:t>
      </w:r>
      <w:r>
        <w:rPr>
          <w:spacing w:val="-12"/>
          <w:sz w:val="26"/>
          <w:szCs w:val="26"/>
        </w:rPr>
        <w:t>项，缺少文段核心话题“空中”,排除；</w:t>
      </w:r>
    </w:p>
    <w:p w14:paraId="46215CD3">
      <w:pPr>
        <w:pStyle w:val="2"/>
        <w:spacing w:before="9" w:line="220" w:lineRule="auto"/>
        <w:ind w:left="49" w:right="1910" w:hanging="10"/>
        <w:rPr>
          <w:sz w:val="26"/>
          <w:szCs w:val="26"/>
        </w:rPr>
      </w:pPr>
      <w:r>
        <w:rPr>
          <w:spacing w:val="-20"/>
          <w:sz w:val="26"/>
          <w:szCs w:val="26"/>
        </w:rPr>
        <w:t>C 项，“精确打击能力”仅对应文段中“导弹”部分的内容，表述片面，排除。</w:t>
      </w:r>
      <w:r>
        <w:rPr>
          <w:spacing w:val="18"/>
          <w:sz w:val="26"/>
          <w:szCs w:val="26"/>
        </w:rPr>
        <w:t xml:space="preserve"> </w:t>
      </w:r>
      <w:r>
        <w:rPr>
          <w:spacing w:val="-14"/>
          <w:sz w:val="26"/>
          <w:szCs w:val="26"/>
        </w:rPr>
        <w:t>故正确答案为D。</w:t>
      </w:r>
    </w:p>
    <w:p w14:paraId="6ED36323">
      <w:pPr>
        <w:pStyle w:val="2"/>
        <w:spacing w:before="1" w:line="219" w:lineRule="auto"/>
        <w:ind w:left="10"/>
        <w:rPr>
          <w:sz w:val="26"/>
          <w:szCs w:val="26"/>
        </w:rPr>
      </w:pPr>
      <w:r>
        <w:rPr>
          <w:spacing w:val="-17"/>
          <w:sz w:val="26"/>
          <w:szCs w:val="26"/>
        </w:rPr>
        <w:t>【文段出处】《现代防空面临“空袭之变”》</w:t>
      </w:r>
    </w:p>
    <w:p w14:paraId="40050306">
      <w:pPr>
        <w:pStyle w:val="2"/>
        <w:spacing w:before="20" w:line="214" w:lineRule="auto"/>
        <w:ind w:left="29"/>
        <w:rPr>
          <w:sz w:val="26"/>
          <w:szCs w:val="26"/>
        </w:rPr>
      </w:pPr>
      <w:r>
        <w:rPr>
          <w:spacing w:val="-21"/>
          <w:sz w:val="26"/>
          <w:szCs w:val="26"/>
        </w:rPr>
        <w:t>60.正确答案是：</w:t>
      </w:r>
      <w:r>
        <w:rPr>
          <w:rFonts w:ascii="Times New Roman" w:hAnsi="Times New Roman" w:eastAsia="Times New Roman" w:cs="Times New Roman"/>
          <w:spacing w:val="-21"/>
          <w:sz w:val="26"/>
          <w:szCs w:val="26"/>
        </w:rPr>
        <w:t xml:space="preserve">C    </w:t>
      </w:r>
    </w:p>
    <w:p w14:paraId="730B8665">
      <w:pPr>
        <w:pStyle w:val="2"/>
        <w:spacing w:before="2" w:line="218" w:lineRule="auto"/>
        <w:ind w:left="29"/>
        <w:rPr>
          <w:sz w:val="26"/>
          <w:szCs w:val="26"/>
        </w:rPr>
      </w:pPr>
      <w:r>
        <w:rPr>
          <w:spacing w:val="-3"/>
          <w:sz w:val="26"/>
          <w:szCs w:val="26"/>
        </w:rPr>
        <w:t>解析</w:t>
      </w:r>
    </w:p>
    <w:p w14:paraId="68CD2620">
      <w:pPr>
        <w:pStyle w:val="2"/>
        <w:spacing w:before="4" w:line="218" w:lineRule="auto"/>
        <w:ind w:left="20" w:firstLine="9"/>
        <w:rPr>
          <w:sz w:val="26"/>
          <w:szCs w:val="26"/>
        </w:rPr>
      </w:pPr>
      <w:r>
        <w:rPr>
          <w:spacing w:val="-22"/>
          <w:sz w:val="26"/>
          <w:szCs w:val="26"/>
        </w:rPr>
        <w:t>横线位于文段中间，需结合上下文语境进行分析。文段开头引出话题“立案登记制改革”并介绍其</w:t>
      </w:r>
      <w:r>
        <w:rPr>
          <w:spacing w:val="5"/>
          <w:sz w:val="26"/>
          <w:szCs w:val="26"/>
        </w:rPr>
        <w:t xml:space="preserve"> </w:t>
      </w:r>
      <w:r>
        <w:rPr>
          <w:spacing w:val="-18"/>
          <w:sz w:val="26"/>
          <w:szCs w:val="26"/>
        </w:rPr>
        <w:t>初衷，即“有案必立、有诉必理”,并指出针对符</w:t>
      </w:r>
      <w:r>
        <w:rPr>
          <w:spacing w:val="-19"/>
          <w:sz w:val="26"/>
          <w:szCs w:val="26"/>
        </w:rPr>
        <w:t>合法律规定立案条件的案件法院必须立案。横线</w:t>
      </w:r>
      <w:r>
        <w:rPr>
          <w:sz w:val="26"/>
          <w:szCs w:val="26"/>
        </w:rPr>
        <w:t xml:space="preserve"> </w:t>
      </w:r>
      <w:r>
        <w:rPr>
          <w:spacing w:val="-34"/>
          <w:sz w:val="26"/>
          <w:szCs w:val="26"/>
        </w:rPr>
        <w:t>后指出设立立案标准很难保障当事人的权利，尾句通过“只有</w:t>
      </w:r>
      <w:r>
        <w:rPr>
          <w:spacing w:val="-39"/>
          <w:sz w:val="26"/>
          <w:szCs w:val="26"/>
        </w:rPr>
        <w:t xml:space="preserve"> </w:t>
      </w:r>
      <w:r>
        <w:rPr>
          <w:spacing w:val="-34"/>
          <w:sz w:val="26"/>
          <w:szCs w:val="26"/>
        </w:rPr>
        <w:t>·</w:t>
      </w:r>
      <w:r>
        <w:rPr>
          <w:spacing w:val="-39"/>
          <w:sz w:val="26"/>
          <w:szCs w:val="26"/>
        </w:rPr>
        <w:t xml:space="preserve"> </w:t>
      </w:r>
      <w:r>
        <w:rPr>
          <w:spacing w:val="-34"/>
          <w:sz w:val="26"/>
          <w:szCs w:val="26"/>
        </w:rPr>
        <w:t>·</w:t>
      </w:r>
      <w:r>
        <w:rPr>
          <w:spacing w:val="-39"/>
          <w:sz w:val="26"/>
          <w:szCs w:val="26"/>
        </w:rPr>
        <w:t xml:space="preserve"> </w:t>
      </w:r>
      <w:r>
        <w:rPr>
          <w:spacing w:val="-34"/>
          <w:sz w:val="26"/>
          <w:szCs w:val="26"/>
        </w:rPr>
        <w:t>·</w:t>
      </w:r>
      <w:r>
        <w:rPr>
          <w:spacing w:val="-39"/>
          <w:sz w:val="26"/>
          <w:szCs w:val="26"/>
        </w:rPr>
        <w:t xml:space="preserve"> </w:t>
      </w:r>
      <w:r>
        <w:rPr>
          <w:spacing w:val="-34"/>
          <w:sz w:val="26"/>
          <w:szCs w:val="26"/>
        </w:rPr>
        <w:t>·</w:t>
      </w:r>
      <w:r>
        <w:rPr>
          <w:spacing w:val="-38"/>
          <w:sz w:val="26"/>
          <w:szCs w:val="26"/>
        </w:rPr>
        <w:t xml:space="preserve"> </w:t>
      </w:r>
      <w:r>
        <w:rPr>
          <w:spacing w:val="-34"/>
          <w:sz w:val="26"/>
          <w:szCs w:val="26"/>
        </w:rPr>
        <w:t>·</w:t>
      </w:r>
      <w:r>
        <w:rPr>
          <w:spacing w:val="-39"/>
          <w:sz w:val="26"/>
          <w:szCs w:val="26"/>
        </w:rPr>
        <w:t xml:space="preserve"> </w:t>
      </w:r>
      <w:r>
        <w:rPr>
          <w:spacing w:val="-34"/>
          <w:sz w:val="26"/>
          <w:szCs w:val="26"/>
        </w:rPr>
        <w:t>·才”对</w:t>
      </w:r>
      <w:r>
        <w:rPr>
          <w:spacing w:val="-35"/>
          <w:sz w:val="26"/>
          <w:szCs w:val="26"/>
        </w:rPr>
        <w:t>“立案标准”和</w:t>
      </w:r>
      <w:r>
        <w:rPr>
          <w:sz w:val="26"/>
          <w:szCs w:val="26"/>
        </w:rPr>
        <w:t xml:space="preserve"> </w:t>
      </w:r>
      <w:r>
        <w:rPr>
          <w:spacing w:val="-25"/>
          <w:sz w:val="26"/>
          <w:szCs w:val="26"/>
        </w:rPr>
        <w:t>“当事人权利”展开论述。因此，横线处所填句子应围绕“立案标准”和</w:t>
      </w:r>
      <w:r>
        <w:rPr>
          <w:spacing w:val="-26"/>
          <w:sz w:val="26"/>
          <w:szCs w:val="26"/>
        </w:rPr>
        <w:t>“当事人权利”展开论述，</w:t>
      </w:r>
      <w:r>
        <w:rPr>
          <w:sz w:val="26"/>
          <w:szCs w:val="26"/>
        </w:rPr>
        <w:t xml:space="preserve"> </w:t>
      </w:r>
      <w:r>
        <w:rPr>
          <w:spacing w:val="-14"/>
          <w:sz w:val="26"/>
          <w:szCs w:val="26"/>
        </w:rPr>
        <w:t>C</w:t>
      </w:r>
      <w:r>
        <w:rPr>
          <w:spacing w:val="-56"/>
          <w:sz w:val="26"/>
          <w:szCs w:val="26"/>
        </w:rPr>
        <w:t xml:space="preserve"> </w:t>
      </w:r>
      <w:r>
        <w:rPr>
          <w:spacing w:val="-14"/>
          <w:sz w:val="26"/>
          <w:szCs w:val="26"/>
        </w:rPr>
        <w:t>项与前后文连接紧密，当选。</w:t>
      </w:r>
    </w:p>
    <w:p w14:paraId="7619D889">
      <w:pPr>
        <w:spacing w:line="245" w:lineRule="auto"/>
        <w:rPr>
          <w:rFonts w:ascii="Arial"/>
          <w:sz w:val="21"/>
        </w:rPr>
      </w:pPr>
    </w:p>
    <w:p w14:paraId="7797634E">
      <w:pPr>
        <w:pStyle w:val="2"/>
        <w:spacing w:before="85" w:line="219" w:lineRule="auto"/>
        <w:ind w:left="29"/>
        <w:rPr>
          <w:sz w:val="26"/>
          <w:szCs w:val="26"/>
        </w:rPr>
      </w:pPr>
      <w:r>
        <w:rPr>
          <w:rFonts w:ascii="Times New Roman" w:hAnsi="Times New Roman" w:eastAsia="Times New Roman" w:cs="Times New Roman"/>
          <w:spacing w:val="-18"/>
          <w:sz w:val="26"/>
          <w:szCs w:val="26"/>
        </w:rPr>
        <w:t>A</w:t>
      </w:r>
      <w:r>
        <w:rPr>
          <w:spacing w:val="-18"/>
          <w:sz w:val="26"/>
          <w:szCs w:val="26"/>
        </w:rPr>
        <w:t>项，缺少“当事人权利”的话题，且“立案登记制”非文段核心话题，排除；</w:t>
      </w:r>
    </w:p>
    <w:p w14:paraId="0F48DC55">
      <w:pPr>
        <w:pStyle w:val="2"/>
        <w:spacing w:before="312" w:line="219" w:lineRule="auto"/>
        <w:ind w:left="59"/>
        <w:rPr>
          <w:sz w:val="26"/>
          <w:szCs w:val="26"/>
        </w:rPr>
      </w:pPr>
      <w:r>
        <w:rPr>
          <w:rFonts w:ascii="Times New Roman" w:hAnsi="Times New Roman" w:eastAsia="Times New Roman" w:cs="Times New Roman"/>
          <w:spacing w:val="-18"/>
          <w:sz w:val="26"/>
          <w:szCs w:val="26"/>
        </w:rPr>
        <w:t>B</w:t>
      </w:r>
      <w:r>
        <w:rPr>
          <w:spacing w:val="-18"/>
          <w:sz w:val="26"/>
          <w:szCs w:val="26"/>
        </w:rPr>
        <w:t>项“司法公正”、</w:t>
      </w:r>
      <w:r>
        <w:rPr>
          <w:rFonts w:ascii="Times New Roman" w:hAnsi="Times New Roman" w:eastAsia="Times New Roman" w:cs="Times New Roman"/>
          <w:spacing w:val="-18"/>
          <w:sz w:val="26"/>
          <w:szCs w:val="26"/>
        </w:rPr>
        <w:t xml:space="preserve">D </w:t>
      </w:r>
      <w:r>
        <w:rPr>
          <w:spacing w:val="-18"/>
          <w:sz w:val="26"/>
          <w:szCs w:val="26"/>
        </w:rPr>
        <w:t>项“司法资源的有限性”文段均为提及，与文段话题不一致，排除。</w:t>
      </w:r>
    </w:p>
    <w:p w14:paraId="0343AE46">
      <w:pPr>
        <w:pStyle w:val="2"/>
        <w:spacing w:before="322" w:line="219" w:lineRule="auto"/>
        <w:ind w:left="49"/>
        <w:rPr>
          <w:sz w:val="26"/>
          <w:szCs w:val="26"/>
        </w:rPr>
      </w:pPr>
      <w:r>
        <w:drawing>
          <wp:anchor distT="0" distB="0" distL="0" distR="0" simplePos="0" relativeHeight="251661312" behindDoc="1" locked="0" layoutInCell="1" allowOverlap="1">
            <wp:simplePos x="0" y="0"/>
            <wp:positionH relativeFrom="column">
              <wp:posOffset>2234565</wp:posOffset>
            </wp:positionH>
            <wp:positionV relativeFrom="paragraph">
              <wp:posOffset>489585</wp:posOffset>
            </wp:positionV>
            <wp:extent cx="374650" cy="2286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374663" cy="228624"/>
                    </a:xfrm>
                    <a:prstGeom prst="rect">
                      <a:avLst/>
                    </a:prstGeom>
                  </pic:spPr>
                </pic:pic>
              </a:graphicData>
            </a:graphic>
          </wp:anchor>
        </w:drawing>
      </w:r>
      <w:r>
        <w:drawing>
          <wp:anchor distT="0" distB="0" distL="0" distR="0" simplePos="0" relativeHeight="251660288" behindDoc="1" locked="0" layoutInCell="1" allowOverlap="1">
            <wp:simplePos x="0" y="0"/>
            <wp:positionH relativeFrom="column">
              <wp:posOffset>3676015</wp:posOffset>
            </wp:positionH>
            <wp:positionV relativeFrom="paragraph">
              <wp:posOffset>489585</wp:posOffset>
            </wp:positionV>
            <wp:extent cx="387350" cy="2349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387293" cy="234933"/>
                    </a:xfrm>
                    <a:prstGeom prst="rect">
                      <a:avLst/>
                    </a:prstGeom>
                  </pic:spPr>
                </pic:pic>
              </a:graphicData>
            </a:graphic>
          </wp:anchor>
        </w:drawing>
      </w:r>
      <w:r>
        <w:rPr>
          <w:spacing w:val="-21"/>
          <w:sz w:val="26"/>
          <w:szCs w:val="26"/>
        </w:rPr>
        <w:t xml:space="preserve">61.正确答案是：B  </w:t>
      </w:r>
    </w:p>
    <w:p w14:paraId="74C4AAB6">
      <w:pPr>
        <w:pStyle w:val="2"/>
        <w:spacing w:before="215" w:line="210" w:lineRule="auto"/>
        <w:ind w:left="119"/>
        <w:rPr>
          <w:rFonts w:ascii="黑体" w:hAnsi="黑体" w:eastAsia="黑体" w:cs="黑体"/>
          <w:sz w:val="20"/>
          <w:szCs w:val="20"/>
        </w:rPr>
      </w:pPr>
      <w:r>
        <w:pict>
          <v:shape id="_x0000_s1026" o:spid="_x0000_s1026" o:spt="202" type="#_x0000_t202" style="position:absolute;left:0pt;margin-left:318.45pt;margin-top:15.9pt;height:6.5pt;width:4.05pt;z-index:-251657216;mso-width-relative:page;mso-height-relative:page;" filled="f" stroked="f" coordsize="21600,21600">
            <v:path/>
            <v:fill on="f" focussize="0,0"/>
            <v:stroke on="f"/>
            <v:imagedata o:title=""/>
            <o:lock v:ext="edit" aspectratio="f"/>
            <v:textbox inset="0mm,0mm,0mm,0mm">
              <w:txbxContent>
                <w:p w14:paraId="51D827EE">
                  <w:pPr>
                    <w:pStyle w:val="2"/>
                    <w:spacing w:before="20" w:line="183" w:lineRule="auto"/>
                    <w:ind w:left="20"/>
                    <w:rPr>
                      <w:sz w:val="9"/>
                      <w:szCs w:val="9"/>
                    </w:rPr>
                  </w:pPr>
                  <w:r>
                    <w:rPr>
                      <w:sz w:val="9"/>
                      <w:szCs w:val="9"/>
                    </w:rPr>
                    <w:t>0</w:t>
                  </w:r>
                </w:p>
              </w:txbxContent>
            </v:textbox>
          </v:shape>
        </w:pict>
      </w:r>
      <w:r>
        <w:rPr>
          <w:rFonts w:ascii="黑体" w:hAnsi="黑体" w:eastAsia="黑体" w:cs="黑体"/>
          <w:spacing w:val="-7"/>
          <w:sz w:val="20"/>
          <w:szCs w:val="20"/>
        </w:rPr>
        <w:t>·解析 赋值工作总量为12,则甲的效率      4,乙、丙合作的效率</w:t>
      </w:r>
      <w:r>
        <w:rPr>
          <w:rFonts w:ascii="黑体" w:hAnsi="黑体" w:eastAsia="黑体" w:cs="黑体"/>
          <w:spacing w:val="-8"/>
          <w:sz w:val="20"/>
          <w:szCs w:val="20"/>
        </w:rPr>
        <w:t xml:space="preserve">        设乙的效率为</w:t>
      </w:r>
      <w:r>
        <w:rPr>
          <w:spacing w:val="-8"/>
          <w:sz w:val="21"/>
          <w:szCs w:val="21"/>
        </w:rPr>
        <w:t>x,</w:t>
      </w:r>
      <w:r>
        <w:rPr>
          <w:rFonts w:ascii="黑体" w:hAnsi="黑体" w:eastAsia="黑体" w:cs="黑体"/>
          <w:spacing w:val="-8"/>
          <w:sz w:val="20"/>
          <w:szCs w:val="20"/>
        </w:rPr>
        <w:t>根据”乙独立完成的用时比</w:t>
      </w:r>
    </w:p>
    <w:p w14:paraId="62667BA8">
      <w:pPr>
        <w:spacing w:line="36" w:lineRule="exact"/>
      </w:pPr>
    </w:p>
    <w:p w14:paraId="48CCE383">
      <w:pPr>
        <w:spacing w:line="36" w:lineRule="exact"/>
        <w:sectPr>
          <w:headerReference r:id="rId5" w:type="default"/>
          <w:pgSz w:w="11910" w:h="16840"/>
          <w:pgMar w:top="400" w:right="770" w:bottom="0" w:left="790" w:header="0" w:footer="0" w:gutter="0"/>
          <w:cols w:equalWidth="0" w:num="1">
            <w:col w:w="10350"/>
          </w:cols>
        </w:sectPr>
      </w:pPr>
    </w:p>
    <w:p w14:paraId="2CDB6866">
      <w:pPr>
        <w:spacing w:before="118" w:line="221" w:lineRule="auto"/>
        <w:jc w:val="right"/>
        <w:rPr>
          <w:rFonts w:ascii="黑体" w:hAnsi="黑体" w:eastAsia="黑体" w:cs="黑体"/>
          <w:sz w:val="20"/>
          <w:szCs w:val="20"/>
        </w:rPr>
      </w:pPr>
      <w:r>
        <w:drawing>
          <wp:anchor distT="0" distB="0" distL="0" distR="0" simplePos="0" relativeHeight="251662336" behindDoc="0" locked="0" layoutInCell="1" allowOverlap="1">
            <wp:simplePos x="0" y="0"/>
            <wp:positionH relativeFrom="column">
              <wp:posOffset>767715</wp:posOffset>
            </wp:positionH>
            <wp:positionV relativeFrom="paragraph">
              <wp:posOffset>279400</wp:posOffset>
            </wp:positionV>
            <wp:extent cx="895350" cy="2349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895290" cy="235041"/>
                    </a:xfrm>
                    <a:prstGeom prst="rect">
                      <a:avLst/>
                    </a:prstGeom>
                  </pic:spPr>
                </pic:pic>
              </a:graphicData>
            </a:graphic>
          </wp:anchor>
        </w:drawing>
      </w:r>
      <w:r>
        <w:rPr>
          <w:rFonts w:ascii="黑体" w:hAnsi="黑体" w:eastAsia="黑体" w:cs="黑体"/>
          <w:spacing w:val="-17"/>
          <w:sz w:val="20"/>
          <w:szCs w:val="20"/>
        </w:rPr>
        <w:t>其与甲合作完成多4小时”,可得：</w:t>
      </w:r>
    </w:p>
    <w:p w14:paraId="3F63AA9D">
      <w:pPr>
        <w:spacing w:line="53" w:lineRule="exact"/>
      </w:pPr>
    </w:p>
    <w:p w14:paraId="44E85F58">
      <w:pPr>
        <w:spacing w:line="14" w:lineRule="auto"/>
        <w:rPr>
          <w:rFonts w:ascii="Arial"/>
          <w:sz w:val="2"/>
        </w:rPr>
      </w:pPr>
      <w:r>
        <w:rPr>
          <w:rFonts w:ascii="Arial" w:hAnsi="Arial" w:eastAsia="Arial" w:cs="Arial"/>
          <w:sz w:val="2"/>
          <w:szCs w:val="2"/>
        </w:rPr>
        <w:br w:type="column"/>
      </w:r>
    </w:p>
    <w:p w14:paraId="1B01AE1F">
      <w:pPr>
        <w:spacing w:before="268" w:line="79" w:lineRule="exact"/>
        <w:jc w:val="right"/>
        <w:rPr>
          <w:rFonts w:ascii="黑体" w:hAnsi="黑体" w:eastAsia="黑体" w:cs="黑体"/>
          <w:sz w:val="20"/>
          <w:szCs w:val="20"/>
        </w:rPr>
      </w:pPr>
      <w:r>
        <w:drawing>
          <wp:anchor distT="0" distB="0" distL="0" distR="0" simplePos="0" relativeHeight="251663360" behindDoc="0" locked="0" layoutInCell="1" allowOverlap="1">
            <wp:simplePos x="0" y="0"/>
            <wp:positionH relativeFrom="column">
              <wp:posOffset>0</wp:posOffset>
            </wp:positionH>
            <wp:positionV relativeFrom="paragraph">
              <wp:posOffset>24765</wp:posOffset>
            </wp:positionV>
            <wp:extent cx="609600" cy="2349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609565" cy="234934"/>
                    </a:xfrm>
                    <a:prstGeom prst="rect">
                      <a:avLst/>
                    </a:prstGeom>
                  </pic:spPr>
                </pic:pic>
              </a:graphicData>
            </a:graphic>
          </wp:anchor>
        </w:drawing>
      </w:r>
      <w:r>
        <w:rPr>
          <w:rFonts w:ascii="黑体" w:hAnsi="黑体" w:eastAsia="黑体" w:cs="黑体"/>
          <w:spacing w:val="-17"/>
          <w:sz w:val="20"/>
          <w:szCs w:val="20"/>
        </w:rPr>
        <w:t>,</w:t>
      </w:r>
    </w:p>
    <w:p w14:paraId="0B222848">
      <w:pPr>
        <w:spacing w:line="14" w:lineRule="auto"/>
        <w:rPr>
          <w:rFonts w:ascii="Arial"/>
          <w:sz w:val="2"/>
        </w:rPr>
      </w:pPr>
      <w:r>
        <w:rPr>
          <w:rFonts w:ascii="Arial" w:hAnsi="Arial" w:eastAsia="Arial" w:cs="Arial"/>
          <w:sz w:val="2"/>
          <w:szCs w:val="2"/>
        </w:rPr>
        <w:br w:type="column"/>
      </w:r>
    </w:p>
    <w:p w14:paraId="777C5902">
      <w:pPr>
        <w:pStyle w:val="2"/>
        <w:spacing w:before="117" w:line="205" w:lineRule="auto"/>
        <w:rPr>
          <w:rFonts w:ascii="黑体" w:hAnsi="黑体" w:eastAsia="黑体" w:cs="黑体"/>
          <w:sz w:val="20"/>
          <w:szCs w:val="20"/>
        </w:rPr>
      </w:pPr>
      <w:r>
        <w:rPr>
          <w:rFonts w:ascii="黑体" w:hAnsi="黑体" w:eastAsia="黑体" w:cs="黑体"/>
          <w:spacing w:val="-8"/>
          <w:sz w:val="20"/>
          <w:szCs w:val="20"/>
        </w:rPr>
        <w:t>解</w:t>
      </w:r>
      <w:r>
        <w:rPr>
          <w:rFonts w:ascii="黑体" w:hAnsi="黑体" w:eastAsia="黑体" w:cs="黑体"/>
          <w:spacing w:val="-44"/>
          <w:sz w:val="20"/>
          <w:szCs w:val="20"/>
        </w:rPr>
        <w:t xml:space="preserve"> </w:t>
      </w:r>
      <w:r>
        <w:rPr>
          <w:rFonts w:ascii="黑体" w:hAnsi="黑体" w:eastAsia="黑体" w:cs="黑体"/>
          <w:spacing w:val="-8"/>
          <w:sz w:val="20"/>
          <w:szCs w:val="20"/>
        </w:rPr>
        <w:t>得</w:t>
      </w:r>
      <w:r>
        <w:rPr>
          <w:rFonts w:ascii="黑体" w:hAnsi="黑体" w:eastAsia="黑体" w:cs="黑体"/>
          <w:spacing w:val="-53"/>
          <w:sz w:val="20"/>
          <w:szCs w:val="20"/>
        </w:rPr>
        <w:t xml:space="preserve"> </w:t>
      </w:r>
      <w:r>
        <w:rPr>
          <w:rFonts w:ascii="黑体" w:hAnsi="黑体" w:eastAsia="黑体" w:cs="黑体"/>
          <w:spacing w:val="-8"/>
          <w:sz w:val="20"/>
          <w:szCs w:val="20"/>
        </w:rPr>
        <w:t>：</w:t>
      </w:r>
      <w:r>
        <w:rPr>
          <w:spacing w:val="-8"/>
          <w:sz w:val="21"/>
          <w:szCs w:val="21"/>
        </w:rPr>
        <w:t>x=2,</w:t>
      </w:r>
      <w:r>
        <w:rPr>
          <w:rFonts w:ascii="黑体" w:hAnsi="黑体" w:eastAsia="黑体" w:cs="黑体"/>
          <w:spacing w:val="-8"/>
          <w:sz w:val="20"/>
          <w:szCs w:val="20"/>
        </w:rPr>
        <w:t>即乙的效率为2,则丙的效率为3-2=1。因此，丙独立</w:t>
      </w:r>
    </w:p>
    <w:p w14:paraId="62A444C7">
      <w:pPr>
        <w:spacing w:line="205" w:lineRule="auto"/>
        <w:rPr>
          <w:rFonts w:ascii="黑体" w:hAnsi="黑体" w:eastAsia="黑体" w:cs="黑体"/>
          <w:sz w:val="20"/>
          <w:szCs w:val="20"/>
        </w:rPr>
        <w:sectPr>
          <w:type w:val="continuous"/>
          <w:pgSz w:w="11910" w:h="16840"/>
          <w:pgMar w:top="400" w:right="770" w:bottom="0" w:left="790" w:header="0" w:footer="0" w:gutter="0"/>
          <w:cols w:equalWidth="0" w:num="3">
            <w:col w:w="3660" w:space="0"/>
            <w:col w:w="1034" w:space="53"/>
            <w:col w:w="5603"/>
          </w:cols>
        </w:sectPr>
      </w:pPr>
    </w:p>
    <w:p w14:paraId="44C4904D">
      <w:pPr>
        <w:spacing w:before="116" w:line="221" w:lineRule="auto"/>
        <w:ind w:left="909"/>
        <w:rPr>
          <w:rFonts w:ascii="黑体" w:hAnsi="黑体" w:eastAsia="黑体" w:cs="黑体"/>
          <w:sz w:val="19"/>
          <w:szCs w:val="19"/>
        </w:rPr>
      </w:pPr>
      <w:r>
        <w:rPr>
          <w:rFonts w:ascii="黑体" w:hAnsi="黑体" w:eastAsia="黑体" w:cs="黑体"/>
          <w:spacing w:val="-12"/>
          <w:w w:val="93"/>
          <w:sz w:val="19"/>
          <w:szCs w:val="19"/>
        </w:rPr>
        <w:t>完成</w:t>
      </w:r>
    </w:p>
    <w:p w14:paraId="14BDF94D">
      <w:pPr>
        <w:pStyle w:val="2"/>
        <w:spacing w:before="163" w:line="222" w:lineRule="auto"/>
        <w:ind w:left="899"/>
        <w:rPr>
          <w:sz w:val="20"/>
          <w:szCs w:val="20"/>
        </w:rPr>
      </w:pPr>
      <w:r>
        <w:rPr>
          <w:rFonts w:ascii="黑体" w:hAnsi="黑体" w:eastAsia="黑体" w:cs="黑体"/>
          <w:spacing w:val="-11"/>
          <w:sz w:val="20"/>
          <w:szCs w:val="20"/>
        </w:rPr>
        <w:t>故正确答案为</w:t>
      </w:r>
      <w:r>
        <w:rPr>
          <w:spacing w:val="-11"/>
          <w:sz w:val="20"/>
          <w:szCs w:val="20"/>
        </w:rPr>
        <w:t>B。</w:t>
      </w:r>
    </w:p>
    <w:p w14:paraId="68D87072">
      <w:pPr>
        <w:spacing w:line="426" w:lineRule="auto"/>
        <w:rPr>
          <w:rFonts w:ascii="Arial"/>
          <w:sz w:val="21"/>
        </w:rPr>
      </w:pPr>
    </w:p>
    <w:p w14:paraId="31737AB5">
      <w:pPr>
        <w:pStyle w:val="2"/>
        <w:spacing w:before="85" w:line="219" w:lineRule="auto"/>
        <w:ind w:left="39"/>
        <w:rPr>
          <w:sz w:val="26"/>
          <w:szCs w:val="26"/>
        </w:rPr>
      </w:pPr>
      <w:r>
        <w:rPr>
          <w:spacing w:val="-24"/>
          <w:sz w:val="26"/>
          <w:szCs w:val="26"/>
        </w:rPr>
        <w:t xml:space="preserve">62.正确答案是：D  </w:t>
      </w:r>
    </w:p>
    <w:p w14:paraId="647FAFC6">
      <w:pPr>
        <w:spacing w:line="258" w:lineRule="auto"/>
        <w:rPr>
          <w:rFonts w:ascii="Arial"/>
          <w:sz w:val="21"/>
        </w:rPr>
      </w:pPr>
    </w:p>
    <w:p w14:paraId="17CFB4EE">
      <w:pPr>
        <w:spacing w:line="258" w:lineRule="auto"/>
        <w:rPr>
          <w:rFonts w:ascii="Arial"/>
          <w:sz w:val="21"/>
        </w:rPr>
      </w:pPr>
    </w:p>
    <w:p w14:paraId="4C11953D">
      <w:pPr>
        <w:spacing w:line="258" w:lineRule="auto"/>
        <w:rPr>
          <w:rFonts w:ascii="Arial"/>
          <w:sz w:val="21"/>
        </w:rPr>
      </w:pPr>
    </w:p>
    <w:p w14:paraId="061F744A">
      <w:pPr>
        <w:spacing w:line="259" w:lineRule="auto"/>
        <w:rPr>
          <w:rFonts w:ascii="Arial"/>
          <w:sz w:val="21"/>
        </w:rPr>
      </w:pPr>
    </w:p>
    <w:p w14:paraId="26604378">
      <w:pPr>
        <w:spacing w:line="259" w:lineRule="auto"/>
        <w:rPr>
          <w:rFonts w:ascii="Arial"/>
          <w:sz w:val="21"/>
        </w:rPr>
      </w:pPr>
    </w:p>
    <w:p w14:paraId="19F61861">
      <w:pPr>
        <w:spacing w:line="259" w:lineRule="auto"/>
        <w:rPr>
          <w:rFonts w:ascii="Arial"/>
          <w:sz w:val="21"/>
        </w:rPr>
      </w:pPr>
    </w:p>
    <w:p w14:paraId="3F76569D">
      <w:pPr>
        <w:spacing w:line="259" w:lineRule="auto"/>
        <w:rPr>
          <w:rFonts w:ascii="Arial"/>
          <w:sz w:val="21"/>
        </w:rPr>
      </w:pPr>
    </w:p>
    <w:p w14:paraId="788FF25F">
      <w:pPr>
        <w:spacing w:line="259" w:lineRule="auto"/>
        <w:rPr>
          <w:rFonts w:ascii="Arial"/>
          <w:sz w:val="21"/>
        </w:rPr>
      </w:pPr>
    </w:p>
    <w:p w14:paraId="35FF0D21">
      <w:pPr>
        <w:spacing w:line="259" w:lineRule="auto"/>
        <w:rPr>
          <w:rFonts w:ascii="Arial"/>
          <w:sz w:val="21"/>
        </w:rPr>
      </w:pPr>
    </w:p>
    <w:p w14:paraId="57C5127C">
      <w:pPr>
        <w:spacing w:line="259" w:lineRule="auto"/>
        <w:rPr>
          <w:rFonts w:ascii="Arial"/>
          <w:sz w:val="21"/>
        </w:rPr>
      </w:pPr>
    </w:p>
    <w:p w14:paraId="0276A25C">
      <w:pPr>
        <w:spacing w:line="259" w:lineRule="auto"/>
        <w:rPr>
          <w:rFonts w:ascii="Arial"/>
          <w:sz w:val="21"/>
        </w:rPr>
      </w:pPr>
    </w:p>
    <w:p w14:paraId="6B2DC0D7">
      <w:pPr>
        <w:pStyle w:val="2"/>
        <w:spacing w:before="66" w:line="184" w:lineRule="auto"/>
        <w:ind w:left="1949"/>
        <w:rPr>
          <w:sz w:val="20"/>
          <w:szCs w:val="20"/>
        </w:rPr>
      </w:pPr>
    </w:p>
    <w:p w14:paraId="576DEA21">
      <w:pPr>
        <w:spacing w:line="184" w:lineRule="auto"/>
        <w:rPr>
          <w:sz w:val="20"/>
          <w:szCs w:val="20"/>
        </w:rPr>
        <w:sectPr>
          <w:type w:val="continuous"/>
          <w:pgSz w:w="11910" w:h="16840"/>
          <w:pgMar w:top="400" w:right="770" w:bottom="0" w:left="790" w:header="0" w:footer="0" w:gutter="0"/>
          <w:cols w:equalWidth="0" w:num="1">
            <w:col w:w="10350"/>
          </w:cols>
        </w:sectPr>
      </w:pPr>
    </w:p>
    <w:p w14:paraId="55198DE0">
      <w:pPr>
        <w:spacing w:line="311" w:lineRule="auto"/>
        <w:rPr>
          <w:rFonts w:ascii="Arial"/>
          <w:sz w:val="21"/>
        </w:rPr>
      </w:pPr>
    </w:p>
    <w:p w14:paraId="55DD9509">
      <w:pPr>
        <w:spacing w:line="312" w:lineRule="auto"/>
        <w:rPr>
          <w:rFonts w:ascii="Arial"/>
          <w:sz w:val="21"/>
        </w:rPr>
      </w:pPr>
    </w:p>
    <w:p w14:paraId="75F6961F">
      <w:pPr>
        <w:spacing w:line="312" w:lineRule="auto"/>
        <w:rPr>
          <w:rFonts w:ascii="Arial"/>
          <w:sz w:val="21"/>
        </w:rPr>
      </w:pPr>
      <w:r>
        <w:drawing>
          <wp:anchor distT="0" distB="0" distL="0" distR="0" simplePos="0" relativeHeight="251666432" behindDoc="0" locked="0" layoutInCell="1" allowOverlap="1">
            <wp:simplePos x="0" y="0"/>
            <wp:positionH relativeFrom="column">
              <wp:posOffset>685165</wp:posOffset>
            </wp:positionH>
            <wp:positionV relativeFrom="paragraph">
              <wp:posOffset>217805</wp:posOffset>
            </wp:positionV>
            <wp:extent cx="1638300" cy="14668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1638264" cy="1466920"/>
                    </a:xfrm>
                    <a:prstGeom prst="rect">
                      <a:avLst/>
                    </a:prstGeom>
                  </pic:spPr>
                </pic:pic>
              </a:graphicData>
            </a:graphic>
          </wp:anchor>
        </w:drawing>
      </w:r>
    </w:p>
    <w:p w14:paraId="2EC40859">
      <w:pPr>
        <w:pStyle w:val="2"/>
        <w:spacing w:before="68" w:line="220" w:lineRule="auto"/>
        <w:ind w:left="219"/>
        <w:rPr>
          <w:sz w:val="21"/>
          <w:szCs w:val="21"/>
        </w:rPr>
      </w:pPr>
      <w:r>
        <w:rPr>
          <w:spacing w:val="-27"/>
          <w:sz w:val="21"/>
          <w:szCs w:val="21"/>
        </w:rPr>
        <w:t>·解析</w:t>
      </w:r>
    </w:p>
    <w:p w14:paraId="4C869CD9">
      <w:pPr>
        <w:spacing w:line="263" w:lineRule="auto"/>
        <w:rPr>
          <w:rFonts w:ascii="Arial"/>
          <w:sz w:val="21"/>
        </w:rPr>
      </w:pPr>
    </w:p>
    <w:p w14:paraId="58084253">
      <w:pPr>
        <w:spacing w:line="263" w:lineRule="auto"/>
        <w:rPr>
          <w:rFonts w:ascii="Arial"/>
          <w:sz w:val="21"/>
        </w:rPr>
      </w:pPr>
    </w:p>
    <w:p w14:paraId="55CE9518">
      <w:pPr>
        <w:spacing w:line="263" w:lineRule="auto"/>
        <w:rPr>
          <w:rFonts w:ascii="Arial"/>
          <w:sz w:val="21"/>
        </w:rPr>
      </w:pPr>
    </w:p>
    <w:p w14:paraId="21EC4F24">
      <w:pPr>
        <w:spacing w:line="263" w:lineRule="auto"/>
        <w:rPr>
          <w:rFonts w:ascii="Arial"/>
          <w:sz w:val="21"/>
        </w:rPr>
      </w:pPr>
    </w:p>
    <w:p w14:paraId="78CBC0B5">
      <w:pPr>
        <w:spacing w:line="263" w:lineRule="auto"/>
        <w:rPr>
          <w:rFonts w:ascii="Arial"/>
          <w:sz w:val="21"/>
        </w:rPr>
      </w:pPr>
    </w:p>
    <w:p w14:paraId="3CD51775">
      <w:pPr>
        <w:spacing w:line="263" w:lineRule="auto"/>
        <w:rPr>
          <w:rFonts w:ascii="Arial"/>
          <w:sz w:val="21"/>
        </w:rPr>
      </w:pPr>
    </w:p>
    <w:p w14:paraId="2680CB6D">
      <w:pPr>
        <w:spacing w:line="264" w:lineRule="auto"/>
        <w:rPr>
          <w:rFonts w:ascii="Arial"/>
          <w:sz w:val="21"/>
        </w:rPr>
      </w:pPr>
    </w:p>
    <w:p w14:paraId="7514ED9F">
      <w:pPr>
        <w:spacing w:line="264" w:lineRule="auto"/>
        <w:rPr>
          <w:rFonts w:ascii="Arial"/>
          <w:sz w:val="21"/>
        </w:rPr>
      </w:pPr>
    </w:p>
    <w:p w14:paraId="32C6D6F0">
      <w:pPr>
        <w:spacing w:before="69" w:line="213" w:lineRule="auto"/>
        <w:ind w:right="24"/>
        <w:jc w:val="right"/>
        <w:rPr>
          <w:rFonts w:ascii="黑体" w:hAnsi="黑体" w:eastAsia="黑体" w:cs="黑体"/>
          <w:sz w:val="21"/>
          <w:szCs w:val="21"/>
        </w:rPr>
      </w:pPr>
      <w:r>
        <w:drawing>
          <wp:anchor distT="0" distB="0" distL="0" distR="0" simplePos="0" relativeHeight="251665408" behindDoc="1" locked="0" layoutInCell="1" allowOverlap="1">
            <wp:simplePos x="0" y="0"/>
            <wp:positionH relativeFrom="column">
              <wp:posOffset>2564765</wp:posOffset>
            </wp:positionH>
            <wp:positionV relativeFrom="paragraph">
              <wp:posOffset>248285</wp:posOffset>
            </wp:positionV>
            <wp:extent cx="1162050" cy="2222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1162032" cy="222315"/>
                    </a:xfrm>
                    <a:prstGeom prst="rect">
                      <a:avLst/>
                    </a:prstGeom>
                  </pic:spPr>
                </pic:pic>
              </a:graphicData>
            </a:graphic>
          </wp:anchor>
        </w:drawing>
      </w:r>
      <w:r>
        <w:drawing>
          <wp:anchor distT="0" distB="0" distL="0" distR="0" simplePos="0" relativeHeight="251664384" behindDoc="1" locked="0" layoutInCell="1" allowOverlap="1">
            <wp:simplePos x="0" y="0"/>
            <wp:positionH relativeFrom="column">
              <wp:posOffset>3854450</wp:posOffset>
            </wp:positionH>
            <wp:positionV relativeFrom="paragraph">
              <wp:posOffset>241935</wp:posOffset>
            </wp:positionV>
            <wp:extent cx="1301750" cy="2349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1301717" cy="234933"/>
                    </a:xfrm>
                    <a:prstGeom prst="rect">
                      <a:avLst/>
                    </a:prstGeom>
                  </pic:spPr>
                </pic:pic>
              </a:graphicData>
            </a:graphic>
          </wp:anchor>
        </w:drawing>
      </w:r>
      <w:r>
        <w:rPr>
          <w:rFonts w:ascii="黑体" w:hAnsi="黑体" w:eastAsia="黑体" w:cs="黑体"/>
          <w:spacing w:val="-19"/>
          <w:w w:val="96"/>
          <w:sz w:val="21"/>
          <w:szCs w:val="21"/>
        </w:rPr>
        <w:t>赋值正方形土地的边长为3,根据题意，梯形土地的面积正好是三角形土地的2倍，则正方形土地的面积是三角形土</w:t>
      </w:r>
    </w:p>
    <w:p w14:paraId="4AF3611B">
      <w:pPr>
        <w:pStyle w:val="2"/>
        <w:spacing w:before="117" w:line="213" w:lineRule="auto"/>
        <w:ind w:left="999"/>
        <w:rPr>
          <w:rFonts w:ascii="Arial" w:hAnsi="Arial" w:eastAsia="Arial" w:cs="Arial"/>
          <w:sz w:val="21"/>
          <w:szCs w:val="21"/>
        </w:rPr>
      </w:pPr>
      <w:r>
        <mc:AlternateContent>
          <mc:Choice Requires="wps">
            <w:drawing>
              <wp:anchor distT="0" distB="0" distL="0" distR="0" simplePos="0" relativeHeight="251667456" behindDoc="0" locked="0" layoutInCell="1" allowOverlap="1">
                <wp:simplePos x="0" y="0"/>
                <wp:positionH relativeFrom="column">
                  <wp:posOffset>3771265</wp:posOffset>
                </wp:positionH>
                <wp:positionV relativeFrom="paragraph">
                  <wp:posOffset>124460</wp:posOffset>
                </wp:positionV>
                <wp:extent cx="66675" cy="154305"/>
                <wp:effectExtent l="0" t="0" r="0" b="0"/>
                <wp:wrapNone/>
                <wp:docPr id="16" name="TextBox 16"/>
                <wp:cNvGraphicFramePr/>
                <a:graphic xmlns:a="http://schemas.openxmlformats.org/drawingml/2006/main">
                  <a:graphicData uri="http://schemas.microsoft.com/office/word/2010/wordprocessingShape">
                    <wps:wsp>
                      <wps:cNvSpPr txBox="1"/>
                      <wps:spPr>
                        <a:xfrm rot="16200000">
                          <a:off x="3771601" y="124710"/>
                          <a:ext cx="66675" cy="154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9D56EC5">
                            <w:pPr>
                              <w:spacing w:before="62" w:line="160" w:lineRule="exact"/>
                              <w:jc w:val="right"/>
                              <w:rPr>
                                <w:rFonts w:ascii="黑体" w:hAnsi="黑体" w:eastAsia="黑体" w:cs="黑体"/>
                                <w:sz w:val="21"/>
                                <w:szCs w:val="21"/>
                              </w:rPr>
                            </w:pPr>
                            <w:r>
                              <w:rPr>
                                <w:rFonts w:ascii="黑体" w:hAnsi="黑体" w:eastAsia="黑体" w:cs="黑体"/>
                                <w:spacing w:val="-41"/>
                                <w:position w:val="1"/>
                                <w:sz w:val="21"/>
                                <w:szCs w:val="2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 o:spid="_x0000_s1026" o:spt="202" type="#_x0000_t202" style="position:absolute;left:0pt;margin-left:296.95pt;margin-top:9.8pt;height:12.15pt;width:5.25pt;rotation:-5898240f;z-index:251667456;mso-width-relative:page;mso-height-relative:page;" filled="f" stroked="f" coordsize="21600,21600" o:gfxdata="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JvO99cAAAAJAQAADwAAAAAA&#10;AAABACAAAAAiAAAAZHJzL2Rvd25yZXYueG1sUEsBAhQAFAAAAAgAh07iQAqr/R5NAgAAoQQAAA4A&#10;AAAAAAAAAQAgAAAAJgEAAGRycy9lMm9Eb2MueG1sUEsFBgAAAAAGAAYAWQEAAOUFAAAAAA==&#10;">
                <v:fill on="f" focussize="0,0"/>
                <v:stroke on="f" weight="0pt" miterlimit="0" joinstyle="miter"/>
                <v:imagedata o:title=""/>
                <o:lock v:ext="edit" aspectratio="f"/>
                <v:textbox inset="0mm,0mm,0mm,0mm">
                  <w:txbxContent>
                    <w:p w14:paraId="69D56EC5">
                      <w:pPr>
                        <w:spacing w:before="62" w:line="160" w:lineRule="exact"/>
                        <w:jc w:val="right"/>
                        <w:rPr>
                          <w:rFonts w:ascii="黑体" w:hAnsi="黑体" w:eastAsia="黑体" w:cs="黑体"/>
                          <w:sz w:val="21"/>
                          <w:szCs w:val="21"/>
                        </w:rPr>
                      </w:pPr>
                      <w:r>
                        <w:rPr>
                          <w:rFonts w:ascii="黑体" w:hAnsi="黑体" w:eastAsia="黑体" w:cs="黑体"/>
                          <w:spacing w:val="-41"/>
                          <w:position w:val="1"/>
                          <w:sz w:val="21"/>
                          <w:szCs w:val="21"/>
                        </w:rPr>
                        <w:t>;</w:t>
                      </w:r>
                    </w:p>
                  </w:txbxContent>
                </v:textbox>
              </v:shape>
            </w:pict>
          </mc:Fallback>
        </mc:AlternateContent>
      </w:r>
      <w:r>
        <w:rPr>
          <w:rFonts w:ascii="黑体" w:hAnsi="黑体" w:eastAsia="黑体" w:cs="黑体"/>
          <w:spacing w:val="-15"/>
          <w:sz w:val="21"/>
          <w:szCs w:val="21"/>
        </w:rPr>
        <w:t>地的3倍，设三角形土地</w:t>
      </w:r>
      <w:r>
        <w:rPr>
          <w:spacing w:val="-15"/>
          <w:sz w:val="21"/>
          <w:szCs w:val="21"/>
        </w:rPr>
        <w:t>BE</w:t>
      </w:r>
      <w:r>
        <w:rPr>
          <w:rFonts w:ascii="黑体" w:hAnsi="黑体" w:eastAsia="黑体" w:cs="黑体"/>
          <w:spacing w:val="-15"/>
          <w:sz w:val="21"/>
          <w:szCs w:val="21"/>
        </w:rPr>
        <w:t>边长为</w:t>
      </w:r>
      <w:r>
        <w:rPr>
          <w:spacing w:val="-15"/>
          <w:sz w:val="21"/>
          <w:szCs w:val="21"/>
        </w:rPr>
        <w:t>x,</w:t>
      </w:r>
      <w:r>
        <w:rPr>
          <w:rFonts w:ascii="黑体" w:hAnsi="黑体" w:eastAsia="黑体" w:cs="黑体"/>
          <w:spacing w:val="-15"/>
          <w:sz w:val="21"/>
          <w:szCs w:val="21"/>
        </w:rPr>
        <w:t>则</w:t>
      </w:r>
      <w:r>
        <w:rPr>
          <w:rFonts w:ascii="黑体" w:hAnsi="黑体" w:eastAsia="黑体" w:cs="黑体"/>
          <w:spacing w:val="2"/>
          <w:sz w:val="21"/>
          <w:szCs w:val="21"/>
        </w:rPr>
        <w:t xml:space="preserve">                                      </w:t>
      </w:r>
      <w:r>
        <w:rPr>
          <w:rFonts w:ascii="黑体" w:hAnsi="黑体" w:eastAsia="黑体" w:cs="黑体"/>
          <w:spacing w:val="-15"/>
          <w:sz w:val="21"/>
          <w:szCs w:val="21"/>
        </w:rPr>
        <w:t>,解得</w:t>
      </w:r>
      <w:r>
        <w:rPr>
          <w:rFonts w:ascii="Arial" w:hAnsi="Arial" w:eastAsia="Arial" w:cs="Arial"/>
          <w:spacing w:val="-15"/>
          <w:sz w:val="21"/>
          <w:szCs w:val="21"/>
        </w:rPr>
        <w:t>x=</w:t>
      </w:r>
      <w:r>
        <w:rPr>
          <w:rFonts w:ascii="Arial" w:hAnsi="Arial" w:eastAsia="Arial" w:cs="Arial"/>
          <w:spacing w:val="-16"/>
          <w:sz w:val="21"/>
          <w:szCs w:val="21"/>
        </w:rPr>
        <w:t xml:space="preserve">2, </w:t>
      </w:r>
      <w:r>
        <w:rPr>
          <w:rFonts w:ascii="黑体" w:hAnsi="黑体" w:eastAsia="黑体" w:cs="黑体"/>
          <w:spacing w:val="-16"/>
          <w:sz w:val="21"/>
          <w:szCs w:val="21"/>
        </w:rPr>
        <w:t>则</w:t>
      </w:r>
      <w:r>
        <w:rPr>
          <w:rFonts w:ascii="Arial" w:hAnsi="Arial" w:eastAsia="Arial" w:cs="Arial"/>
          <w:spacing w:val="-16"/>
          <w:sz w:val="21"/>
          <w:szCs w:val="21"/>
        </w:rPr>
        <w:t>ED=BD-</w:t>
      </w:r>
    </w:p>
    <w:p w14:paraId="519FB356">
      <w:pPr>
        <w:pStyle w:val="2"/>
        <w:spacing w:before="160" w:line="306" w:lineRule="exact"/>
        <w:ind w:left="1030"/>
        <w:rPr>
          <w:sz w:val="22"/>
          <w:szCs w:val="22"/>
        </w:rPr>
      </w:pPr>
      <w:r>
        <w:rPr>
          <w:i/>
          <w:iCs/>
          <w:spacing w:val="-13"/>
          <w:position w:val="1"/>
          <w:sz w:val="22"/>
          <w:szCs w:val="22"/>
        </w:rPr>
        <w:t>BE=3-2=1。</w:t>
      </w:r>
      <w:r>
        <w:rPr>
          <w:rFonts w:ascii="黑体" w:hAnsi="黑体" w:eastAsia="黑体" w:cs="黑体"/>
          <w:i/>
          <w:iCs/>
          <w:spacing w:val="-13"/>
          <w:position w:val="1"/>
          <w:sz w:val="22"/>
          <w:szCs w:val="22"/>
        </w:rPr>
        <w:t>根据勾股定理</w:t>
      </w:r>
      <w:r>
        <w:rPr>
          <w:i/>
          <w:iCs/>
          <w:spacing w:val="-13"/>
          <w:position w:val="1"/>
          <w:sz w:val="22"/>
          <w:szCs w:val="22"/>
        </w:rPr>
        <w:t>，</w:t>
      </w:r>
      <w:r>
        <w:rPr>
          <w:rFonts w:ascii="Times New Roman" w:hAnsi="Times New Roman" w:eastAsia="Times New Roman" w:cs="Times New Roman"/>
          <w:i/>
          <w:iCs/>
          <w:spacing w:val="-13"/>
          <w:position w:val="1"/>
          <w:sz w:val="21"/>
          <w:szCs w:val="21"/>
        </w:rPr>
        <w:t>AE=√AB²+B</w:t>
      </w:r>
      <w:r>
        <w:rPr>
          <w:rFonts w:ascii="Times New Roman" w:hAnsi="Times New Roman" w:eastAsia="Times New Roman" w:cs="Times New Roman"/>
          <w:i/>
          <w:iCs/>
          <w:spacing w:val="-14"/>
          <w:position w:val="1"/>
          <w:sz w:val="21"/>
          <w:szCs w:val="21"/>
        </w:rPr>
        <w:t>E²=√3²+2²=√13</w:t>
      </w:r>
      <w:r>
        <w:rPr>
          <w:i/>
          <w:iCs/>
          <w:spacing w:val="-14"/>
          <w:position w:val="1"/>
          <w:sz w:val="22"/>
          <w:szCs w:val="22"/>
        </w:rPr>
        <w:t>,则三角形土地的周长=AB+BE+AE=3+2+√13</w:t>
      </w:r>
    </w:p>
    <w:p w14:paraId="5C104449">
      <w:pPr>
        <w:pStyle w:val="2"/>
        <w:spacing w:line="325" w:lineRule="auto"/>
        <w:ind w:left="1019" w:right="773"/>
        <w:rPr>
          <w:sz w:val="21"/>
          <w:szCs w:val="21"/>
        </w:rPr>
      </w:pPr>
      <w:r>
        <w:rPr>
          <w:rFonts w:ascii="黑体" w:hAnsi="黑体" w:eastAsia="黑体" w:cs="黑体"/>
          <w:spacing w:val="-18"/>
          <w:w w:val="99"/>
          <w:sz w:val="21"/>
          <w:szCs w:val="21"/>
        </w:rPr>
        <w:t>=(5+</w:t>
      </w:r>
      <w:r>
        <w:rPr>
          <w:rFonts w:ascii="黑体" w:hAnsi="黑体" w:eastAsia="黑体" w:cs="黑体"/>
          <w:spacing w:val="-54"/>
          <w:sz w:val="21"/>
          <w:szCs w:val="21"/>
        </w:rPr>
        <w:t xml:space="preserve"> </w:t>
      </w:r>
      <w:r>
        <w:rPr>
          <w:rFonts w:ascii="黑体" w:hAnsi="黑体" w:eastAsia="黑体" w:cs="黑体"/>
          <w:spacing w:val="-18"/>
          <w:w w:val="99"/>
          <w:sz w:val="21"/>
          <w:szCs w:val="21"/>
        </w:rPr>
        <w:t>√13),梯形土地的周长=</w:t>
      </w:r>
      <w:r>
        <w:rPr>
          <w:rFonts w:ascii="Times New Roman" w:hAnsi="Times New Roman" w:eastAsia="Times New Roman" w:cs="Times New Roman"/>
          <w:spacing w:val="-18"/>
          <w:w w:val="99"/>
          <w:sz w:val="21"/>
          <w:szCs w:val="21"/>
        </w:rPr>
        <w:t>AE+ED+CD+AC=√</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8"/>
          <w:w w:val="99"/>
          <w:sz w:val="21"/>
          <w:szCs w:val="21"/>
        </w:rPr>
        <w:t>13+1+3+3=(7+</w:t>
      </w:r>
      <w:r>
        <w:rPr>
          <w:rFonts w:ascii="黑体" w:hAnsi="黑体" w:eastAsia="黑体" w:cs="黑体"/>
          <w:spacing w:val="-18"/>
          <w:w w:val="99"/>
          <w:sz w:val="21"/>
          <w:szCs w:val="21"/>
        </w:rPr>
        <w:t>√</w:t>
      </w:r>
      <w:r>
        <w:rPr>
          <w:rFonts w:ascii="黑体" w:hAnsi="黑体" w:eastAsia="黑体" w:cs="黑体"/>
          <w:spacing w:val="-86"/>
          <w:sz w:val="21"/>
          <w:szCs w:val="21"/>
        </w:rPr>
        <w:t xml:space="preserve"> </w:t>
      </w:r>
      <w:r>
        <w:rPr>
          <w:rFonts w:ascii="黑体" w:hAnsi="黑体" w:eastAsia="黑体" w:cs="黑体"/>
          <w:spacing w:val="-18"/>
          <w:w w:val="99"/>
          <w:sz w:val="21"/>
          <w:szCs w:val="21"/>
        </w:rPr>
        <w:t>13</w:t>
      </w:r>
      <w:r>
        <w:rPr>
          <w:rFonts w:ascii="黑体" w:hAnsi="黑体" w:eastAsia="黑体" w:cs="黑体"/>
          <w:spacing w:val="-19"/>
          <w:w w:val="99"/>
          <w:sz w:val="21"/>
          <w:szCs w:val="21"/>
        </w:rPr>
        <w:t>),故三角形和梯形土地的周长之比为</w:t>
      </w:r>
      <w:r>
        <w:rPr>
          <w:rFonts w:ascii="黑体" w:hAnsi="黑体" w:eastAsia="黑体" w:cs="黑体"/>
          <w:sz w:val="21"/>
          <w:szCs w:val="21"/>
        </w:rPr>
        <w:t xml:space="preserve"> </w:t>
      </w:r>
      <w:r>
        <w:rPr>
          <w:spacing w:val="-29"/>
          <w:sz w:val="21"/>
          <w:szCs w:val="21"/>
        </w:rPr>
        <w:t>(5+</w:t>
      </w:r>
      <w:r>
        <w:rPr>
          <w:spacing w:val="-48"/>
          <w:sz w:val="21"/>
          <w:szCs w:val="21"/>
        </w:rPr>
        <w:t xml:space="preserve"> </w:t>
      </w:r>
      <w:r>
        <w:rPr>
          <w:spacing w:val="-29"/>
          <w:sz w:val="21"/>
          <w:szCs w:val="21"/>
        </w:rPr>
        <w:t>√</w:t>
      </w:r>
      <w:r>
        <w:rPr>
          <w:spacing w:val="-85"/>
          <w:sz w:val="21"/>
          <w:szCs w:val="21"/>
        </w:rPr>
        <w:t xml:space="preserve"> </w:t>
      </w:r>
      <w:r>
        <w:rPr>
          <w:spacing w:val="-29"/>
          <w:sz w:val="21"/>
          <w:szCs w:val="21"/>
        </w:rPr>
        <w:t>13):(7+</w:t>
      </w:r>
      <w:r>
        <w:rPr>
          <w:spacing w:val="-55"/>
          <w:sz w:val="21"/>
          <w:szCs w:val="21"/>
        </w:rPr>
        <w:t xml:space="preserve"> </w:t>
      </w:r>
      <w:r>
        <w:rPr>
          <w:spacing w:val="-29"/>
          <w:sz w:val="21"/>
          <w:szCs w:val="21"/>
        </w:rPr>
        <w:t>√</w:t>
      </w:r>
      <w:r>
        <w:rPr>
          <w:spacing w:val="-85"/>
          <w:sz w:val="21"/>
          <w:szCs w:val="21"/>
        </w:rPr>
        <w:t xml:space="preserve"> </w:t>
      </w:r>
      <w:r>
        <w:rPr>
          <w:spacing w:val="-29"/>
          <w:sz w:val="21"/>
          <w:szCs w:val="21"/>
        </w:rPr>
        <w:t>13)。</w:t>
      </w:r>
    </w:p>
    <w:p w14:paraId="398130D8">
      <w:pPr>
        <w:pStyle w:val="2"/>
        <w:spacing w:before="41" w:line="222" w:lineRule="auto"/>
        <w:ind w:left="999"/>
        <w:rPr>
          <w:sz w:val="21"/>
          <w:szCs w:val="21"/>
        </w:rPr>
      </w:pPr>
      <w:r>
        <w:rPr>
          <w:rFonts w:ascii="黑体" w:hAnsi="黑体" w:eastAsia="黑体" w:cs="黑体"/>
          <w:spacing w:val="-21"/>
          <w:sz w:val="21"/>
          <w:szCs w:val="21"/>
        </w:rPr>
        <w:t>故正确答案为</w:t>
      </w:r>
      <w:r>
        <w:rPr>
          <w:spacing w:val="-21"/>
          <w:sz w:val="21"/>
          <w:szCs w:val="21"/>
        </w:rPr>
        <w:t>D。</w:t>
      </w:r>
    </w:p>
    <w:p w14:paraId="2AFDB30C">
      <w:pPr>
        <w:spacing w:line="443" w:lineRule="auto"/>
        <w:rPr>
          <w:rFonts w:ascii="Arial"/>
          <w:sz w:val="21"/>
        </w:rPr>
      </w:pPr>
    </w:p>
    <w:p w14:paraId="78F0D0BC">
      <w:pPr>
        <w:pStyle w:val="2"/>
        <w:spacing w:before="85" w:line="219" w:lineRule="auto"/>
        <w:rPr>
          <w:sz w:val="26"/>
          <w:szCs w:val="26"/>
        </w:rPr>
      </w:pPr>
      <w:r>
        <w:rPr>
          <w:spacing w:val="-25"/>
          <w:sz w:val="26"/>
          <w:szCs w:val="26"/>
        </w:rPr>
        <w:t>63.正确答案是：</w:t>
      </w:r>
      <w:r>
        <w:rPr>
          <w:rFonts w:ascii="Times New Roman" w:hAnsi="Times New Roman" w:eastAsia="Times New Roman" w:cs="Times New Roman"/>
          <w:spacing w:val="-25"/>
          <w:sz w:val="26"/>
          <w:szCs w:val="26"/>
        </w:rPr>
        <w:t>C</w:t>
      </w:r>
      <w:r>
        <w:rPr>
          <w:rFonts w:ascii="Times New Roman" w:hAnsi="Times New Roman" w:eastAsia="Times New Roman" w:cs="Times New Roman"/>
          <w:spacing w:val="14"/>
          <w:sz w:val="26"/>
          <w:szCs w:val="26"/>
        </w:rPr>
        <w:t xml:space="preserve">   </w:t>
      </w:r>
    </w:p>
    <w:p w14:paraId="6C4E5E32">
      <w:pPr>
        <w:pStyle w:val="2"/>
        <w:spacing w:before="219" w:line="291" w:lineRule="auto"/>
        <w:ind w:left="958" w:hanging="789"/>
        <w:rPr>
          <w:rFonts w:ascii="黑体" w:hAnsi="黑体" w:eastAsia="黑体" w:cs="黑体"/>
          <w:sz w:val="21"/>
          <w:szCs w:val="21"/>
        </w:rPr>
      </w:pPr>
      <w:r>
        <w:rPr>
          <w:rFonts w:ascii="黑体" w:hAnsi="黑体" w:eastAsia="黑体" w:cs="黑体"/>
          <w:spacing w:val="-22"/>
          <w:sz w:val="21"/>
          <w:szCs w:val="21"/>
        </w:rPr>
        <w:t>·</w:t>
      </w:r>
      <w:r>
        <w:rPr>
          <w:rFonts w:ascii="黑体" w:hAnsi="黑体" w:eastAsia="黑体" w:cs="黑体"/>
          <w:spacing w:val="-66"/>
          <w:sz w:val="21"/>
          <w:szCs w:val="21"/>
        </w:rPr>
        <w:t xml:space="preserve"> </w:t>
      </w:r>
      <w:r>
        <w:rPr>
          <w:rFonts w:ascii="黑体" w:hAnsi="黑体" w:eastAsia="黑体" w:cs="黑体"/>
          <w:spacing w:val="-22"/>
          <w:sz w:val="21"/>
          <w:szCs w:val="21"/>
        </w:rPr>
        <w:t>解析</w:t>
      </w:r>
      <w:r>
        <w:rPr>
          <w:rFonts w:ascii="黑体" w:hAnsi="黑体" w:eastAsia="黑体" w:cs="黑体"/>
          <w:spacing w:val="75"/>
          <w:sz w:val="21"/>
          <w:szCs w:val="21"/>
        </w:rPr>
        <w:t xml:space="preserve"> </w:t>
      </w:r>
      <w:r>
        <w:rPr>
          <w:rFonts w:ascii="黑体" w:hAnsi="黑体" w:eastAsia="黑体" w:cs="黑体"/>
          <w:spacing w:val="-22"/>
          <w:sz w:val="21"/>
          <w:szCs w:val="21"/>
        </w:rPr>
        <w:t>设</w:t>
      </w:r>
      <w:r>
        <w:rPr>
          <w:spacing w:val="-22"/>
          <w:sz w:val="21"/>
          <w:szCs w:val="21"/>
        </w:rPr>
        <w:t>A、B</w:t>
      </w:r>
      <w:r>
        <w:rPr>
          <w:rFonts w:ascii="黑体" w:hAnsi="黑体" w:eastAsia="黑体" w:cs="黑体"/>
          <w:spacing w:val="-22"/>
          <w:sz w:val="21"/>
          <w:szCs w:val="21"/>
        </w:rPr>
        <w:t>两种设备每台定价均为</w:t>
      </w:r>
      <w:r>
        <w:rPr>
          <w:spacing w:val="-22"/>
          <w:sz w:val="21"/>
          <w:szCs w:val="21"/>
        </w:rPr>
        <w:t>x</w:t>
      </w:r>
      <w:r>
        <w:rPr>
          <w:rFonts w:ascii="黑体" w:hAnsi="黑体" w:eastAsia="黑体" w:cs="黑体"/>
          <w:spacing w:val="-22"/>
          <w:sz w:val="21"/>
          <w:szCs w:val="21"/>
        </w:rPr>
        <w:t>万元，则促销期间</w:t>
      </w:r>
      <w:r>
        <w:rPr>
          <w:spacing w:val="-22"/>
          <w:sz w:val="21"/>
          <w:szCs w:val="21"/>
        </w:rPr>
        <w:t>A</w:t>
      </w:r>
      <w:r>
        <w:rPr>
          <w:rFonts w:ascii="黑体" w:hAnsi="黑体" w:eastAsia="黑体" w:cs="黑体"/>
          <w:spacing w:val="-22"/>
          <w:sz w:val="21"/>
          <w:szCs w:val="21"/>
        </w:rPr>
        <w:t>设备单价为0.6</w:t>
      </w:r>
      <w:r>
        <w:rPr>
          <w:spacing w:val="-22"/>
          <w:sz w:val="21"/>
          <w:szCs w:val="21"/>
        </w:rPr>
        <w:t>x</w:t>
      </w:r>
      <w:r>
        <w:rPr>
          <w:rFonts w:ascii="黑体" w:hAnsi="黑体" w:eastAsia="黑体" w:cs="黑体"/>
          <w:spacing w:val="-22"/>
          <w:sz w:val="21"/>
          <w:szCs w:val="21"/>
        </w:rPr>
        <w:t>万元，</w:t>
      </w:r>
      <w:r>
        <w:rPr>
          <w:spacing w:val="-22"/>
          <w:sz w:val="21"/>
          <w:szCs w:val="21"/>
        </w:rPr>
        <w:t>B</w:t>
      </w:r>
      <w:r>
        <w:rPr>
          <w:rFonts w:ascii="黑体" w:hAnsi="黑体" w:eastAsia="黑体" w:cs="黑体"/>
          <w:spacing w:val="-22"/>
          <w:sz w:val="21"/>
          <w:szCs w:val="21"/>
        </w:rPr>
        <w:t>设备为0.7</w:t>
      </w:r>
      <w:r>
        <w:rPr>
          <w:spacing w:val="-22"/>
          <w:sz w:val="21"/>
          <w:szCs w:val="21"/>
        </w:rPr>
        <w:t>x</w:t>
      </w:r>
      <w:r>
        <w:rPr>
          <w:rFonts w:ascii="黑体" w:hAnsi="黑体" w:eastAsia="黑体" w:cs="黑体"/>
          <w:spacing w:val="-22"/>
          <w:sz w:val="21"/>
          <w:szCs w:val="21"/>
        </w:rPr>
        <w:t>万元。80</w:t>
      </w:r>
      <w:r>
        <w:rPr>
          <w:rFonts w:ascii="黑体" w:hAnsi="黑体" w:eastAsia="黑体" w:cs="黑体"/>
          <w:spacing w:val="-23"/>
          <w:sz w:val="21"/>
          <w:szCs w:val="21"/>
        </w:rPr>
        <w:t>00元=0.8万元，根</w:t>
      </w:r>
      <w:r>
        <w:rPr>
          <w:rFonts w:ascii="黑体" w:hAnsi="黑体" w:eastAsia="黑体" w:cs="黑体"/>
          <w:sz w:val="21"/>
          <w:szCs w:val="21"/>
        </w:rPr>
        <w:t xml:space="preserve"> </w:t>
      </w:r>
      <w:r>
        <w:rPr>
          <w:rFonts w:ascii="黑体" w:hAnsi="黑体" w:eastAsia="黑体" w:cs="黑体"/>
          <w:spacing w:val="-18"/>
          <w:sz w:val="21"/>
          <w:szCs w:val="21"/>
        </w:rPr>
        <w:t>据题意，可列方</w:t>
      </w:r>
      <w:r>
        <w:rPr>
          <w:rFonts w:ascii="黑体" w:hAnsi="黑体" w:eastAsia="黑体" w:cs="黑体"/>
          <w:spacing w:val="-17"/>
          <w:sz w:val="21"/>
          <w:szCs w:val="21"/>
        </w:rPr>
        <w:t>程：0.7</w:t>
      </w:r>
      <w:r>
        <w:rPr>
          <w:rFonts w:ascii="Arial" w:hAnsi="Arial" w:eastAsia="Arial" w:cs="Arial"/>
          <w:spacing w:val="-17"/>
          <w:sz w:val="21"/>
          <w:szCs w:val="21"/>
        </w:rPr>
        <w:t>x=0.6x+0.8+2,</w:t>
      </w:r>
      <w:r>
        <w:rPr>
          <w:rFonts w:ascii="黑体" w:hAnsi="黑体" w:eastAsia="黑体" w:cs="黑体"/>
          <w:spacing w:val="-17"/>
          <w:sz w:val="21"/>
          <w:szCs w:val="21"/>
        </w:rPr>
        <w:t>解得</w:t>
      </w:r>
      <w:r>
        <w:rPr>
          <w:rFonts w:ascii="Arial" w:hAnsi="Arial" w:eastAsia="Arial" w:cs="Arial"/>
          <w:spacing w:val="-17"/>
          <w:sz w:val="21"/>
          <w:szCs w:val="21"/>
        </w:rPr>
        <w:t>x=28,</w:t>
      </w:r>
      <w:r>
        <w:rPr>
          <w:rFonts w:ascii="黑体" w:hAnsi="黑体" w:eastAsia="黑体" w:cs="黑体"/>
          <w:spacing w:val="-17"/>
          <w:sz w:val="21"/>
          <w:szCs w:val="21"/>
        </w:rPr>
        <w:t>则促销期间</w:t>
      </w:r>
      <w:r>
        <w:rPr>
          <w:rFonts w:ascii="Arial" w:hAnsi="Arial" w:eastAsia="Arial" w:cs="Arial"/>
          <w:spacing w:val="-17"/>
          <w:sz w:val="21"/>
          <w:szCs w:val="21"/>
        </w:rPr>
        <w:t>A</w:t>
      </w:r>
      <w:r>
        <w:rPr>
          <w:rFonts w:ascii="黑体" w:hAnsi="黑体" w:eastAsia="黑体" w:cs="黑体"/>
          <w:spacing w:val="-17"/>
          <w:sz w:val="21"/>
          <w:szCs w:val="21"/>
        </w:rPr>
        <w:t>设备单价</w:t>
      </w:r>
      <w:r>
        <w:rPr>
          <w:rFonts w:ascii="黑体" w:hAnsi="黑体" w:eastAsia="黑体" w:cs="黑体"/>
          <w:spacing w:val="-18"/>
          <w:sz w:val="21"/>
          <w:szCs w:val="21"/>
        </w:rPr>
        <w:t>为28×0.6=16.8万元。促销期间1000万</w:t>
      </w:r>
      <w:r>
        <w:rPr>
          <w:rFonts w:ascii="黑体" w:hAnsi="黑体" w:eastAsia="黑体" w:cs="黑体"/>
          <w:spacing w:val="-11"/>
          <w:sz w:val="21"/>
          <w:szCs w:val="21"/>
        </w:rPr>
        <w:t>元</w:t>
      </w:r>
    </w:p>
    <w:p w14:paraId="760F99E0">
      <w:pPr>
        <w:pStyle w:val="2"/>
        <w:spacing w:before="2" w:line="273" w:lineRule="auto"/>
        <w:ind w:left="939" w:right="4364" w:firstLine="10"/>
        <w:rPr>
          <w:sz w:val="21"/>
          <w:szCs w:val="21"/>
        </w:rPr>
      </w:pPr>
      <w:r>
        <w:rPr>
          <w:rFonts w:ascii="黑体" w:hAnsi="黑体" w:eastAsia="黑体" w:cs="黑体"/>
          <w:spacing w:val="-19"/>
          <w:w w:val="97"/>
          <w:sz w:val="21"/>
          <w:szCs w:val="21"/>
        </w:rPr>
        <w:t>可以购</w:t>
      </w:r>
      <w:r>
        <w:rPr>
          <w:rFonts w:ascii="黑体" w:hAnsi="黑体" w:eastAsia="黑体" w:cs="黑体"/>
          <w:spacing w:val="-63"/>
          <w:sz w:val="21"/>
          <w:szCs w:val="21"/>
        </w:rPr>
        <w:t xml:space="preserve"> </w:t>
      </w:r>
      <w:r>
        <w:rPr>
          <w:position w:val="-13"/>
          <w:sz w:val="21"/>
          <w:szCs w:val="21"/>
        </w:rPr>
        <w:drawing>
          <wp:inline distT="0" distB="0" distL="0" distR="0">
            <wp:extent cx="577850" cy="2343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
                    <a:stretch>
                      <a:fillRect/>
                    </a:stretch>
                  </pic:blipFill>
                  <pic:spPr>
                    <a:xfrm>
                      <a:off x="0" y="0"/>
                      <a:ext cx="577877" cy="234934"/>
                    </a:xfrm>
                    <a:prstGeom prst="rect">
                      <a:avLst/>
                    </a:prstGeom>
                  </pic:spPr>
                </pic:pic>
              </a:graphicData>
            </a:graphic>
          </wp:inline>
        </w:drawing>
      </w:r>
      <w:r>
        <w:rPr>
          <w:rFonts w:ascii="黑体" w:hAnsi="黑体" w:eastAsia="黑体" w:cs="黑体"/>
          <w:spacing w:val="-19"/>
          <w:w w:val="97"/>
          <w:sz w:val="21"/>
          <w:szCs w:val="21"/>
        </w:rPr>
        <w:t>.5台</w:t>
      </w:r>
      <w:r>
        <w:rPr>
          <w:spacing w:val="-19"/>
          <w:w w:val="97"/>
          <w:sz w:val="21"/>
          <w:szCs w:val="21"/>
        </w:rPr>
        <w:t>A</w:t>
      </w:r>
      <w:r>
        <w:rPr>
          <w:rFonts w:ascii="黑体" w:hAnsi="黑体" w:eastAsia="黑体" w:cs="黑体"/>
          <w:spacing w:val="-19"/>
          <w:w w:val="97"/>
          <w:sz w:val="21"/>
          <w:szCs w:val="21"/>
        </w:rPr>
        <w:t>设备，则最多可以购买59台</w:t>
      </w:r>
      <w:r>
        <w:rPr>
          <w:spacing w:val="-19"/>
          <w:w w:val="97"/>
          <w:sz w:val="21"/>
          <w:szCs w:val="21"/>
        </w:rPr>
        <w:t>A</w:t>
      </w:r>
      <w:r>
        <w:rPr>
          <w:rFonts w:ascii="黑体" w:hAnsi="黑体" w:eastAsia="黑体" w:cs="黑体"/>
          <w:spacing w:val="-19"/>
          <w:w w:val="97"/>
          <w:sz w:val="21"/>
          <w:szCs w:val="21"/>
        </w:rPr>
        <w:t>设备。</w:t>
      </w:r>
      <w:r>
        <w:rPr>
          <w:rFonts w:ascii="黑体" w:hAnsi="黑体" w:eastAsia="黑体" w:cs="黑体"/>
          <w:sz w:val="21"/>
          <w:szCs w:val="21"/>
        </w:rPr>
        <w:t xml:space="preserve"> </w:t>
      </w:r>
      <w:r>
        <w:rPr>
          <w:rFonts w:ascii="黑体" w:hAnsi="黑体" w:eastAsia="黑体" w:cs="黑体"/>
          <w:spacing w:val="-20"/>
          <w:sz w:val="21"/>
          <w:szCs w:val="21"/>
        </w:rPr>
        <w:t>故正确答案为</w:t>
      </w:r>
      <w:r>
        <w:rPr>
          <w:rFonts w:ascii="Times New Roman" w:hAnsi="Times New Roman" w:eastAsia="Times New Roman" w:cs="Times New Roman"/>
          <w:spacing w:val="-20"/>
          <w:sz w:val="21"/>
          <w:szCs w:val="21"/>
        </w:rPr>
        <w:t>C</w:t>
      </w:r>
      <w:r>
        <w:rPr>
          <w:spacing w:val="-20"/>
          <w:sz w:val="21"/>
          <w:szCs w:val="21"/>
        </w:rPr>
        <w:t>。</w:t>
      </w:r>
    </w:p>
    <w:p w14:paraId="13537F3A">
      <w:pPr>
        <w:spacing w:line="246" w:lineRule="auto"/>
        <w:rPr>
          <w:rFonts w:ascii="Arial"/>
          <w:sz w:val="21"/>
        </w:rPr>
      </w:pPr>
    </w:p>
    <w:p w14:paraId="2098C05D">
      <w:pPr>
        <w:spacing w:line="247" w:lineRule="auto"/>
        <w:rPr>
          <w:rFonts w:ascii="Arial"/>
          <w:sz w:val="21"/>
        </w:rPr>
      </w:pPr>
    </w:p>
    <w:p w14:paraId="0CF90D7E">
      <w:pPr>
        <w:pStyle w:val="2"/>
        <w:spacing w:before="85" w:line="219" w:lineRule="auto"/>
        <w:rPr>
          <w:sz w:val="26"/>
          <w:szCs w:val="26"/>
        </w:rPr>
      </w:pPr>
      <w:r>
        <w:rPr>
          <w:spacing w:val="-21"/>
          <w:sz w:val="26"/>
          <w:szCs w:val="26"/>
        </w:rPr>
        <w:t>64.正确答案是</w:t>
      </w:r>
      <w:r>
        <w:rPr>
          <w:rFonts w:ascii="Times New Roman" w:hAnsi="Times New Roman" w:eastAsia="Times New Roman" w:cs="Times New Roman"/>
          <w:spacing w:val="-21"/>
          <w:sz w:val="25"/>
          <w:szCs w:val="25"/>
        </w:rPr>
        <w:t xml:space="preserve">B  </w:t>
      </w:r>
    </w:p>
    <w:p w14:paraId="41590D58">
      <w:pPr>
        <w:pStyle w:val="2"/>
        <w:spacing w:before="258" w:line="213" w:lineRule="auto"/>
        <w:ind w:left="60"/>
        <w:rPr>
          <w:rFonts w:ascii="黑体" w:hAnsi="黑体" w:eastAsia="黑体" w:cs="黑体"/>
          <w:sz w:val="21"/>
          <w:szCs w:val="21"/>
        </w:rPr>
      </w:pPr>
      <w:r>
        <w:rPr>
          <w:rFonts w:ascii="黑体" w:hAnsi="黑体" w:eastAsia="黑体" w:cs="黑体"/>
          <w:spacing w:val="-13"/>
          <w:sz w:val="21"/>
          <w:szCs w:val="21"/>
        </w:rPr>
        <w:t>·</w:t>
      </w:r>
      <w:r>
        <w:rPr>
          <w:rFonts w:ascii="黑体" w:hAnsi="黑体" w:eastAsia="黑体" w:cs="黑体"/>
          <w:spacing w:val="-49"/>
          <w:sz w:val="21"/>
          <w:szCs w:val="21"/>
        </w:rPr>
        <w:t xml:space="preserve"> </w:t>
      </w:r>
      <w:r>
        <w:rPr>
          <w:rFonts w:ascii="黑体" w:hAnsi="黑体" w:eastAsia="黑体" w:cs="黑体"/>
          <w:spacing w:val="-13"/>
          <w:sz w:val="21"/>
          <w:szCs w:val="21"/>
        </w:rPr>
        <w:t>解析  根据题意可知，7月前2周的志愿者总情况数为</w:t>
      </w:r>
      <w:r>
        <w:rPr>
          <w:spacing w:val="-13"/>
          <w:sz w:val="21"/>
          <w:szCs w:val="21"/>
        </w:rPr>
        <w:t>C,×C¹=81</w:t>
      </w:r>
      <w:r>
        <w:rPr>
          <w:rFonts w:ascii="黑体" w:hAnsi="黑体" w:eastAsia="黑体" w:cs="黑体"/>
          <w:spacing w:val="-13"/>
          <w:sz w:val="21"/>
          <w:szCs w:val="21"/>
        </w:rPr>
        <w:t>种，7月前2周的志愿者均来自甲办公室的情况数为</w:t>
      </w:r>
    </w:p>
    <w:p w14:paraId="2D9DDDD4">
      <w:pPr>
        <w:spacing w:before="30"/>
        <w:ind w:left="900"/>
        <w:rPr>
          <w:rFonts w:ascii="黑体" w:hAnsi="黑体" w:eastAsia="黑体" w:cs="黑体"/>
          <w:sz w:val="21"/>
          <w:szCs w:val="21"/>
        </w:rPr>
      </w:pPr>
      <w:r>
        <w:rPr>
          <w:rFonts w:ascii="Times New Roman" w:hAnsi="Times New Roman" w:eastAsia="Times New Roman" w:cs="Times New Roman"/>
          <w:spacing w:val="-5"/>
          <w:position w:val="-1"/>
          <w:sz w:val="21"/>
          <w:szCs w:val="21"/>
        </w:rPr>
        <w:t>C¹×C!=25</w:t>
      </w:r>
      <w:r>
        <w:rPr>
          <w:rFonts w:ascii="黑体" w:hAnsi="黑体" w:eastAsia="黑体" w:cs="黑体"/>
          <w:spacing w:val="-5"/>
          <w:position w:val="-1"/>
          <w:sz w:val="21"/>
          <w:szCs w:val="21"/>
        </w:rPr>
        <w:t>种。</w:t>
      </w:r>
      <w:r>
        <w:rPr>
          <w:position w:val="-15"/>
          <w:sz w:val="21"/>
          <w:szCs w:val="21"/>
        </w:rPr>
        <w:drawing>
          <wp:inline distT="0" distB="0" distL="0" distR="0">
            <wp:extent cx="2361565" cy="2794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
                    <a:stretch>
                      <a:fillRect/>
                    </a:stretch>
                  </pic:blipFill>
                  <pic:spPr>
                    <a:xfrm>
                      <a:off x="0" y="0"/>
                      <a:ext cx="2362180" cy="279418"/>
                    </a:xfrm>
                    <a:prstGeom prst="rect">
                      <a:avLst/>
                    </a:prstGeom>
                  </pic:spPr>
                </pic:pic>
              </a:graphicData>
            </a:graphic>
          </wp:inline>
        </w:drawing>
      </w:r>
      <w:r>
        <w:rPr>
          <w:rFonts w:ascii="黑体" w:hAnsi="黑体" w:eastAsia="黑体" w:cs="黑体"/>
          <w:spacing w:val="-5"/>
          <w:sz w:val="21"/>
          <w:szCs w:val="21"/>
        </w:rPr>
        <w:t>%,在25%~35%之间。</w:t>
      </w:r>
    </w:p>
    <w:p w14:paraId="16FD92D6">
      <w:pPr>
        <w:pStyle w:val="2"/>
        <w:spacing w:before="77" w:line="222" w:lineRule="auto"/>
        <w:ind w:left="910"/>
        <w:rPr>
          <w:sz w:val="21"/>
          <w:szCs w:val="21"/>
        </w:rPr>
      </w:pPr>
      <w:r>
        <w:rPr>
          <w:rFonts w:ascii="黑体" w:hAnsi="黑体" w:eastAsia="黑体" w:cs="黑体"/>
          <w:spacing w:val="-10"/>
          <w:sz w:val="21"/>
          <w:szCs w:val="21"/>
        </w:rPr>
        <w:t>故正确答案为</w:t>
      </w:r>
      <w:r>
        <w:rPr>
          <w:spacing w:val="-10"/>
          <w:sz w:val="21"/>
          <w:szCs w:val="21"/>
        </w:rPr>
        <w:t>B。</w:t>
      </w:r>
    </w:p>
    <w:p w14:paraId="1E14D823">
      <w:pPr>
        <w:pStyle w:val="2"/>
        <w:spacing w:before="281" w:line="213" w:lineRule="auto"/>
        <w:rPr>
          <w:sz w:val="26"/>
          <w:szCs w:val="26"/>
        </w:rPr>
      </w:pPr>
      <w:r>
        <w:rPr>
          <w:spacing w:val="-21"/>
          <w:sz w:val="26"/>
          <w:szCs w:val="26"/>
        </w:rPr>
        <w:t>65.正确答案是</w:t>
      </w:r>
      <w:r>
        <w:rPr>
          <w:spacing w:val="-21"/>
          <w:sz w:val="27"/>
          <w:szCs w:val="27"/>
        </w:rPr>
        <w:t xml:space="preserve">B </w:t>
      </w:r>
    </w:p>
    <w:p w14:paraId="27DA03FA">
      <w:pPr>
        <w:pStyle w:val="2"/>
        <w:spacing w:before="166" w:line="213" w:lineRule="auto"/>
        <w:ind w:left="100"/>
        <w:rPr>
          <w:rFonts w:ascii="黑体" w:hAnsi="黑体" w:eastAsia="黑体" w:cs="黑体"/>
          <w:sz w:val="21"/>
          <w:szCs w:val="21"/>
        </w:rPr>
      </w:pPr>
      <w:r>
        <w:rPr>
          <w:rFonts w:ascii="黑体" w:hAnsi="黑体" w:eastAsia="黑体" w:cs="黑体"/>
          <w:spacing w:val="-19"/>
          <w:sz w:val="21"/>
          <w:szCs w:val="21"/>
        </w:rPr>
        <w:t>·解析</w:t>
      </w:r>
      <w:r>
        <w:rPr>
          <w:rFonts w:ascii="黑体" w:hAnsi="黑体" w:eastAsia="黑体" w:cs="黑体"/>
          <w:spacing w:val="23"/>
          <w:sz w:val="21"/>
          <w:szCs w:val="21"/>
        </w:rPr>
        <w:t xml:space="preserve">  </w:t>
      </w:r>
      <w:r>
        <w:rPr>
          <w:rFonts w:ascii="黑体" w:hAnsi="黑体" w:eastAsia="黑体" w:cs="黑体"/>
          <w:spacing w:val="-19"/>
          <w:sz w:val="21"/>
          <w:szCs w:val="21"/>
        </w:rPr>
        <w:t>根据题意，设△</w:t>
      </w:r>
      <w:r>
        <w:rPr>
          <w:spacing w:val="-19"/>
          <w:sz w:val="21"/>
          <w:szCs w:val="21"/>
        </w:rPr>
        <w:t>AOB</w:t>
      </w:r>
      <w:r>
        <w:rPr>
          <w:spacing w:val="-39"/>
          <w:sz w:val="21"/>
          <w:szCs w:val="21"/>
        </w:rPr>
        <w:t xml:space="preserve"> </w:t>
      </w:r>
      <w:r>
        <w:rPr>
          <w:rFonts w:ascii="黑体" w:hAnsi="黑体" w:eastAsia="黑体" w:cs="黑体"/>
          <w:spacing w:val="-19"/>
          <w:sz w:val="21"/>
          <w:szCs w:val="21"/>
        </w:rPr>
        <w:t>的面积为</w:t>
      </w:r>
      <w:r>
        <w:rPr>
          <w:spacing w:val="-19"/>
          <w:sz w:val="21"/>
          <w:szCs w:val="21"/>
        </w:rPr>
        <w:t>S。</w:t>
      </w:r>
      <w:r>
        <w:rPr>
          <w:rFonts w:ascii="黑体" w:hAnsi="黑体" w:eastAsia="黑体" w:cs="黑体"/>
          <w:spacing w:val="-19"/>
          <w:sz w:val="21"/>
          <w:szCs w:val="21"/>
        </w:rPr>
        <w:t>因为△</w:t>
      </w:r>
      <w:r>
        <w:rPr>
          <w:spacing w:val="-19"/>
          <w:sz w:val="21"/>
          <w:szCs w:val="21"/>
        </w:rPr>
        <w:t>AOB</w:t>
      </w:r>
      <w:r>
        <w:rPr>
          <w:spacing w:val="-48"/>
          <w:sz w:val="21"/>
          <w:szCs w:val="21"/>
        </w:rPr>
        <w:t xml:space="preserve"> </w:t>
      </w:r>
      <w:r>
        <w:rPr>
          <w:rFonts w:ascii="黑体" w:hAnsi="黑体" w:eastAsia="黑体" w:cs="黑体"/>
          <w:spacing w:val="-19"/>
          <w:sz w:val="21"/>
          <w:szCs w:val="21"/>
        </w:rPr>
        <w:t>与△</w:t>
      </w:r>
      <w:r>
        <w:rPr>
          <w:spacing w:val="-19"/>
          <w:sz w:val="21"/>
          <w:szCs w:val="21"/>
        </w:rPr>
        <w:t>AOD</w:t>
      </w:r>
      <w:r>
        <w:rPr>
          <w:spacing w:val="-48"/>
          <w:sz w:val="21"/>
          <w:szCs w:val="21"/>
        </w:rPr>
        <w:t xml:space="preserve"> </w:t>
      </w:r>
      <w:r>
        <w:rPr>
          <w:rFonts w:ascii="黑体" w:hAnsi="黑体" w:eastAsia="黑体" w:cs="黑体"/>
          <w:spacing w:val="-19"/>
          <w:sz w:val="21"/>
          <w:szCs w:val="21"/>
        </w:rPr>
        <w:t>的高相同，底边</w:t>
      </w:r>
      <w:r>
        <w:rPr>
          <w:spacing w:val="-19"/>
          <w:sz w:val="21"/>
          <w:szCs w:val="21"/>
        </w:rPr>
        <w:t xml:space="preserve">BO:DO=2:4=1:2,    </w:t>
      </w:r>
      <w:r>
        <w:rPr>
          <w:rFonts w:ascii="黑体" w:hAnsi="黑体" w:eastAsia="黑体" w:cs="黑体"/>
          <w:spacing w:val="-19"/>
          <w:sz w:val="21"/>
          <w:szCs w:val="21"/>
        </w:rPr>
        <w:t>根据结论“两个三角形</w:t>
      </w:r>
    </w:p>
    <w:p w14:paraId="596CD060">
      <w:pPr>
        <w:pStyle w:val="2"/>
        <w:spacing w:before="109" w:line="292" w:lineRule="auto"/>
        <w:ind w:left="900" w:right="175" w:firstLine="10"/>
        <w:rPr>
          <w:rFonts w:ascii="黑体" w:hAnsi="黑体" w:eastAsia="黑体" w:cs="黑体"/>
          <w:sz w:val="21"/>
          <w:szCs w:val="21"/>
        </w:rPr>
      </w:pPr>
      <w:r>
        <w:rPr>
          <w:rFonts w:ascii="黑体" w:hAnsi="黑体" w:eastAsia="黑体" w:cs="黑体"/>
          <w:spacing w:val="-22"/>
          <w:sz w:val="21"/>
          <w:szCs w:val="21"/>
        </w:rPr>
        <w:t>的高相同，面积之比等于底之比“可得：</w:t>
      </w:r>
      <w:r>
        <w:rPr>
          <w:rFonts w:ascii="Arial" w:hAnsi="Arial" w:eastAsia="Arial" w:cs="Arial"/>
          <w:spacing w:val="-22"/>
          <w:sz w:val="21"/>
          <w:szCs w:val="21"/>
        </w:rPr>
        <w:t>SAOp=2×SAOB=2S</w:t>
      </w:r>
      <w:r>
        <w:rPr>
          <w:rFonts w:ascii="Arial" w:hAnsi="Arial" w:eastAsia="Arial" w:cs="Arial"/>
          <w:spacing w:val="-23"/>
          <w:sz w:val="21"/>
          <w:szCs w:val="21"/>
        </w:rPr>
        <w:t>;</w:t>
      </w:r>
      <w:r>
        <w:rPr>
          <w:rFonts w:ascii="黑体" w:hAnsi="黑体" w:eastAsia="黑体" w:cs="黑体"/>
          <w:spacing w:val="-23"/>
          <w:sz w:val="21"/>
          <w:szCs w:val="21"/>
        </w:rPr>
        <w:t>同理，△</w:t>
      </w:r>
      <w:r>
        <w:rPr>
          <w:rFonts w:ascii="Arial" w:hAnsi="Arial" w:eastAsia="Arial" w:cs="Arial"/>
          <w:spacing w:val="-23"/>
          <w:sz w:val="21"/>
          <w:szCs w:val="21"/>
        </w:rPr>
        <w:t>AOD</w:t>
      </w:r>
      <w:r>
        <w:rPr>
          <w:rFonts w:ascii="黑体" w:hAnsi="黑体" w:eastAsia="黑体" w:cs="黑体"/>
          <w:spacing w:val="-23"/>
          <w:sz w:val="21"/>
          <w:szCs w:val="21"/>
        </w:rPr>
        <w:t>与△</w:t>
      </w:r>
      <w:r>
        <w:rPr>
          <w:rFonts w:ascii="Arial" w:hAnsi="Arial" w:eastAsia="Arial" w:cs="Arial"/>
          <w:spacing w:val="-23"/>
          <w:sz w:val="21"/>
          <w:szCs w:val="21"/>
        </w:rPr>
        <w:t>COD</w:t>
      </w:r>
      <w:r>
        <w:rPr>
          <w:rFonts w:ascii="黑体" w:hAnsi="黑体" w:eastAsia="黑体" w:cs="黑体"/>
          <w:spacing w:val="-23"/>
          <w:sz w:val="21"/>
          <w:szCs w:val="21"/>
        </w:rPr>
        <w:t>的高相同，底边</w:t>
      </w:r>
      <w:r>
        <w:rPr>
          <w:rFonts w:ascii="Arial" w:hAnsi="Arial" w:eastAsia="Arial" w:cs="Arial"/>
          <w:spacing w:val="-23"/>
          <w:sz w:val="21"/>
          <w:szCs w:val="21"/>
        </w:rPr>
        <w:t>AO:CO=1:</w:t>
      </w:r>
      <w:r>
        <w:rPr>
          <w:rFonts w:ascii="Arial" w:hAnsi="Arial" w:eastAsia="Arial" w:cs="Arial"/>
          <w:sz w:val="21"/>
          <w:szCs w:val="21"/>
        </w:rPr>
        <w:t xml:space="preserve"> </w:t>
      </w:r>
      <w:r>
        <w:rPr>
          <w:rFonts w:ascii="黑体" w:hAnsi="黑体" w:eastAsia="黑体" w:cs="黑体"/>
          <w:spacing w:val="-17"/>
          <w:sz w:val="21"/>
          <w:szCs w:val="21"/>
        </w:rPr>
        <w:t>3,则</w:t>
      </w:r>
      <w:r>
        <w:rPr>
          <w:rFonts w:ascii="Arial" w:hAnsi="Arial" w:eastAsia="Arial" w:cs="Arial"/>
          <w:spacing w:val="-17"/>
          <w:sz w:val="21"/>
          <w:szCs w:val="21"/>
        </w:rPr>
        <w:t>Scop=3×Saop=3×2S-6S;</w:t>
      </w:r>
      <w:r>
        <w:rPr>
          <w:spacing w:val="-17"/>
          <w:sz w:val="21"/>
          <w:szCs w:val="21"/>
        </w:rPr>
        <w:t>△</w:t>
      </w:r>
      <w:r>
        <w:rPr>
          <w:rFonts w:ascii="Arial" w:hAnsi="Arial" w:eastAsia="Arial" w:cs="Arial"/>
          <w:spacing w:val="-17"/>
          <w:sz w:val="21"/>
          <w:szCs w:val="21"/>
        </w:rPr>
        <w:t>AOB</w:t>
      </w:r>
      <w:r>
        <w:rPr>
          <w:rFonts w:ascii="黑体" w:hAnsi="黑体" w:eastAsia="黑体" w:cs="黑体"/>
          <w:spacing w:val="-17"/>
          <w:sz w:val="21"/>
          <w:szCs w:val="21"/>
        </w:rPr>
        <w:t>与△</w:t>
      </w:r>
      <w:r>
        <w:rPr>
          <w:rFonts w:ascii="Arial" w:hAnsi="Arial" w:eastAsia="Arial" w:cs="Arial"/>
          <w:spacing w:val="-17"/>
          <w:sz w:val="21"/>
          <w:szCs w:val="21"/>
        </w:rPr>
        <w:t>BOC</w:t>
      </w:r>
      <w:r>
        <w:rPr>
          <w:rFonts w:ascii="黑体" w:hAnsi="黑体" w:eastAsia="黑体" w:cs="黑体"/>
          <w:spacing w:val="-17"/>
          <w:sz w:val="21"/>
          <w:szCs w:val="21"/>
        </w:rPr>
        <w:t>的高相同，底边</w:t>
      </w:r>
      <w:r>
        <w:rPr>
          <w:rFonts w:ascii="Arial" w:hAnsi="Arial" w:eastAsia="Arial" w:cs="Arial"/>
          <w:spacing w:val="-17"/>
          <w:sz w:val="21"/>
          <w:szCs w:val="21"/>
        </w:rPr>
        <w:t xml:space="preserve">AO:CO=1:3,    </w:t>
      </w:r>
      <w:r>
        <w:rPr>
          <w:rFonts w:ascii="黑体" w:hAnsi="黑体" w:eastAsia="黑体" w:cs="黑体"/>
          <w:spacing w:val="-17"/>
          <w:sz w:val="21"/>
          <w:szCs w:val="21"/>
        </w:rPr>
        <w:t>则</w:t>
      </w:r>
      <w:r>
        <w:rPr>
          <w:rFonts w:ascii="Arial" w:hAnsi="Arial" w:eastAsia="Arial" w:cs="Arial"/>
          <w:spacing w:val="-17"/>
          <w:sz w:val="21"/>
          <w:szCs w:val="21"/>
        </w:rPr>
        <w:t>Sac=3×SAon=3S</w:t>
      </w:r>
      <w:r>
        <w:rPr>
          <w:spacing w:val="-17"/>
          <w:sz w:val="21"/>
          <w:szCs w:val="21"/>
        </w:rPr>
        <w:t>。</w:t>
      </w:r>
      <w:r>
        <w:rPr>
          <w:rFonts w:ascii="黑体" w:hAnsi="黑体" w:eastAsia="黑体" w:cs="黑体"/>
          <w:spacing w:val="-17"/>
          <w:sz w:val="21"/>
          <w:szCs w:val="21"/>
        </w:rPr>
        <w:t>故四边形</w:t>
      </w:r>
    </w:p>
    <w:p w14:paraId="7A23C3C7">
      <w:pPr>
        <w:pStyle w:val="2"/>
        <w:spacing w:before="85" w:line="315" w:lineRule="auto"/>
        <w:ind w:left="890" w:right="48" w:firstLine="20"/>
        <w:rPr>
          <w:rFonts w:ascii="黑体" w:hAnsi="黑体" w:eastAsia="黑体" w:cs="黑体"/>
          <w:sz w:val="21"/>
          <w:szCs w:val="21"/>
        </w:rPr>
      </w:pPr>
      <w:r>
        <w:rPr>
          <w:spacing w:val="-14"/>
          <w:sz w:val="21"/>
          <w:szCs w:val="21"/>
        </w:rPr>
        <w:t>ABCD</w:t>
      </w:r>
      <w:r>
        <w:rPr>
          <w:rFonts w:ascii="黑体" w:hAnsi="黑体" w:eastAsia="黑体" w:cs="黑体"/>
          <w:spacing w:val="-14"/>
          <w:sz w:val="21"/>
          <w:szCs w:val="21"/>
        </w:rPr>
        <w:t>的面积=</w:t>
      </w:r>
      <w:r>
        <w:rPr>
          <w:spacing w:val="-14"/>
          <w:sz w:val="21"/>
          <w:szCs w:val="21"/>
        </w:rPr>
        <w:t>S+2S+6S+3S=12S。</w:t>
      </w:r>
      <w:r>
        <w:rPr>
          <w:rFonts w:ascii="黑体" w:hAnsi="黑体" w:eastAsia="黑体" w:cs="黑体"/>
          <w:spacing w:val="-14"/>
          <w:sz w:val="21"/>
          <w:szCs w:val="21"/>
        </w:rPr>
        <w:t>根据题意可知，一</w:t>
      </w:r>
      <w:r>
        <w:rPr>
          <w:rFonts w:ascii="黑体" w:hAnsi="黑体" w:eastAsia="黑体" w:cs="黑体"/>
          <w:spacing w:val="-15"/>
          <w:sz w:val="21"/>
          <w:szCs w:val="21"/>
        </w:rPr>
        <w:t>名工人花费1天正好完成</w:t>
      </w:r>
      <w:r>
        <w:rPr>
          <w:spacing w:val="-15"/>
          <w:sz w:val="21"/>
          <w:szCs w:val="21"/>
        </w:rPr>
        <w:t>AOB</w:t>
      </w:r>
      <w:r>
        <w:rPr>
          <w:rFonts w:ascii="黑体" w:hAnsi="黑体" w:eastAsia="黑体" w:cs="黑体"/>
          <w:spacing w:val="-15"/>
          <w:sz w:val="21"/>
          <w:szCs w:val="21"/>
        </w:rPr>
        <w:t>区域的修剪，即一名工人花费1</w:t>
      </w:r>
      <w:r>
        <w:rPr>
          <w:rFonts w:ascii="黑体" w:hAnsi="黑体" w:eastAsia="黑体" w:cs="黑体"/>
          <w:sz w:val="21"/>
          <w:szCs w:val="21"/>
        </w:rPr>
        <w:t xml:space="preserve">  </w:t>
      </w:r>
      <w:r>
        <w:rPr>
          <w:rFonts w:ascii="黑体" w:hAnsi="黑体" w:eastAsia="黑体" w:cs="黑体"/>
          <w:spacing w:val="-18"/>
          <w:sz w:val="21"/>
          <w:szCs w:val="21"/>
        </w:rPr>
        <w:t>天修剪的面积为</w:t>
      </w:r>
      <w:r>
        <w:rPr>
          <w:spacing w:val="-18"/>
          <w:sz w:val="21"/>
          <w:szCs w:val="21"/>
        </w:rPr>
        <w:t>S,</w:t>
      </w:r>
      <w:r>
        <w:rPr>
          <w:rFonts w:ascii="黑体" w:hAnsi="黑体" w:eastAsia="黑体" w:cs="黑体"/>
          <w:spacing w:val="-18"/>
          <w:sz w:val="21"/>
          <w:szCs w:val="21"/>
        </w:rPr>
        <w:t>剩余面积为12</w:t>
      </w:r>
      <w:r>
        <w:rPr>
          <w:spacing w:val="-18"/>
          <w:sz w:val="21"/>
          <w:szCs w:val="21"/>
        </w:rPr>
        <w:t>S-S=11S,</w:t>
      </w:r>
      <w:r>
        <w:rPr>
          <w:rFonts w:ascii="黑体" w:hAnsi="黑体" w:eastAsia="黑体" w:cs="黑体"/>
          <w:spacing w:val="-18"/>
          <w:sz w:val="21"/>
          <w:szCs w:val="21"/>
        </w:rPr>
        <w:t>则要在第二天完成修剪至少需要11</w:t>
      </w:r>
      <w:r>
        <w:rPr>
          <w:spacing w:val="-18"/>
          <w:sz w:val="21"/>
          <w:szCs w:val="21"/>
        </w:rPr>
        <w:t>S÷S=11</w:t>
      </w:r>
      <w:r>
        <w:rPr>
          <w:rFonts w:ascii="黑体" w:hAnsi="黑体" w:eastAsia="黑体" w:cs="黑体"/>
          <w:spacing w:val="-18"/>
          <w:sz w:val="21"/>
          <w:szCs w:val="21"/>
        </w:rPr>
        <w:t>名效率相同的工人，故至少</w:t>
      </w:r>
      <w:r>
        <w:rPr>
          <w:rFonts w:ascii="黑体" w:hAnsi="黑体" w:eastAsia="黑体" w:cs="黑体"/>
          <w:spacing w:val="8"/>
          <w:sz w:val="21"/>
          <w:szCs w:val="21"/>
        </w:rPr>
        <w:t xml:space="preserve"> </w:t>
      </w:r>
      <w:r>
        <w:rPr>
          <w:rFonts w:ascii="黑体" w:hAnsi="黑体" w:eastAsia="黑体" w:cs="黑体"/>
          <w:spacing w:val="-22"/>
          <w:sz w:val="21"/>
          <w:szCs w:val="21"/>
        </w:rPr>
        <w:t>需要额外增加11-1=10名效率相同的工人一起工作。</w:t>
      </w:r>
    </w:p>
    <w:p w14:paraId="0D75C96B">
      <w:pPr>
        <w:pStyle w:val="2"/>
        <w:spacing w:before="24" w:line="222" w:lineRule="auto"/>
        <w:ind w:left="890"/>
        <w:rPr>
          <w:sz w:val="21"/>
          <w:szCs w:val="21"/>
        </w:rPr>
      </w:pPr>
      <w:r>
        <w:rPr>
          <w:rFonts w:ascii="黑体" w:hAnsi="黑体" w:eastAsia="黑体" w:cs="黑体"/>
          <w:spacing w:val="-20"/>
          <w:w w:val="98"/>
          <w:sz w:val="21"/>
          <w:szCs w:val="21"/>
        </w:rPr>
        <w:t>故正确答案为</w:t>
      </w:r>
      <w:r>
        <w:rPr>
          <w:rFonts w:ascii="Times New Roman" w:hAnsi="Times New Roman" w:eastAsia="Times New Roman" w:cs="Times New Roman"/>
          <w:spacing w:val="-20"/>
          <w:w w:val="98"/>
          <w:sz w:val="21"/>
          <w:szCs w:val="21"/>
        </w:rPr>
        <w:t>B</w:t>
      </w:r>
      <w:r>
        <w:rPr>
          <w:spacing w:val="-20"/>
          <w:w w:val="98"/>
          <w:sz w:val="21"/>
          <w:szCs w:val="21"/>
        </w:rPr>
        <w:t>。</w:t>
      </w:r>
    </w:p>
    <w:p w14:paraId="3A92BC18">
      <w:pPr>
        <w:spacing w:line="394" w:lineRule="auto"/>
        <w:rPr>
          <w:rFonts w:ascii="Arial"/>
          <w:sz w:val="21"/>
        </w:rPr>
      </w:pPr>
    </w:p>
    <w:p w14:paraId="144FFBBA">
      <w:pPr>
        <w:pStyle w:val="2"/>
        <w:spacing w:before="84" w:line="219" w:lineRule="auto"/>
        <w:rPr>
          <w:sz w:val="26"/>
          <w:szCs w:val="26"/>
        </w:rPr>
      </w:pPr>
      <w:r>
        <w:rPr>
          <w:spacing w:val="-23"/>
          <w:sz w:val="26"/>
          <w:szCs w:val="26"/>
        </w:rPr>
        <w:t>66.正确答案是：D</w:t>
      </w:r>
      <w:r>
        <w:rPr>
          <w:spacing w:val="75"/>
          <w:sz w:val="26"/>
          <w:szCs w:val="26"/>
        </w:rPr>
        <w:t xml:space="preserve"> </w:t>
      </w:r>
    </w:p>
    <w:p w14:paraId="3A338498">
      <w:pPr>
        <w:spacing w:line="318" w:lineRule="auto"/>
        <w:rPr>
          <w:rFonts w:ascii="Arial"/>
          <w:sz w:val="21"/>
        </w:rPr>
      </w:pPr>
    </w:p>
    <w:p w14:paraId="6744EC9E">
      <w:pPr>
        <w:spacing w:line="318" w:lineRule="auto"/>
        <w:rPr>
          <w:rFonts w:ascii="Arial"/>
          <w:sz w:val="21"/>
        </w:rPr>
      </w:pPr>
    </w:p>
    <w:p w14:paraId="73CCA651">
      <w:pPr>
        <w:spacing w:line="319" w:lineRule="auto"/>
        <w:rPr>
          <w:rFonts w:ascii="Arial"/>
          <w:sz w:val="21"/>
        </w:rPr>
      </w:pPr>
    </w:p>
    <w:p w14:paraId="23BBDD54">
      <w:pPr>
        <w:pStyle w:val="2"/>
        <w:spacing w:before="69" w:line="219" w:lineRule="auto"/>
        <w:ind w:left="1930"/>
        <w:rPr>
          <w:sz w:val="21"/>
          <w:szCs w:val="21"/>
        </w:rPr>
      </w:pPr>
    </w:p>
    <w:p w14:paraId="5859B748">
      <w:pPr>
        <w:spacing w:line="219" w:lineRule="auto"/>
        <w:rPr>
          <w:sz w:val="21"/>
          <w:szCs w:val="21"/>
        </w:rPr>
        <w:sectPr>
          <w:headerReference r:id="rId6" w:type="default"/>
          <w:pgSz w:w="11910" w:h="16840"/>
          <w:pgMar w:top="400" w:right="990" w:bottom="0" w:left="830" w:header="0" w:footer="0" w:gutter="0"/>
          <w:cols w:space="720" w:num="1"/>
        </w:sectPr>
      </w:pPr>
    </w:p>
    <w:p w14:paraId="3FE78450">
      <w:pPr>
        <w:spacing w:line="314" w:lineRule="auto"/>
        <w:rPr>
          <w:rFonts w:ascii="Arial"/>
          <w:sz w:val="21"/>
        </w:rPr>
      </w:pPr>
    </w:p>
    <w:p w14:paraId="484864BE">
      <w:pPr>
        <w:spacing w:line="314" w:lineRule="auto"/>
        <w:rPr>
          <w:rFonts w:ascii="Arial"/>
          <w:sz w:val="21"/>
        </w:rPr>
      </w:pPr>
    </w:p>
    <w:p w14:paraId="3DD263A6">
      <w:pPr>
        <w:spacing w:line="315" w:lineRule="auto"/>
        <w:rPr>
          <w:rFonts w:ascii="Arial"/>
          <w:sz w:val="21"/>
        </w:rPr>
      </w:pPr>
    </w:p>
    <w:p w14:paraId="77601F3A">
      <w:pPr>
        <w:spacing w:before="68" w:line="213" w:lineRule="auto"/>
        <w:ind w:left="10"/>
        <w:rPr>
          <w:rFonts w:ascii="黑体" w:hAnsi="黑体" w:eastAsia="黑体" w:cs="黑体"/>
          <w:sz w:val="21"/>
          <w:szCs w:val="21"/>
        </w:rPr>
      </w:pPr>
      <w:r>
        <w:rPr>
          <w:rFonts w:ascii="黑体" w:hAnsi="黑体" w:eastAsia="黑体" w:cs="黑体"/>
          <w:spacing w:val="-21"/>
          <w:sz w:val="21"/>
          <w:szCs w:val="21"/>
        </w:rPr>
        <w:t>·解析  根据题意可知，将10个相同的培训名额分配给4个不同的分公司，每个分公司至少分配1个名额，可使用插板法解</w:t>
      </w:r>
    </w:p>
    <w:p w14:paraId="23960124">
      <w:pPr>
        <w:pStyle w:val="2"/>
        <w:spacing w:before="147" w:line="213" w:lineRule="auto"/>
        <w:ind w:left="809"/>
        <w:rPr>
          <w:rFonts w:ascii="黑体" w:hAnsi="黑体" w:eastAsia="黑体" w:cs="黑体"/>
          <w:sz w:val="21"/>
          <w:szCs w:val="21"/>
        </w:rPr>
      </w:pPr>
      <w:r>
        <w:rPr>
          <w:rFonts w:ascii="黑体" w:hAnsi="黑体" w:eastAsia="黑体" w:cs="黑体"/>
          <w:spacing w:val="-15"/>
          <w:sz w:val="21"/>
          <w:szCs w:val="21"/>
        </w:rPr>
        <w:t>题，共有</w:t>
      </w:r>
      <w:r>
        <w:rPr>
          <w:spacing w:val="-15"/>
          <w:sz w:val="21"/>
          <w:szCs w:val="21"/>
        </w:rPr>
        <w:t>C16-=C</w:t>
      </w:r>
      <w:r>
        <w:rPr>
          <w:rFonts w:ascii="Calibri" w:hAnsi="Calibri" w:eastAsia="Calibri" w:cs="Calibri"/>
          <w:spacing w:val="-15"/>
          <w:sz w:val="21"/>
          <w:szCs w:val="21"/>
        </w:rPr>
        <w:t>₃</w:t>
      </w:r>
      <w:r>
        <w:rPr>
          <w:spacing w:val="-15"/>
          <w:sz w:val="21"/>
          <w:szCs w:val="21"/>
        </w:rPr>
        <w:t>=84</w:t>
      </w:r>
      <w:r>
        <w:rPr>
          <w:rFonts w:ascii="黑体" w:hAnsi="黑体" w:eastAsia="黑体" w:cs="黑体"/>
          <w:spacing w:val="-15"/>
          <w:sz w:val="21"/>
          <w:szCs w:val="21"/>
        </w:rPr>
        <w:t>种分配方案。</w:t>
      </w:r>
    </w:p>
    <w:p w14:paraId="0085F2FF">
      <w:pPr>
        <w:pStyle w:val="2"/>
        <w:spacing w:before="117" w:line="213" w:lineRule="auto"/>
        <w:jc w:val="right"/>
        <w:rPr>
          <w:rFonts w:ascii="黑体" w:hAnsi="黑体" w:eastAsia="黑体" w:cs="黑体"/>
          <w:sz w:val="21"/>
          <w:szCs w:val="21"/>
        </w:rPr>
      </w:pPr>
      <w:r>
        <w:rPr>
          <w:rFonts w:ascii="黑体" w:hAnsi="黑体" w:eastAsia="黑体" w:cs="黑体"/>
          <w:spacing w:val="-21"/>
          <w:sz w:val="21"/>
          <w:szCs w:val="21"/>
        </w:rPr>
        <w:t>方法—:4个分公司中有</w:t>
      </w:r>
      <w:r>
        <w:rPr>
          <w:rFonts w:ascii="黑体" w:hAnsi="黑体" w:eastAsia="黑体" w:cs="黑体"/>
          <w:spacing w:val="-20"/>
          <w:sz w:val="21"/>
          <w:szCs w:val="21"/>
        </w:rPr>
        <w:t>3个分公司分配到的名额数量相同，设3个分公司分配到的名额数量均为</w:t>
      </w:r>
      <w:r>
        <w:rPr>
          <w:spacing w:val="-20"/>
          <w:sz w:val="21"/>
          <w:szCs w:val="21"/>
        </w:rPr>
        <w:t>a</w:t>
      </w:r>
      <w:r>
        <w:rPr>
          <w:rFonts w:ascii="黑体" w:hAnsi="黑体" w:eastAsia="黑体" w:cs="黑体"/>
          <w:spacing w:val="-21"/>
          <w:sz w:val="21"/>
          <w:szCs w:val="21"/>
        </w:rPr>
        <w:t>个，另外一个分</w:t>
      </w:r>
      <w:r>
        <w:rPr>
          <w:rFonts w:ascii="黑体" w:hAnsi="黑体" w:eastAsia="黑体" w:cs="黑体"/>
          <w:spacing w:val="-10"/>
          <w:sz w:val="21"/>
          <w:szCs w:val="21"/>
        </w:rPr>
        <w:t>公</w:t>
      </w:r>
    </w:p>
    <w:p w14:paraId="3ABC678D">
      <w:pPr>
        <w:pStyle w:val="2"/>
        <w:spacing w:before="137" w:line="237" w:lineRule="auto"/>
        <w:ind w:left="819" w:right="928" w:hanging="10"/>
        <w:rPr>
          <w:sz w:val="28"/>
          <w:szCs w:val="28"/>
        </w:rPr>
      </w:pPr>
      <w:r>
        <w:rPr>
          <w:rFonts w:ascii="黑体" w:hAnsi="黑体" w:eastAsia="黑体" w:cs="黑体"/>
          <w:spacing w:val="-8"/>
          <w:sz w:val="21"/>
          <w:szCs w:val="21"/>
        </w:rPr>
        <w:t>司分配到的名额数量为</w:t>
      </w:r>
      <w:r>
        <w:rPr>
          <w:spacing w:val="-8"/>
          <w:sz w:val="21"/>
          <w:szCs w:val="21"/>
        </w:rPr>
        <w:t>b</w:t>
      </w:r>
      <w:r>
        <w:rPr>
          <w:rFonts w:ascii="黑体" w:hAnsi="黑体" w:eastAsia="黑体" w:cs="黑体"/>
          <w:spacing w:val="-8"/>
          <w:sz w:val="21"/>
          <w:szCs w:val="21"/>
        </w:rPr>
        <w:t>个，则3</w:t>
      </w:r>
      <w:r>
        <w:rPr>
          <w:spacing w:val="-8"/>
          <w:sz w:val="21"/>
          <w:szCs w:val="21"/>
        </w:rPr>
        <w:t xml:space="preserve">a+b=10, </w:t>
      </w:r>
      <w:r>
        <w:rPr>
          <w:rFonts w:ascii="黑体" w:hAnsi="黑体" w:eastAsia="黑体" w:cs="黑体"/>
          <w:spacing w:val="-9"/>
          <w:sz w:val="21"/>
          <w:szCs w:val="21"/>
        </w:rPr>
        <w:t>且</w:t>
      </w:r>
      <w:r>
        <w:rPr>
          <w:spacing w:val="-9"/>
          <w:sz w:val="21"/>
          <w:szCs w:val="21"/>
        </w:rPr>
        <w:t>a≠b,</w:t>
      </w:r>
      <w:r>
        <w:rPr>
          <w:rFonts w:ascii="黑体" w:hAnsi="黑体" w:eastAsia="黑体" w:cs="黑体"/>
          <w:spacing w:val="-9"/>
          <w:sz w:val="21"/>
          <w:szCs w:val="21"/>
        </w:rPr>
        <w:t>符合要求的情况有3大类</w:t>
      </w:r>
      <w:r>
        <w:rPr>
          <w:spacing w:val="-9"/>
          <w:sz w:val="21"/>
          <w:szCs w:val="21"/>
        </w:rPr>
        <w:t>(a=1,b=7;a=2,b=4;a=3,</w:t>
      </w:r>
      <w:r>
        <w:rPr>
          <w:sz w:val="21"/>
          <w:szCs w:val="21"/>
        </w:rPr>
        <w:t xml:space="preserve"> </w:t>
      </w:r>
      <w:r>
        <w:rPr>
          <w:spacing w:val="-28"/>
          <w:w w:val="81"/>
          <w:sz w:val="28"/>
          <w:szCs w:val="28"/>
        </w:rPr>
        <w:t>b=1),</w:t>
      </w:r>
      <w:r>
        <w:rPr>
          <w:rFonts w:ascii="黑体" w:hAnsi="黑体" w:eastAsia="黑体" w:cs="黑体"/>
          <w:spacing w:val="-28"/>
          <w:w w:val="81"/>
          <w:sz w:val="28"/>
          <w:szCs w:val="28"/>
        </w:rPr>
        <w:t>那么符合条件的情况数有</w:t>
      </w:r>
      <w:r>
        <w:rPr>
          <w:spacing w:val="-28"/>
          <w:w w:val="81"/>
          <w:sz w:val="28"/>
          <w:szCs w:val="28"/>
        </w:rPr>
        <w:t>C|×3=12种，</w:t>
      </w:r>
      <w:r>
        <w:rPr>
          <w:position w:val="-13"/>
          <w:sz w:val="28"/>
          <w:szCs w:val="28"/>
        </w:rPr>
        <w:drawing>
          <wp:inline distT="0" distB="0" distL="0" distR="0">
            <wp:extent cx="2266950" cy="25844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7"/>
                    <a:stretch>
                      <a:fillRect/>
                    </a:stretch>
                  </pic:blipFill>
                  <pic:spPr>
                    <a:xfrm>
                      <a:off x="0" y="0"/>
                      <a:ext cx="2266963" cy="258455"/>
                    </a:xfrm>
                    <a:prstGeom prst="rect">
                      <a:avLst/>
                    </a:prstGeom>
                  </pic:spPr>
                </pic:pic>
              </a:graphicData>
            </a:graphic>
          </wp:inline>
        </w:drawing>
      </w:r>
    </w:p>
    <w:p w14:paraId="0D12B5D3">
      <w:pPr>
        <w:spacing w:before="2" w:line="246" w:lineRule="auto"/>
        <w:ind w:left="799" w:right="93" w:hanging="10"/>
        <w:rPr>
          <w:rFonts w:ascii="黑体" w:hAnsi="黑体" w:eastAsia="黑体" w:cs="黑体"/>
          <w:sz w:val="21"/>
          <w:szCs w:val="21"/>
        </w:rPr>
      </w:pPr>
      <w:r>
        <w:rPr>
          <w:rFonts w:ascii="黑体" w:hAnsi="黑体" w:eastAsia="黑体" w:cs="黑体"/>
          <w:spacing w:val="-23"/>
          <w:sz w:val="21"/>
          <w:szCs w:val="21"/>
        </w:rPr>
        <w:t>方法二：根据公式：</w:t>
      </w:r>
      <w:r>
        <w:rPr>
          <w:position w:val="-15"/>
          <w:sz w:val="21"/>
          <w:szCs w:val="21"/>
        </w:rPr>
        <w:drawing>
          <wp:inline distT="0" distB="0" distL="0" distR="0">
            <wp:extent cx="3053715" cy="2641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8"/>
                    <a:stretch>
                      <a:fillRect/>
                    </a:stretch>
                  </pic:blipFill>
                  <pic:spPr>
                    <a:xfrm>
                      <a:off x="0" y="0"/>
                      <a:ext cx="3054331" cy="264715"/>
                    </a:xfrm>
                    <a:prstGeom prst="rect">
                      <a:avLst/>
                    </a:prstGeom>
                  </pic:spPr>
                </pic:pic>
              </a:graphicData>
            </a:graphic>
          </wp:inline>
        </w:drawing>
      </w:r>
      <w:r>
        <w:rPr>
          <w:rFonts w:ascii="黑体" w:hAnsi="黑体" w:eastAsia="黑体" w:cs="黑体"/>
          <w:spacing w:val="71"/>
          <w:sz w:val="21"/>
          <w:szCs w:val="21"/>
        </w:rPr>
        <w:t xml:space="preserve"> </w:t>
      </w:r>
      <w:r>
        <w:rPr>
          <w:rFonts w:ascii="黑体" w:hAnsi="黑体" w:eastAsia="黑体" w:cs="黑体"/>
          <w:spacing w:val="-23"/>
          <w:sz w:val="21"/>
          <w:szCs w:val="21"/>
        </w:rPr>
        <w:t>即选项的分母部分为84的因子，</w:t>
      </w:r>
      <w:r>
        <w:rPr>
          <w:rFonts w:ascii="黑体" w:hAnsi="黑体" w:eastAsia="黑体" w:cs="黑体"/>
          <w:sz w:val="21"/>
          <w:szCs w:val="21"/>
        </w:rPr>
        <w:t xml:space="preserve"> </w:t>
      </w:r>
      <w:r>
        <w:rPr>
          <w:rFonts w:ascii="黑体" w:hAnsi="黑体" w:eastAsia="黑体" w:cs="黑体"/>
          <w:spacing w:val="-21"/>
          <w:sz w:val="21"/>
          <w:szCs w:val="21"/>
        </w:rPr>
        <w:t>结合选项，只有</w:t>
      </w:r>
      <w:r>
        <w:rPr>
          <w:rFonts w:ascii="Times New Roman" w:hAnsi="Times New Roman" w:eastAsia="Times New Roman" w:cs="Times New Roman"/>
          <w:spacing w:val="-21"/>
          <w:sz w:val="20"/>
          <w:szCs w:val="20"/>
        </w:rPr>
        <w:t>D</w:t>
      </w:r>
      <w:r>
        <w:rPr>
          <w:rFonts w:ascii="黑体" w:hAnsi="黑体" w:eastAsia="黑体" w:cs="黑体"/>
          <w:spacing w:val="-21"/>
          <w:sz w:val="21"/>
          <w:szCs w:val="21"/>
        </w:rPr>
        <w:t>项符合。</w:t>
      </w:r>
    </w:p>
    <w:p w14:paraId="02280B43">
      <w:pPr>
        <w:pStyle w:val="2"/>
        <w:spacing w:before="157" w:line="222" w:lineRule="auto"/>
        <w:ind w:left="809"/>
        <w:rPr>
          <w:sz w:val="21"/>
          <w:szCs w:val="21"/>
        </w:rPr>
      </w:pPr>
      <w:r>
        <w:rPr>
          <w:rFonts w:ascii="黑体" w:hAnsi="黑体" w:eastAsia="黑体" w:cs="黑体"/>
          <w:spacing w:val="-18"/>
          <w:sz w:val="21"/>
          <w:szCs w:val="21"/>
        </w:rPr>
        <w:t>故正确答案为</w:t>
      </w:r>
      <w:r>
        <w:rPr>
          <w:spacing w:val="-18"/>
          <w:sz w:val="21"/>
          <w:szCs w:val="21"/>
        </w:rPr>
        <w:t>D。</w:t>
      </w:r>
    </w:p>
    <w:p w14:paraId="1CBAE3CA">
      <w:pPr>
        <w:spacing w:line="247" w:lineRule="auto"/>
        <w:rPr>
          <w:rFonts w:ascii="Arial"/>
          <w:sz w:val="21"/>
        </w:rPr>
      </w:pPr>
    </w:p>
    <w:p w14:paraId="1227AE77">
      <w:pPr>
        <w:spacing w:line="247" w:lineRule="auto"/>
        <w:rPr>
          <w:rFonts w:ascii="Arial"/>
          <w:sz w:val="21"/>
        </w:rPr>
      </w:pPr>
    </w:p>
    <w:p w14:paraId="659EBB56">
      <w:pPr>
        <w:spacing w:before="81" w:line="349" w:lineRule="auto"/>
        <w:ind w:left="20" w:right="229" w:hanging="20"/>
        <w:rPr>
          <w:rFonts w:ascii="黑体" w:hAnsi="黑体" w:eastAsia="黑体" w:cs="黑体"/>
          <w:sz w:val="21"/>
          <w:szCs w:val="21"/>
        </w:rPr>
      </w:pPr>
      <w:r>
        <w:rPr>
          <w:rFonts w:ascii="黑体" w:hAnsi="黑体" w:eastAsia="黑体" w:cs="黑体"/>
          <w:spacing w:val="-15"/>
          <w:sz w:val="25"/>
          <w:szCs w:val="25"/>
        </w:rPr>
        <w:t>67.正确答案是：</w:t>
      </w:r>
      <w:r>
        <w:rPr>
          <w:rFonts w:ascii="Times New Roman" w:hAnsi="Times New Roman" w:eastAsia="Times New Roman" w:cs="Times New Roman"/>
          <w:spacing w:val="-15"/>
          <w:sz w:val="26"/>
          <w:szCs w:val="26"/>
        </w:rPr>
        <w:t>C</w:t>
      </w:r>
      <w:r>
        <w:rPr>
          <w:rFonts w:ascii="Times New Roman" w:hAnsi="Times New Roman" w:eastAsia="Times New Roman" w:cs="Times New Roman"/>
          <w:spacing w:val="19"/>
          <w:w w:val="101"/>
          <w:sz w:val="26"/>
          <w:szCs w:val="26"/>
        </w:rPr>
        <w:t xml:space="preserve">  </w:t>
      </w:r>
      <w:r>
        <w:rPr>
          <w:rFonts w:ascii="黑体" w:hAnsi="黑体" w:eastAsia="黑体" w:cs="黑体"/>
          <w:sz w:val="25"/>
          <w:szCs w:val="25"/>
        </w:rPr>
        <w:t xml:space="preserve"> </w:t>
      </w:r>
      <w:r>
        <w:rPr>
          <w:rFonts w:ascii="黑体" w:hAnsi="黑体" w:eastAsia="黑体" w:cs="黑体"/>
          <w:spacing w:val="-20"/>
          <w:sz w:val="21"/>
          <w:szCs w:val="21"/>
        </w:rPr>
        <w:t>·解析 对上午、下午和晚上的三个时间段报告次序进行分步讨论：</w:t>
      </w:r>
    </w:p>
    <w:p w14:paraId="5B569D13">
      <w:pPr>
        <w:pStyle w:val="2"/>
        <w:spacing w:before="3" w:line="299" w:lineRule="auto"/>
        <w:ind w:left="809" w:right="166"/>
        <w:rPr>
          <w:rFonts w:ascii="黑体" w:hAnsi="黑体" w:eastAsia="黑体" w:cs="黑体"/>
          <w:sz w:val="21"/>
          <w:szCs w:val="21"/>
        </w:rPr>
      </w:pPr>
      <w:r>
        <w:rPr>
          <w:rFonts w:ascii="黑体" w:hAnsi="黑体" w:eastAsia="黑体" w:cs="黑体"/>
          <w:spacing w:val="-21"/>
          <w:sz w:val="21"/>
          <w:szCs w:val="21"/>
        </w:rPr>
        <w:t>第一步，上午需要从4所高校中选3所高校，每所高校各选1位学者进行排序，有</w:t>
      </w:r>
      <w:r>
        <w:rPr>
          <w:spacing w:val="-21"/>
          <w:sz w:val="21"/>
          <w:szCs w:val="21"/>
        </w:rPr>
        <w:t>c³×C!×C¹×Cl×A³=</w:t>
      </w:r>
      <w:r>
        <w:rPr>
          <w:spacing w:val="-22"/>
          <w:sz w:val="21"/>
          <w:szCs w:val="21"/>
        </w:rPr>
        <w:t>192</w:t>
      </w:r>
      <w:r>
        <w:rPr>
          <w:rFonts w:ascii="黑体" w:hAnsi="黑体" w:eastAsia="黑体" w:cs="黑体"/>
          <w:spacing w:val="-22"/>
          <w:sz w:val="21"/>
          <w:szCs w:val="21"/>
        </w:rPr>
        <w:t>种情况；</w:t>
      </w:r>
      <w:r>
        <w:rPr>
          <w:rFonts w:ascii="黑体" w:hAnsi="黑体" w:eastAsia="黑体" w:cs="黑体"/>
          <w:sz w:val="21"/>
          <w:szCs w:val="21"/>
        </w:rPr>
        <w:t xml:space="preserve"> </w:t>
      </w:r>
      <w:r>
        <w:rPr>
          <w:rFonts w:ascii="黑体" w:hAnsi="黑体" w:eastAsia="黑体" w:cs="黑体"/>
          <w:spacing w:val="-22"/>
          <w:sz w:val="21"/>
          <w:szCs w:val="21"/>
        </w:rPr>
        <w:t>第二步，下午需要从上午未选高校中选1位学者，再从上午已选3所高校中选2位学者进行</w:t>
      </w:r>
      <w:r>
        <w:rPr>
          <w:rFonts w:ascii="黑体" w:hAnsi="黑体" w:eastAsia="黑体" w:cs="黑体"/>
          <w:spacing w:val="-23"/>
          <w:sz w:val="21"/>
          <w:szCs w:val="21"/>
        </w:rPr>
        <w:t>排序，有</w:t>
      </w:r>
      <w:r>
        <w:rPr>
          <w:spacing w:val="-23"/>
          <w:sz w:val="21"/>
          <w:szCs w:val="21"/>
        </w:rPr>
        <w:t>C¹×C²×A=36</w:t>
      </w:r>
      <w:r>
        <w:rPr>
          <w:rFonts w:ascii="黑体" w:hAnsi="黑体" w:eastAsia="黑体" w:cs="黑体"/>
          <w:spacing w:val="-23"/>
          <w:sz w:val="21"/>
          <w:szCs w:val="21"/>
        </w:rPr>
        <w:t>种</w:t>
      </w:r>
      <w:r>
        <w:rPr>
          <w:rFonts w:ascii="黑体" w:hAnsi="黑体" w:eastAsia="黑体" w:cs="黑体"/>
          <w:sz w:val="21"/>
          <w:szCs w:val="21"/>
        </w:rPr>
        <w:t xml:space="preserve"> </w:t>
      </w:r>
      <w:r>
        <w:rPr>
          <w:rFonts w:ascii="黑体" w:hAnsi="黑体" w:eastAsia="黑体" w:cs="黑体"/>
          <w:spacing w:val="-9"/>
          <w:sz w:val="21"/>
          <w:szCs w:val="21"/>
        </w:rPr>
        <w:t>情况；</w:t>
      </w:r>
    </w:p>
    <w:p w14:paraId="115AEE5A">
      <w:pPr>
        <w:pStyle w:val="2"/>
        <w:spacing w:before="77" w:line="213" w:lineRule="auto"/>
        <w:ind w:left="820"/>
        <w:rPr>
          <w:rFonts w:ascii="黑体" w:hAnsi="黑体" w:eastAsia="黑体" w:cs="黑体"/>
          <w:sz w:val="21"/>
          <w:szCs w:val="21"/>
        </w:rPr>
      </w:pPr>
      <w:r>
        <w:rPr>
          <w:rFonts w:ascii="黑体" w:hAnsi="黑体" w:eastAsia="黑体" w:cs="黑体"/>
          <w:spacing w:val="-22"/>
          <w:sz w:val="21"/>
          <w:szCs w:val="21"/>
        </w:rPr>
        <w:t>第三步，对晚上剩余的2位学者进行排序，有</w:t>
      </w:r>
      <w:r>
        <w:rPr>
          <w:spacing w:val="-22"/>
          <w:sz w:val="21"/>
          <w:szCs w:val="21"/>
        </w:rPr>
        <w:t>A2=2</w:t>
      </w:r>
      <w:r>
        <w:rPr>
          <w:rFonts w:ascii="黑体" w:hAnsi="黑体" w:eastAsia="黑体" w:cs="黑体"/>
          <w:spacing w:val="-22"/>
          <w:sz w:val="21"/>
          <w:szCs w:val="21"/>
        </w:rPr>
        <w:t>种情况。</w:t>
      </w:r>
    </w:p>
    <w:p w14:paraId="4E3C14B2">
      <w:pPr>
        <w:pStyle w:val="2"/>
        <w:spacing w:before="117" w:line="320" w:lineRule="auto"/>
        <w:ind w:left="809" w:right="3053" w:firstLine="10"/>
        <w:rPr>
          <w:sz w:val="21"/>
          <w:szCs w:val="21"/>
        </w:rPr>
      </w:pPr>
      <w:r>
        <w:rPr>
          <w:rFonts w:ascii="黑体" w:hAnsi="黑体" w:eastAsia="黑体" w:cs="黑体"/>
          <w:spacing w:val="-23"/>
          <w:sz w:val="21"/>
          <w:szCs w:val="21"/>
        </w:rPr>
        <w:t>则这8人的报告次序共有192×36×2=13824种不同的安排方式，在</w:t>
      </w:r>
      <w:r>
        <w:rPr>
          <w:spacing w:val="-23"/>
          <w:sz w:val="21"/>
          <w:szCs w:val="21"/>
        </w:rPr>
        <w:t>C</w:t>
      </w:r>
      <w:r>
        <w:rPr>
          <w:spacing w:val="-29"/>
          <w:sz w:val="21"/>
          <w:szCs w:val="21"/>
        </w:rPr>
        <w:t xml:space="preserve"> </w:t>
      </w:r>
      <w:r>
        <w:rPr>
          <w:rFonts w:ascii="黑体" w:hAnsi="黑体" w:eastAsia="黑体" w:cs="黑体"/>
          <w:spacing w:val="-23"/>
          <w:sz w:val="21"/>
          <w:szCs w:val="21"/>
        </w:rPr>
        <w:t>项范围内。</w:t>
      </w:r>
      <w:r>
        <w:rPr>
          <w:rFonts w:ascii="黑体" w:hAnsi="黑体" w:eastAsia="黑体" w:cs="黑体"/>
          <w:sz w:val="21"/>
          <w:szCs w:val="21"/>
        </w:rPr>
        <w:t xml:space="preserve"> </w:t>
      </w:r>
      <w:r>
        <w:rPr>
          <w:rFonts w:ascii="黑体" w:hAnsi="黑体" w:eastAsia="黑体" w:cs="黑体"/>
          <w:spacing w:val="-19"/>
          <w:sz w:val="21"/>
          <w:szCs w:val="21"/>
        </w:rPr>
        <w:t>故正确答案为</w:t>
      </w:r>
      <w:r>
        <w:rPr>
          <w:spacing w:val="-19"/>
          <w:sz w:val="21"/>
          <w:szCs w:val="21"/>
        </w:rPr>
        <w:t>C。</w:t>
      </w:r>
    </w:p>
    <w:p w14:paraId="159A83E3">
      <w:pPr>
        <w:spacing w:line="288" w:lineRule="auto"/>
        <w:rPr>
          <w:rFonts w:ascii="Arial"/>
          <w:sz w:val="21"/>
        </w:rPr>
      </w:pPr>
    </w:p>
    <w:p w14:paraId="2A4C62F1">
      <w:pPr>
        <w:pStyle w:val="2"/>
        <w:spacing w:before="82" w:line="213" w:lineRule="auto"/>
        <w:rPr>
          <w:rFonts w:ascii="黑体" w:hAnsi="黑体" w:eastAsia="黑体" w:cs="黑体"/>
          <w:sz w:val="25"/>
          <w:szCs w:val="25"/>
        </w:rPr>
      </w:pPr>
      <w:r>
        <w:rPr>
          <w:rFonts w:ascii="黑体" w:hAnsi="黑体" w:eastAsia="黑体" w:cs="黑体"/>
          <w:spacing w:val="-15"/>
          <w:sz w:val="25"/>
          <w:szCs w:val="25"/>
        </w:rPr>
        <w:t>68.正确答案是：</w:t>
      </w:r>
      <w:r>
        <w:rPr>
          <w:spacing w:val="-15"/>
          <w:sz w:val="25"/>
          <w:szCs w:val="25"/>
        </w:rPr>
        <w:t>A</w:t>
      </w:r>
      <w:r>
        <w:rPr>
          <w:spacing w:val="90"/>
          <w:sz w:val="25"/>
          <w:szCs w:val="25"/>
        </w:rPr>
        <w:t xml:space="preserve"> </w:t>
      </w:r>
    </w:p>
    <w:p w14:paraId="287146D3">
      <w:pPr>
        <w:pStyle w:val="2"/>
        <w:tabs>
          <w:tab w:val="left" w:pos="830"/>
        </w:tabs>
        <w:spacing w:before="74" w:line="257" w:lineRule="auto"/>
        <w:ind w:left="799" w:right="25" w:hanging="789"/>
        <w:rPr>
          <w:rFonts w:ascii="黑体" w:hAnsi="黑体" w:eastAsia="黑体" w:cs="黑体"/>
          <w:sz w:val="21"/>
          <w:szCs w:val="21"/>
        </w:rPr>
      </w:pPr>
      <w:r>
        <w:rPr>
          <w:rFonts w:ascii="黑体" w:hAnsi="黑体" w:eastAsia="黑体" w:cs="黑体"/>
          <w:spacing w:val="-24"/>
          <w:sz w:val="21"/>
          <w:szCs w:val="21"/>
        </w:rPr>
        <w:t>·解析  如下图所示，</w:t>
      </w:r>
      <w:r>
        <w:rPr>
          <w:spacing w:val="-24"/>
          <w:sz w:val="21"/>
          <w:szCs w:val="21"/>
        </w:rPr>
        <w:t xml:space="preserve">A </w:t>
      </w:r>
      <w:r>
        <w:rPr>
          <w:rFonts w:ascii="黑体" w:hAnsi="黑体" w:eastAsia="黑体" w:cs="黑体"/>
          <w:spacing w:val="-24"/>
          <w:sz w:val="21"/>
          <w:szCs w:val="21"/>
        </w:rPr>
        <w:t>地为甲、乙两地的中点，</w:t>
      </w:r>
      <w:r>
        <w:rPr>
          <w:spacing w:val="-24"/>
          <w:sz w:val="21"/>
          <w:szCs w:val="21"/>
        </w:rPr>
        <w:t>B</w:t>
      </w:r>
      <w:r>
        <w:rPr>
          <w:spacing w:val="-35"/>
          <w:sz w:val="21"/>
          <w:szCs w:val="21"/>
        </w:rPr>
        <w:t xml:space="preserve"> </w:t>
      </w:r>
      <w:r>
        <w:rPr>
          <w:rFonts w:ascii="黑体" w:hAnsi="黑体" w:eastAsia="黑体" w:cs="黑体"/>
          <w:spacing w:val="-24"/>
          <w:sz w:val="21"/>
          <w:szCs w:val="21"/>
        </w:rPr>
        <w:t>地为</w:t>
      </w:r>
      <w:r>
        <w:rPr>
          <w:spacing w:val="-24"/>
          <w:sz w:val="21"/>
          <w:szCs w:val="21"/>
        </w:rPr>
        <w:t>A</w:t>
      </w:r>
      <w:r>
        <w:rPr>
          <w:rFonts w:ascii="黑体" w:hAnsi="黑体" w:eastAsia="黑体" w:cs="黑体"/>
          <w:spacing w:val="-24"/>
          <w:sz w:val="21"/>
          <w:szCs w:val="21"/>
        </w:rPr>
        <w:t>地、乙地的中点。由</w:t>
      </w:r>
      <w:r>
        <w:rPr>
          <w:spacing w:val="-24"/>
          <w:sz w:val="21"/>
          <w:szCs w:val="21"/>
        </w:rPr>
        <w:t>A</w:t>
      </w:r>
      <w:r>
        <w:rPr>
          <w:spacing w:val="-38"/>
          <w:sz w:val="21"/>
          <w:szCs w:val="21"/>
        </w:rPr>
        <w:t xml:space="preserve"> </w:t>
      </w:r>
      <w:r>
        <w:rPr>
          <w:rFonts w:ascii="黑体" w:hAnsi="黑体" w:eastAsia="黑体" w:cs="黑体"/>
          <w:spacing w:val="-24"/>
          <w:sz w:val="21"/>
          <w:szCs w:val="21"/>
        </w:rPr>
        <w:t>地到</w:t>
      </w:r>
      <w:r>
        <w:rPr>
          <w:spacing w:val="-24"/>
          <w:sz w:val="21"/>
          <w:szCs w:val="21"/>
        </w:rPr>
        <w:t>B</w:t>
      </w:r>
      <w:r>
        <w:rPr>
          <w:rFonts w:ascii="黑体" w:hAnsi="黑体" w:eastAsia="黑体" w:cs="黑体"/>
          <w:spacing w:val="-24"/>
          <w:sz w:val="21"/>
          <w:szCs w:val="21"/>
        </w:rPr>
        <w:t>地汽车均匀加速，则该段的平均速度为</w:t>
      </w:r>
      <w:r>
        <w:rPr>
          <w:rFonts w:ascii="黑体" w:hAnsi="黑体" w:eastAsia="黑体" w:cs="黑体"/>
          <w:sz w:val="21"/>
          <w:szCs w:val="21"/>
        </w:rPr>
        <w:t xml:space="preserve"> </w:t>
      </w:r>
      <w:r>
        <w:rPr>
          <w:rFonts w:ascii="黑体" w:hAnsi="黑体" w:eastAsia="黑体" w:cs="黑体"/>
          <w:sz w:val="21"/>
          <w:szCs w:val="21"/>
        </w:rPr>
        <w:tab/>
      </w:r>
      <w:r>
        <w:rPr>
          <w:rFonts w:ascii="黑体" w:hAnsi="黑体" w:eastAsia="黑体" w:cs="黑体"/>
          <w:position w:val="-11"/>
          <w:sz w:val="21"/>
          <w:szCs w:val="21"/>
        </w:rPr>
        <w:drawing>
          <wp:inline distT="0" distB="0" distL="0" distR="0">
            <wp:extent cx="1030605" cy="2343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9"/>
                    <a:stretch>
                      <a:fillRect/>
                    </a:stretch>
                  </pic:blipFill>
                  <pic:spPr>
                    <a:xfrm>
                      <a:off x="0" y="0"/>
                      <a:ext cx="1031117" cy="234934"/>
                    </a:xfrm>
                    <a:prstGeom prst="rect">
                      <a:avLst/>
                    </a:prstGeom>
                  </pic:spPr>
                </pic:pic>
              </a:graphicData>
            </a:graphic>
          </wp:inline>
        </w:drawing>
      </w:r>
      <w:r>
        <w:rPr>
          <w:rFonts w:ascii="黑体" w:hAnsi="黑体" w:eastAsia="黑体" w:cs="黑体"/>
          <w:spacing w:val="-22"/>
          <w:w w:val="98"/>
          <w:sz w:val="21"/>
          <w:szCs w:val="21"/>
        </w:rPr>
        <w:t>;</w:t>
      </w:r>
      <w:r>
        <w:rPr>
          <w:rFonts w:ascii="黑体" w:hAnsi="黑体" w:eastAsia="黑体" w:cs="黑体"/>
          <w:spacing w:val="57"/>
          <w:sz w:val="21"/>
          <w:szCs w:val="21"/>
        </w:rPr>
        <w:t xml:space="preserve"> </w:t>
      </w:r>
      <w:r>
        <w:rPr>
          <w:rFonts w:ascii="黑体" w:hAnsi="黑体" w:eastAsia="黑体" w:cs="黑体"/>
          <w:spacing w:val="-22"/>
          <w:w w:val="98"/>
          <w:sz w:val="21"/>
          <w:szCs w:val="21"/>
        </w:rPr>
        <w:t>由</w:t>
      </w:r>
      <w:r>
        <w:rPr>
          <w:rFonts w:ascii="Arial" w:hAnsi="Arial" w:eastAsia="Arial" w:cs="Arial"/>
          <w:spacing w:val="-22"/>
          <w:w w:val="98"/>
          <w:sz w:val="21"/>
          <w:szCs w:val="21"/>
        </w:rPr>
        <w:t>B</w:t>
      </w:r>
      <w:r>
        <w:rPr>
          <w:rFonts w:ascii="黑体" w:hAnsi="黑体" w:eastAsia="黑体" w:cs="黑体"/>
          <w:spacing w:val="-22"/>
          <w:w w:val="98"/>
          <w:sz w:val="21"/>
          <w:szCs w:val="21"/>
        </w:rPr>
        <w:t>地到乙地汽车均匀减速，则该段的平均速度</w:t>
      </w:r>
      <w:r>
        <w:rPr>
          <w:position w:val="-11"/>
          <w:sz w:val="21"/>
          <w:szCs w:val="21"/>
        </w:rPr>
        <w:drawing>
          <wp:inline distT="0" distB="0" distL="0" distR="0">
            <wp:extent cx="556895" cy="2343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0"/>
                    <a:stretch>
                      <a:fillRect/>
                    </a:stretch>
                  </pic:blipFill>
                  <pic:spPr>
                    <a:xfrm>
                      <a:off x="0" y="0"/>
                      <a:ext cx="557205" cy="234934"/>
                    </a:xfrm>
                    <a:prstGeom prst="rect">
                      <a:avLst/>
                    </a:prstGeom>
                  </pic:spPr>
                </pic:pic>
              </a:graphicData>
            </a:graphic>
          </wp:inline>
        </w:drawing>
      </w:r>
      <w:r>
        <w:rPr>
          <w:rFonts w:ascii="黑体" w:hAnsi="黑体" w:eastAsia="黑体" w:cs="黑体"/>
          <w:spacing w:val="-22"/>
          <w:w w:val="98"/>
          <w:sz w:val="21"/>
          <w:szCs w:val="21"/>
        </w:rPr>
        <w:t>千米/小时。因</w:t>
      </w:r>
      <w:r>
        <w:rPr>
          <w:spacing w:val="-22"/>
          <w:w w:val="98"/>
          <w:sz w:val="21"/>
          <w:szCs w:val="21"/>
        </w:rPr>
        <w:t>B</w:t>
      </w:r>
      <w:r>
        <w:rPr>
          <w:rFonts w:ascii="黑体" w:hAnsi="黑体" w:eastAsia="黑体" w:cs="黑体"/>
          <w:spacing w:val="-22"/>
          <w:w w:val="98"/>
          <w:sz w:val="21"/>
          <w:szCs w:val="21"/>
        </w:rPr>
        <w:t>地为</w:t>
      </w:r>
      <w:r>
        <w:rPr>
          <w:spacing w:val="-22"/>
          <w:w w:val="98"/>
          <w:sz w:val="21"/>
          <w:szCs w:val="21"/>
        </w:rPr>
        <w:t>A</w:t>
      </w:r>
      <w:r>
        <w:rPr>
          <w:spacing w:val="-38"/>
          <w:sz w:val="21"/>
          <w:szCs w:val="21"/>
        </w:rPr>
        <w:t xml:space="preserve"> </w:t>
      </w:r>
      <w:r>
        <w:rPr>
          <w:rFonts w:ascii="黑体" w:hAnsi="黑体" w:eastAsia="黑体" w:cs="黑体"/>
          <w:spacing w:val="-22"/>
          <w:w w:val="98"/>
          <w:sz w:val="21"/>
          <w:szCs w:val="21"/>
        </w:rPr>
        <w:t>地、乙地的</w:t>
      </w:r>
      <w:r>
        <w:rPr>
          <w:rFonts w:ascii="黑体" w:hAnsi="黑体" w:eastAsia="黑体" w:cs="黑体"/>
          <w:sz w:val="21"/>
          <w:szCs w:val="21"/>
        </w:rPr>
        <w:t xml:space="preserve"> </w:t>
      </w:r>
      <w:r>
        <w:rPr>
          <w:rFonts w:ascii="黑体" w:hAnsi="黑体" w:eastAsia="黑体" w:cs="黑体"/>
          <w:spacing w:val="-24"/>
          <w:sz w:val="21"/>
          <w:szCs w:val="21"/>
        </w:rPr>
        <w:t>中点，根据等距离平均速度公式，可得汽车从</w:t>
      </w:r>
      <w:r>
        <w:rPr>
          <w:spacing w:val="-24"/>
          <w:sz w:val="21"/>
          <w:szCs w:val="21"/>
        </w:rPr>
        <w:t>A</w:t>
      </w:r>
      <w:r>
        <w:rPr>
          <w:spacing w:val="-48"/>
          <w:sz w:val="21"/>
          <w:szCs w:val="21"/>
        </w:rPr>
        <w:t xml:space="preserve"> </w:t>
      </w:r>
      <w:r>
        <w:rPr>
          <w:rFonts w:ascii="黑体" w:hAnsi="黑体" w:eastAsia="黑体" w:cs="黑体"/>
          <w:spacing w:val="-24"/>
          <w:sz w:val="21"/>
          <w:szCs w:val="21"/>
        </w:rPr>
        <w:t>地到乙地的</w:t>
      </w:r>
      <w:r>
        <w:rPr>
          <w:rFonts w:ascii="黑体" w:hAnsi="黑体" w:eastAsia="黑体" w:cs="黑体"/>
          <w:spacing w:val="-25"/>
          <w:sz w:val="21"/>
          <w:szCs w:val="21"/>
        </w:rPr>
        <w:t>平均速度</w:t>
      </w:r>
      <w:r>
        <w:rPr>
          <w:position w:val="-12"/>
          <w:sz w:val="21"/>
          <w:szCs w:val="21"/>
        </w:rPr>
        <w:drawing>
          <wp:inline distT="0" distB="0" distL="0" distR="0">
            <wp:extent cx="743585" cy="2349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1"/>
                    <a:stretch>
                      <a:fillRect/>
                    </a:stretch>
                  </pic:blipFill>
                  <pic:spPr>
                    <a:xfrm>
                      <a:off x="0" y="0"/>
                      <a:ext cx="743824" cy="235041"/>
                    </a:xfrm>
                    <a:prstGeom prst="rect">
                      <a:avLst/>
                    </a:prstGeom>
                  </pic:spPr>
                </pic:pic>
              </a:graphicData>
            </a:graphic>
          </wp:inline>
        </w:drawing>
      </w:r>
      <w:r>
        <w:rPr>
          <w:rFonts w:ascii="黑体" w:hAnsi="黑体" w:eastAsia="黑体" w:cs="黑体"/>
          <w:spacing w:val="-25"/>
          <w:sz w:val="21"/>
          <w:szCs w:val="21"/>
        </w:rPr>
        <w:t>千米/小时；又因</w:t>
      </w:r>
      <w:r>
        <w:rPr>
          <w:spacing w:val="-25"/>
          <w:sz w:val="21"/>
          <w:szCs w:val="21"/>
        </w:rPr>
        <w:t>A</w:t>
      </w:r>
      <w:r>
        <w:rPr>
          <w:spacing w:val="-49"/>
          <w:sz w:val="21"/>
          <w:szCs w:val="21"/>
        </w:rPr>
        <w:t xml:space="preserve"> </w:t>
      </w:r>
      <w:r>
        <w:rPr>
          <w:rFonts w:ascii="黑体" w:hAnsi="黑体" w:eastAsia="黑体" w:cs="黑体"/>
          <w:spacing w:val="-25"/>
          <w:sz w:val="21"/>
          <w:szCs w:val="21"/>
        </w:rPr>
        <w:t>地为甲、乙两</w:t>
      </w:r>
      <w:r>
        <w:rPr>
          <w:rFonts w:ascii="黑体" w:hAnsi="黑体" w:eastAsia="黑体" w:cs="黑体"/>
          <w:sz w:val="21"/>
          <w:szCs w:val="21"/>
        </w:rPr>
        <w:t xml:space="preserve"> </w:t>
      </w:r>
      <w:r>
        <w:rPr>
          <w:rFonts w:ascii="黑体" w:hAnsi="黑体" w:eastAsia="黑体" w:cs="黑体"/>
          <w:spacing w:val="-22"/>
          <w:w w:val="98"/>
          <w:position w:val="1"/>
          <w:sz w:val="21"/>
          <w:szCs w:val="21"/>
        </w:rPr>
        <w:t>地的中点，根据等距离平均速度公式，可得汽车全程的平均速度</w:t>
      </w:r>
      <w:r>
        <w:rPr>
          <w:rFonts w:ascii="黑体" w:hAnsi="黑体" w:eastAsia="黑体" w:cs="黑体"/>
          <w:spacing w:val="-63"/>
          <w:position w:val="1"/>
          <w:sz w:val="21"/>
          <w:szCs w:val="21"/>
        </w:rPr>
        <w:t xml:space="preserve"> </w:t>
      </w:r>
      <w:r>
        <w:rPr>
          <w:position w:val="-11"/>
          <w:sz w:val="21"/>
          <w:szCs w:val="21"/>
        </w:rPr>
        <w:drawing>
          <wp:inline distT="0" distB="0" distL="0" distR="0">
            <wp:extent cx="786765" cy="2406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2"/>
                    <a:stretch>
                      <a:fillRect/>
                    </a:stretch>
                  </pic:blipFill>
                  <pic:spPr>
                    <a:xfrm>
                      <a:off x="0" y="0"/>
                      <a:ext cx="787368" cy="241243"/>
                    </a:xfrm>
                    <a:prstGeom prst="rect">
                      <a:avLst/>
                    </a:prstGeom>
                  </pic:spPr>
                </pic:pic>
              </a:graphicData>
            </a:graphic>
          </wp:inline>
        </w:drawing>
      </w:r>
      <w:r>
        <w:rPr>
          <w:rFonts w:ascii="黑体" w:hAnsi="黑体" w:eastAsia="黑体" w:cs="黑体"/>
          <w:spacing w:val="-22"/>
          <w:w w:val="98"/>
          <w:position w:val="-2"/>
          <w:sz w:val="21"/>
          <w:szCs w:val="21"/>
        </w:rPr>
        <w:t>.6千米/小时，在</w:t>
      </w:r>
      <w:r>
        <w:rPr>
          <w:spacing w:val="-22"/>
          <w:w w:val="98"/>
          <w:position w:val="-2"/>
          <w:sz w:val="21"/>
          <w:szCs w:val="21"/>
        </w:rPr>
        <w:t>A</w:t>
      </w:r>
      <w:r>
        <w:rPr>
          <w:spacing w:val="-48"/>
          <w:position w:val="-2"/>
          <w:sz w:val="21"/>
          <w:szCs w:val="21"/>
        </w:rPr>
        <w:t xml:space="preserve"> </w:t>
      </w:r>
      <w:r>
        <w:rPr>
          <w:rFonts w:ascii="黑体" w:hAnsi="黑体" w:eastAsia="黑体" w:cs="黑体"/>
          <w:spacing w:val="-22"/>
          <w:w w:val="98"/>
          <w:position w:val="-2"/>
          <w:sz w:val="21"/>
          <w:szCs w:val="21"/>
        </w:rPr>
        <w:t>项范围内。</w:t>
      </w:r>
    </w:p>
    <w:p w14:paraId="7C13AC5D">
      <w:pPr>
        <w:spacing w:before="200" w:line="1010" w:lineRule="exact"/>
        <w:ind w:firstLine="850"/>
      </w:pPr>
      <w:r>
        <w:rPr>
          <w:position w:val="-20"/>
        </w:rPr>
        <w:drawing>
          <wp:inline distT="0" distB="0" distL="0" distR="0">
            <wp:extent cx="4196715" cy="641350"/>
            <wp:effectExtent l="0" t="0" r="13335" b="635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3"/>
                    <a:stretch>
                      <a:fillRect/>
                    </a:stretch>
                  </pic:blipFill>
                  <pic:spPr>
                    <a:xfrm>
                      <a:off x="0" y="0"/>
                      <a:ext cx="4197306" cy="641390"/>
                    </a:xfrm>
                    <a:prstGeom prst="rect">
                      <a:avLst/>
                    </a:prstGeom>
                  </pic:spPr>
                </pic:pic>
              </a:graphicData>
            </a:graphic>
          </wp:inline>
        </w:drawing>
      </w:r>
    </w:p>
    <w:p w14:paraId="26F26929">
      <w:pPr>
        <w:spacing w:line="312" w:lineRule="auto"/>
        <w:rPr>
          <w:rFonts w:ascii="Arial"/>
          <w:sz w:val="21"/>
        </w:rPr>
      </w:pPr>
    </w:p>
    <w:p w14:paraId="0FA39539">
      <w:pPr>
        <w:spacing w:line="313" w:lineRule="auto"/>
        <w:rPr>
          <w:rFonts w:ascii="Arial"/>
          <w:sz w:val="21"/>
        </w:rPr>
      </w:pPr>
    </w:p>
    <w:p w14:paraId="345560A1">
      <w:pPr>
        <w:pStyle w:val="2"/>
        <w:spacing w:before="82" w:line="219" w:lineRule="auto"/>
        <w:rPr>
          <w:sz w:val="25"/>
          <w:szCs w:val="25"/>
        </w:rPr>
      </w:pPr>
      <w:r>
        <w:rPr>
          <w:spacing w:val="-14"/>
          <w:sz w:val="25"/>
          <w:szCs w:val="25"/>
        </w:rPr>
        <w:t>69.正确答案是：</w:t>
      </w:r>
      <w:r>
        <w:rPr>
          <w:spacing w:val="-68"/>
          <w:sz w:val="25"/>
          <w:szCs w:val="25"/>
        </w:rPr>
        <w:t xml:space="preserve"> </w:t>
      </w:r>
      <w:r>
        <w:rPr>
          <w:spacing w:val="-14"/>
          <w:sz w:val="25"/>
          <w:szCs w:val="25"/>
        </w:rPr>
        <w:t>D</w:t>
      </w:r>
      <w:r>
        <w:rPr>
          <w:spacing w:val="25"/>
          <w:sz w:val="25"/>
          <w:szCs w:val="25"/>
        </w:rPr>
        <w:t xml:space="preserve"> </w:t>
      </w:r>
    </w:p>
    <w:p w14:paraId="121BDAAE">
      <w:pPr>
        <w:rPr>
          <w:rFonts w:ascii="Arial"/>
          <w:sz w:val="21"/>
        </w:rPr>
      </w:pPr>
    </w:p>
    <w:p w14:paraId="27552536">
      <w:pPr>
        <w:rPr>
          <w:rFonts w:ascii="Arial"/>
          <w:sz w:val="21"/>
        </w:rPr>
      </w:pPr>
    </w:p>
    <w:p w14:paraId="5F489CEA">
      <w:pPr>
        <w:rPr>
          <w:rFonts w:ascii="Arial"/>
          <w:sz w:val="21"/>
        </w:rPr>
      </w:pPr>
    </w:p>
    <w:p w14:paraId="39257BC1">
      <w:pPr>
        <w:rPr>
          <w:rFonts w:ascii="Arial"/>
          <w:sz w:val="21"/>
        </w:rPr>
      </w:pPr>
    </w:p>
    <w:p w14:paraId="5C35E226">
      <w:pPr>
        <w:rPr>
          <w:rFonts w:ascii="Arial"/>
          <w:sz w:val="21"/>
        </w:rPr>
      </w:pPr>
    </w:p>
    <w:p w14:paraId="3D3EA294">
      <w:pPr>
        <w:rPr>
          <w:rFonts w:ascii="Arial"/>
          <w:sz w:val="21"/>
        </w:rPr>
      </w:pPr>
    </w:p>
    <w:p w14:paraId="2A2175B7">
      <w:pPr>
        <w:rPr>
          <w:rFonts w:ascii="Arial"/>
          <w:sz w:val="21"/>
        </w:rPr>
      </w:pPr>
    </w:p>
    <w:p w14:paraId="50E57FE4">
      <w:pPr>
        <w:rPr>
          <w:rFonts w:ascii="Arial"/>
          <w:sz w:val="21"/>
        </w:rPr>
      </w:pPr>
    </w:p>
    <w:p w14:paraId="703BE0F3">
      <w:pPr>
        <w:rPr>
          <w:rFonts w:ascii="Arial"/>
          <w:sz w:val="21"/>
        </w:rPr>
      </w:pPr>
    </w:p>
    <w:p w14:paraId="42B8A350">
      <w:pPr>
        <w:spacing w:line="241" w:lineRule="auto"/>
        <w:rPr>
          <w:rFonts w:ascii="Arial"/>
          <w:sz w:val="21"/>
        </w:rPr>
      </w:pPr>
    </w:p>
    <w:p w14:paraId="1D3C0C72">
      <w:pPr>
        <w:spacing w:line="241" w:lineRule="auto"/>
        <w:rPr>
          <w:rFonts w:ascii="Arial"/>
          <w:sz w:val="21"/>
        </w:rPr>
      </w:pPr>
    </w:p>
    <w:p w14:paraId="28A7DE7F">
      <w:pPr>
        <w:spacing w:line="241" w:lineRule="auto"/>
        <w:rPr>
          <w:rFonts w:ascii="Arial"/>
          <w:sz w:val="21"/>
        </w:rPr>
      </w:pPr>
    </w:p>
    <w:p w14:paraId="23BEE520">
      <w:pPr>
        <w:spacing w:line="241" w:lineRule="auto"/>
        <w:rPr>
          <w:rFonts w:ascii="Arial"/>
          <w:sz w:val="21"/>
        </w:rPr>
      </w:pPr>
    </w:p>
    <w:p w14:paraId="7293D9D1">
      <w:pPr>
        <w:pStyle w:val="2"/>
        <w:spacing w:before="68" w:line="219" w:lineRule="auto"/>
        <w:ind w:left="1930"/>
        <w:rPr>
          <w:sz w:val="21"/>
          <w:szCs w:val="21"/>
        </w:rPr>
      </w:pPr>
    </w:p>
    <w:p w14:paraId="5A3F7C18">
      <w:pPr>
        <w:spacing w:line="219" w:lineRule="auto"/>
        <w:rPr>
          <w:sz w:val="21"/>
          <w:szCs w:val="21"/>
        </w:rPr>
        <w:sectPr>
          <w:pgSz w:w="11910" w:h="16840"/>
          <w:pgMar w:top="400" w:right="931" w:bottom="0" w:left="830" w:header="0" w:footer="0" w:gutter="0"/>
          <w:cols w:space="720" w:num="1"/>
        </w:sectPr>
      </w:pPr>
    </w:p>
    <w:p w14:paraId="41B412E0">
      <w:pPr>
        <w:spacing w:line="289" w:lineRule="auto"/>
        <w:rPr>
          <w:rFonts w:ascii="Arial"/>
          <w:sz w:val="21"/>
        </w:rPr>
      </w:pPr>
    </w:p>
    <w:p w14:paraId="50D4DE7E">
      <w:pPr>
        <w:spacing w:line="289" w:lineRule="auto"/>
        <w:rPr>
          <w:rFonts w:ascii="Arial"/>
          <w:sz w:val="21"/>
        </w:rPr>
      </w:pPr>
    </w:p>
    <w:p w14:paraId="350A570C">
      <w:pPr>
        <w:spacing w:line="289" w:lineRule="auto"/>
        <w:rPr>
          <w:rFonts w:ascii="Arial"/>
          <w:sz w:val="21"/>
        </w:rPr>
      </w:pPr>
    </w:p>
    <w:p w14:paraId="2FD619AF">
      <w:pPr>
        <w:pStyle w:val="2"/>
        <w:spacing w:before="75" w:line="213" w:lineRule="auto"/>
        <w:ind w:left="3"/>
        <w:rPr>
          <w:rFonts w:ascii="黑体" w:hAnsi="黑体" w:eastAsia="黑体" w:cs="黑体"/>
        </w:rPr>
      </w:pPr>
      <w:r>
        <w:rPr>
          <w:rFonts w:ascii="黑体" w:hAnsi="黑体" w:eastAsia="黑体" w:cs="黑体"/>
          <w:b/>
          <w:bCs/>
          <w:spacing w:val="-25"/>
          <w:w w:val="95"/>
        </w:rPr>
        <w:t>解析</w:t>
      </w:r>
      <w:r>
        <w:rPr>
          <w:rFonts w:ascii="黑体" w:hAnsi="黑体" w:eastAsia="黑体" w:cs="黑体"/>
          <w:spacing w:val="-25"/>
          <w:w w:val="95"/>
        </w:rPr>
        <w:t xml:space="preserve"> 设2021年乙企业的收入为</w:t>
      </w:r>
      <w:r>
        <w:rPr>
          <w:spacing w:val="-25"/>
          <w:w w:val="95"/>
        </w:rPr>
        <w:t>x</w:t>
      </w:r>
      <w:r>
        <w:rPr>
          <w:rFonts w:ascii="黑体" w:hAnsi="黑体" w:eastAsia="黑体" w:cs="黑体"/>
          <w:spacing w:val="-25"/>
          <w:w w:val="95"/>
        </w:rPr>
        <w:t>万元，则根据题干条件甲、乙、丙三家企业的收入如下表所示：</w:t>
      </w:r>
    </w:p>
    <w:p w14:paraId="2BC3B028">
      <w:pPr>
        <w:spacing w:line="112" w:lineRule="exact"/>
      </w:pPr>
    </w:p>
    <w:tbl>
      <w:tblPr>
        <w:tblStyle w:val="5"/>
        <w:tblW w:w="8029" w:type="dxa"/>
        <w:tblInd w:w="8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2"/>
        <w:gridCol w:w="1368"/>
        <w:gridCol w:w="1298"/>
        <w:gridCol w:w="3451"/>
      </w:tblGrid>
      <w:tr w14:paraId="7287D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1912" w:type="dxa"/>
            <w:tcBorders>
              <w:tl2br w:val="single" w:color="000000" w:sz="4" w:space="0"/>
            </w:tcBorders>
            <w:vAlign w:val="top"/>
          </w:tcPr>
          <w:p w14:paraId="0EACB5F2">
            <w:pPr>
              <w:spacing w:before="153" w:line="341" w:lineRule="auto"/>
              <w:ind w:left="114" w:right="54" w:firstLine="480"/>
              <w:rPr>
                <w:rFonts w:ascii="宋体" w:hAnsi="宋体" w:eastAsia="宋体" w:cs="宋体"/>
                <w:sz w:val="24"/>
                <w:szCs w:val="24"/>
              </w:rPr>
            </w:pPr>
            <w:r>
              <w:rPr>
                <w:rFonts w:ascii="宋体" w:hAnsi="宋体" w:eastAsia="宋体" w:cs="宋体"/>
                <w:spacing w:val="8"/>
                <w:sz w:val="24"/>
                <w:szCs w:val="24"/>
              </w:rPr>
              <w:t>收入(万元)</w:t>
            </w:r>
            <w:r>
              <w:rPr>
                <w:rFonts w:ascii="宋体" w:hAnsi="宋体" w:eastAsia="宋体" w:cs="宋体"/>
                <w:spacing w:val="3"/>
                <w:sz w:val="24"/>
                <w:szCs w:val="24"/>
              </w:rPr>
              <w:t xml:space="preserve"> </w:t>
            </w:r>
            <w:r>
              <w:rPr>
                <w:rFonts w:ascii="宋体" w:hAnsi="宋体" w:eastAsia="宋体" w:cs="宋体"/>
                <w:spacing w:val="5"/>
                <w:sz w:val="24"/>
                <w:szCs w:val="24"/>
              </w:rPr>
              <w:t>年份</w:t>
            </w:r>
          </w:p>
        </w:tc>
        <w:tc>
          <w:tcPr>
            <w:tcW w:w="1368" w:type="dxa"/>
            <w:vAlign w:val="top"/>
          </w:tcPr>
          <w:p w14:paraId="67AF48BE">
            <w:pPr>
              <w:spacing w:line="338" w:lineRule="auto"/>
              <w:rPr>
                <w:rFonts w:ascii="Arial"/>
                <w:sz w:val="21"/>
              </w:rPr>
            </w:pPr>
          </w:p>
          <w:p w14:paraId="396BD943">
            <w:pPr>
              <w:spacing w:before="78" w:line="222" w:lineRule="auto"/>
              <w:ind w:left="313"/>
              <w:rPr>
                <w:rFonts w:ascii="宋体" w:hAnsi="宋体" w:eastAsia="宋体" w:cs="宋体"/>
                <w:sz w:val="24"/>
                <w:szCs w:val="24"/>
              </w:rPr>
            </w:pPr>
            <w:r>
              <w:rPr>
                <w:rFonts w:ascii="宋体" w:hAnsi="宋体" w:eastAsia="宋体" w:cs="宋体"/>
                <w:spacing w:val="2"/>
                <w:sz w:val="24"/>
                <w:szCs w:val="24"/>
              </w:rPr>
              <w:t>甲企业</w:t>
            </w:r>
          </w:p>
        </w:tc>
        <w:tc>
          <w:tcPr>
            <w:tcW w:w="1298" w:type="dxa"/>
            <w:vAlign w:val="top"/>
          </w:tcPr>
          <w:p w14:paraId="0D95E455">
            <w:pPr>
              <w:spacing w:line="348" w:lineRule="auto"/>
              <w:rPr>
                <w:rFonts w:ascii="Arial"/>
                <w:sz w:val="21"/>
              </w:rPr>
            </w:pPr>
          </w:p>
          <w:p w14:paraId="637DBE06">
            <w:pPr>
              <w:spacing w:before="78" w:line="229" w:lineRule="auto"/>
              <w:ind w:left="285"/>
              <w:rPr>
                <w:rFonts w:ascii="宋体" w:hAnsi="宋体" w:eastAsia="宋体" w:cs="宋体"/>
                <w:sz w:val="24"/>
                <w:szCs w:val="24"/>
              </w:rPr>
            </w:pPr>
            <w:r>
              <w:rPr>
                <w:rFonts w:ascii="宋体" w:hAnsi="宋体" w:eastAsia="宋体" w:cs="宋体"/>
                <w:spacing w:val="2"/>
                <w:sz w:val="24"/>
                <w:szCs w:val="24"/>
              </w:rPr>
              <w:t>乙企业</w:t>
            </w:r>
          </w:p>
        </w:tc>
        <w:tc>
          <w:tcPr>
            <w:tcW w:w="3451" w:type="dxa"/>
            <w:vAlign w:val="top"/>
          </w:tcPr>
          <w:p w14:paraId="3D48534A">
            <w:pPr>
              <w:spacing w:line="335" w:lineRule="auto"/>
              <w:rPr>
                <w:rFonts w:ascii="Arial"/>
                <w:sz w:val="21"/>
              </w:rPr>
            </w:pPr>
          </w:p>
          <w:p w14:paraId="51486A83">
            <w:pPr>
              <w:spacing w:before="78" w:line="220" w:lineRule="auto"/>
              <w:ind w:left="1356"/>
              <w:rPr>
                <w:rFonts w:ascii="宋体" w:hAnsi="宋体" w:eastAsia="宋体" w:cs="宋体"/>
                <w:sz w:val="24"/>
                <w:szCs w:val="24"/>
              </w:rPr>
            </w:pPr>
            <w:r>
              <w:rPr>
                <w:rFonts w:ascii="宋体" w:hAnsi="宋体" w:eastAsia="宋体" w:cs="宋体"/>
                <w:spacing w:val="2"/>
                <w:sz w:val="24"/>
                <w:szCs w:val="24"/>
              </w:rPr>
              <w:t>丙企业</w:t>
            </w:r>
          </w:p>
        </w:tc>
      </w:tr>
      <w:tr w14:paraId="4B2BF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912" w:type="dxa"/>
            <w:vAlign w:val="top"/>
          </w:tcPr>
          <w:p w14:paraId="1EBC2B99">
            <w:pPr>
              <w:spacing w:before="155" w:line="219" w:lineRule="auto"/>
              <w:ind w:left="585"/>
              <w:rPr>
                <w:rFonts w:ascii="宋体" w:hAnsi="宋体" w:eastAsia="宋体" w:cs="宋体"/>
                <w:sz w:val="24"/>
                <w:szCs w:val="24"/>
              </w:rPr>
            </w:pPr>
            <w:r>
              <w:rPr>
                <w:rFonts w:ascii="宋体" w:hAnsi="宋体" w:eastAsia="宋体" w:cs="宋体"/>
                <w:spacing w:val="2"/>
                <w:sz w:val="24"/>
                <w:szCs w:val="24"/>
              </w:rPr>
              <w:t>2020年</w:t>
            </w:r>
          </w:p>
        </w:tc>
        <w:tc>
          <w:tcPr>
            <w:tcW w:w="1368" w:type="dxa"/>
            <w:vAlign w:val="top"/>
          </w:tcPr>
          <w:p w14:paraId="3CB93E63">
            <w:pPr>
              <w:spacing w:before="216" w:line="183" w:lineRule="auto"/>
              <w:ind w:left="313"/>
              <w:rPr>
                <w:rFonts w:ascii="宋体" w:hAnsi="宋体" w:eastAsia="宋体" w:cs="宋体"/>
                <w:sz w:val="24"/>
                <w:szCs w:val="24"/>
              </w:rPr>
            </w:pPr>
            <w:r>
              <w:rPr>
                <w:rFonts w:ascii="宋体" w:hAnsi="宋体" w:eastAsia="宋体" w:cs="宋体"/>
                <w:spacing w:val="-3"/>
                <w:sz w:val="24"/>
                <w:szCs w:val="24"/>
              </w:rPr>
              <w:t>2x-400</w:t>
            </w:r>
          </w:p>
        </w:tc>
        <w:tc>
          <w:tcPr>
            <w:tcW w:w="1298" w:type="dxa"/>
            <w:vAlign w:val="top"/>
          </w:tcPr>
          <w:p w14:paraId="54D14E88">
            <w:pPr>
              <w:spacing w:before="215" w:line="184" w:lineRule="auto"/>
              <w:ind w:left="345"/>
              <w:rPr>
                <w:rFonts w:ascii="宋体" w:hAnsi="宋体" w:eastAsia="宋体" w:cs="宋体"/>
                <w:sz w:val="24"/>
                <w:szCs w:val="24"/>
              </w:rPr>
            </w:pPr>
            <w:r>
              <w:rPr>
                <w:rFonts w:ascii="宋体" w:hAnsi="宋体" w:eastAsia="宋体" w:cs="宋体"/>
                <w:spacing w:val="-2"/>
                <w:sz w:val="24"/>
                <w:szCs w:val="24"/>
              </w:rPr>
              <w:t>x+100</w:t>
            </w:r>
          </w:p>
        </w:tc>
        <w:tc>
          <w:tcPr>
            <w:tcW w:w="3451" w:type="dxa"/>
            <w:vAlign w:val="top"/>
          </w:tcPr>
          <w:p w14:paraId="58356DB2">
            <w:pPr>
              <w:spacing w:before="158" w:line="222" w:lineRule="auto"/>
              <w:ind w:left="337"/>
              <w:rPr>
                <w:rFonts w:ascii="宋体" w:hAnsi="宋体" w:eastAsia="宋体" w:cs="宋体"/>
                <w:sz w:val="24"/>
                <w:szCs w:val="24"/>
              </w:rPr>
            </w:pPr>
            <w:r>
              <w:rPr>
                <w:rFonts w:ascii="宋体" w:hAnsi="宋体" w:eastAsia="宋体" w:cs="宋体"/>
                <w:spacing w:val="-3"/>
                <w:sz w:val="24"/>
                <w:szCs w:val="24"/>
              </w:rPr>
              <w:t>(2x-400)+(x+100)=3x-300</w:t>
            </w:r>
          </w:p>
        </w:tc>
      </w:tr>
      <w:tr w14:paraId="6C2F4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912" w:type="dxa"/>
            <w:vAlign w:val="top"/>
          </w:tcPr>
          <w:p w14:paraId="2C671C10">
            <w:pPr>
              <w:spacing w:before="158" w:line="219" w:lineRule="auto"/>
              <w:ind w:left="585"/>
              <w:rPr>
                <w:rFonts w:ascii="宋体" w:hAnsi="宋体" w:eastAsia="宋体" w:cs="宋体"/>
                <w:sz w:val="24"/>
                <w:szCs w:val="24"/>
              </w:rPr>
            </w:pPr>
            <w:r>
              <w:rPr>
                <w:rFonts w:ascii="宋体" w:hAnsi="宋体" w:eastAsia="宋体" w:cs="宋体"/>
                <w:spacing w:val="2"/>
                <w:sz w:val="24"/>
                <w:szCs w:val="24"/>
              </w:rPr>
              <w:t>2021年</w:t>
            </w:r>
          </w:p>
        </w:tc>
        <w:tc>
          <w:tcPr>
            <w:tcW w:w="1368" w:type="dxa"/>
            <w:vAlign w:val="top"/>
          </w:tcPr>
          <w:p w14:paraId="658BC6DB">
            <w:pPr>
              <w:spacing w:before="219" w:line="183" w:lineRule="auto"/>
              <w:ind w:left="553"/>
              <w:rPr>
                <w:rFonts w:ascii="宋体" w:hAnsi="宋体" w:eastAsia="宋体" w:cs="宋体"/>
                <w:sz w:val="24"/>
                <w:szCs w:val="24"/>
              </w:rPr>
            </w:pPr>
            <w:r>
              <w:rPr>
                <w:rFonts w:ascii="宋体" w:hAnsi="宋体" w:eastAsia="宋体" w:cs="宋体"/>
                <w:spacing w:val="-4"/>
                <w:sz w:val="24"/>
                <w:szCs w:val="24"/>
              </w:rPr>
              <w:t>2x</w:t>
            </w:r>
          </w:p>
        </w:tc>
        <w:tc>
          <w:tcPr>
            <w:tcW w:w="1298" w:type="dxa"/>
            <w:vAlign w:val="top"/>
          </w:tcPr>
          <w:p w14:paraId="0079225A">
            <w:pPr>
              <w:spacing w:before="232" w:line="182" w:lineRule="auto"/>
              <w:ind w:left="595"/>
              <w:rPr>
                <w:rFonts w:ascii="宋体" w:hAnsi="宋体" w:eastAsia="宋体" w:cs="宋体"/>
                <w:sz w:val="18"/>
                <w:szCs w:val="18"/>
              </w:rPr>
            </w:pPr>
            <w:r>
              <w:rPr>
                <w:rFonts w:ascii="宋体" w:hAnsi="宋体" w:eastAsia="宋体" w:cs="宋体"/>
                <w:sz w:val="18"/>
                <w:szCs w:val="18"/>
              </w:rPr>
              <w:t>X</w:t>
            </w:r>
          </w:p>
        </w:tc>
        <w:tc>
          <w:tcPr>
            <w:tcW w:w="3451" w:type="dxa"/>
            <w:vAlign w:val="top"/>
          </w:tcPr>
          <w:p w14:paraId="309DF4BB">
            <w:pPr>
              <w:spacing w:before="188" w:line="222" w:lineRule="auto"/>
              <w:ind w:left="546"/>
              <w:rPr>
                <w:rFonts w:ascii="宋体" w:hAnsi="宋体" w:eastAsia="宋体" w:cs="宋体"/>
                <w:sz w:val="18"/>
                <w:szCs w:val="18"/>
              </w:rPr>
            </w:pPr>
            <w:r>
              <w:rPr>
                <w:rFonts w:ascii="宋体" w:hAnsi="宋体" w:eastAsia="宋体" w:cs="宋体"/>
                <w:spacing w:val="-2"/>
                <w:sz w:val="18"/>
                <w:szCs w:val="18"/>
              </w:rPr>
              <w:t>(3x-300)×(1+30%)=3.9x-390</w:t>
            </w:r>
          </w:p>
        </w:tc>
      </w:tr>
    </w:tbl>
    <w:p w14:paraId="381060A1">
      <w:pPr>
        <w:pStyle w:val="2"/>
        <w:spacing w:before="111" w:line="285" w:lineRule="auto"/>
        <w:ind w:left="689" w:right="645"/>
        <w:rPr>
          <w:rFonts w:ascii="黑体" w:hAnsi="黑体" w:eastAsia="黑体" w:cs="黑体"/>
        </w:rPr>
      </w:pPr>
      <w:r>
        <w:rPr>
          <w:rFonts w:ascii="黑体" w:hAnsi="黑体" w:eastAsia="黑体" w:cs="黑体"/>
          <w:spacing w:val="-23"/>
          <w:w w:val="96"/>
        </w:rPr>
        <w:t>2021年甲、乙、丙三家企业的收入之和为2</w:t>
      </w:r>
      <w:r>
        <w:rPr>
          <w:spacing w:val="-23"/>
          <w:w w:val="96"/>
        </w:rPr>
        <w:t>x+x+3.9x-390=6.9x-390,2020</w:t>
      </w:r>
      <w:r>
        <w:rPr>
          <w:rFonts w:ascii="黑体" w:hAnsi="黑体" w:eastAsia="黑体" w:cs="黑体"/>
          <w:spacing w:val="-23"/>
          <w:w w:val="96"/>
        </w:rPr>
        <w:t>年甲、乙、丙三家企业的收入之和为</w:t>
      </w:r>
      <w:r>
        <w:rPr>
          <w:rFonts w:ascii="黑体" w:hAnsi="黑体" w:eastAsia="黑体" w:cs="黑体"/>
          <w:spacing w:val="6"/>
        </w:rPr>
        <w:t xml:space="preserve"> </w:t>
      </w:r>
      <w:r>
        <w:rPr>
          <w:spacing w:val="-24"/>
          <w:w w:val="97"/>
        </w:rPr>
        <w:t>(3x-300)×2=6r-600。</w:t>
      </w:r>
      <w:r>
        <w:rPr>
          <w:rFonts w:ascii="黑体" w:hAnsi="黑体" w:eastAsia="黑体" w:cs="黑体"/>
          <w:spacing w:val="-24"/>
          <w:w w:val="97"/>
        </w:rPr>
        <w:t>因甲、乙、丙三家企业2021年的收入之和比2020年提升了20%,即</w:t>
      </w:r>
    </w:p>
    <w:p w14:paraId="7281F33E">
      <w:pPr>
        <w:spacing w:before="27" w:line="283" w:lineRule="auto"/>
        <w:ind w:left="689" w:right="290"/>
        <w:rPr>
          <w:rFonts w:ascii="黑体" w:hAnsi="黑体" w:eastAsia="黑体" w:cs="黑体"/>
          <w:sz w:val="23"/>
          <w:szCs w:val="23"/>
        </w:rPr>
      </w:pPr>
      <w:r>
        <w:rPr>
          <w:rFonts w:ascii="Arial" w:hAnsi="Arial" w:eastAsia="Arial" w:cs="Arial"/>
          <w:spacing w:val="-15"/>
          <w:sz w:val="23"/>
          <w:szCs w:val="23"/>
        </w:rPr>
        <w:t>6.9r-390=(6z-600)×(</w:t>
      </w:r>
      <w:r>
        <w:rPr>
          <w:rFonts w:ascii="Arial" w:hAnsi="Arial" w:eastAsia="Arial" w:cs="Arial"/>
          <w:spacing w:val="-16"/>
          <w:sz w:val="23"/>
          <w:szCs w:val="23"/>
        </w:rPr>
        <w:t>1+20%),</w:t>
      </w:r>
      <w:r>
        <w:rPr>
          <w:rFonts w:ascii="黑体" w:hAnsi="黑体" w:eastAsia="黑体" w:cs="黑体"/>
          <w:spacing w:val="-16"/>
          <w:sz w:val="23"/>
          <w:szCs w:val="23"/>
        </w:rPr>
        <w:t>解得</w:t>
      </w:r>
      <w:r>
        <w:rPr>
          <w:rFonts w:ascii="Arial" w:hAnsi="Arial" w:eastAsia="Arial" w:cs="Arial"/>
          <w:spacing w:val="-16"/>
          <w:sz w:val="23"/>
          <w:szCs w:val="23"/>
        </w:rPr>
        <w:t>x=1100,</w:t>
      </w:r>
      <w:r>
        <w:rPr>
          <w:rFonts w:ascii="黑体" w:hAnsi="黑体" w:eastAsia="黑体" w:cs="黑体"/>
          <w:spacing w:val="-16"/>
          <w:sz w:val="23"/>
          <w:szCs w:val="23"/>
        </w:rPr>
        <w:t>则2020年甲企业的收入比乙企业高(2</w:t>
      </w:r>
      <w:r>
        <w:rPr>
          <w:rFonts w:ascii="Arial" w:hAnsi="Arial" w:eastAsia="Arial" w:cs="Arial"/>
          <w:spacing w:val="-16"/>
          <w:sz w:val="23"/>
          <w:szCs w:val="23"/>
        </w:rPr>
        <w:t>x-400)-(x+100)=x-500=600</w:t>
      </w:r>
      <w:r>
        <w:rPr>
          <w:rFonts w:ascii="Arial" w:hAnsi="Arial" w:eastAsia="Arial" w:cs="Arial"/>
          <w:sz w:val="23"/>
          <w:szCs w:val="23"/>
        </w:rPr>
        <w:t xml:space="preserve"> </w:t>
      </w:r>
      <w:r>
        <w:rPr>
          <w:rFonts w:ascii="黑体" w:hAnsi="黑体" w:eastAsia="黑体" w:cs="黑体"/>
          <w:spacing w:val="-24"/>
          <w:sz w:val="23"/>
          <w:szCs w:val="23"/>
        </w:rPr>
        <w:t>万元。</w:t>
      </w:r>
    </w:p>
    <w:p w14:paraId="57A4EC3D">
      <w:pPr>
        <w:pStyle w:val="2"/>
        <w:spacing w:before="49" w:line="222" w:lineRule="auto"/>
        <w:ind w:left="689"/>
      </w:pPr>
      <w:r>
        <w:rPr>
          <w:rFonts w:ascii="黑体" w:hAnsi="黑体" w:eastAsia="黑体" w:cs="黑体"/>
          <w:spacing w:val="-23"/>
          <w:w w:val="96"/>
        </w:rPr>
        <w:t>故正确答案为</w:t>
      </w:r>
      <w:r>
        <w:rPr>
          <w:spacing w:val="-23"/>
          <w:w w:val="96"/>
        </w:rPr>
        <w:t>D。</w:t>
      </w:r>
    </w:p>
    <w:p w14:paraId="0B7C9441">
      <w:pPr>
        <w:spacing w:line="354" w:lineRule="auto"/>
        <w:rPr>
          <w:rFonts w:ascii="Arial"/>
          <w:sz w:val="21"/>
        </w:rPr>
      </w:pPr>
    </w:p>
    <w:p w14:paraId="6126D743">
      <w:pPr>
        <w:pStyle w:val="2"/>
        <w:spacing w:before="75" w:line="219" w:lineRule="auto"/>
        <w:ind w:left="3"/>
        <w:outlineLvl w:val="0"/>
      </w:pPr>
      <w:r>
        <w:rPr>
          <w:b/>
          <w:bCs/>
          <w:spacing w:val="1"/>
        </w:rPr>
        <w:t>70.正确答案是：A</w:t>
      </w:r>
      <w:r>
        <w:rPr>
          <w:spacing w:val="92"/>
        </w:rPr>
        <w:t xml:space="preserve"> </w:t>
      </w:r>
    </w:p>
    <w:p w14:paraId="7A300DF3">
      <w:pPr>
        <w:pStyle w:val="2"/>
        <w:spacing w:before="196" w:line="219" w:lineRule="auto"/>
        <w:jc w:val="right"/>
      </w:pPr>
      <w:r>
        <w:drawing>
          <wp:anchor distT="0" distB="0" distL="0" distR="0" simplePos="0" relativeHeight="251668480" behindDoc="0" locked="0" layoutInCell="1" allowOverlap="1">
            <wp:simplePos x="0" y="0"/>
            <wp:positionH relativeFrom="column">
              <wp:posOffset>501015</wp:posOffset>
            </wp:positionH>
            <wp:positionV relativeFrom="paragraph">
              <wp:posOffset>318135</wp:posOffset>
            </wp:positionV>
            <wp:extent cx="1714500" cy="514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4"/>
                    <a:stretch>
                      <a:fillRect/>
                    </a:stretch>
                  </pic:blipFill>
                  <pic:spPr>
                    <a:xfrm>
                      <a:off x="0" y="0"/>
                      <a:ext cx="1714497" cy="514352"/>
                    </a:xfrm>
                    <a:prstGeom prst="rect">
                      <a:avLst/>
                    </a:prstGeom>
                  </pic:spPr>
                </pic:pic>
              </a:graphicData>
            </a:graphic>
          </wp:anchor>
        </w:drawing>
      </w:r>
      <w:r>
        <w:rPr>
          <w:rFonts w:ascii="黑体" w:hAnsi="黑体" w:eastAsia="黑体" w:cs="黑体"/>
          <w:b/>
          <w:bCs/>
          <w:spacing w:val="-28"/>
        </w:rPr>
        <w:t>解析</w:t>
      </w:r>
      <w:r>
        <w:rPr>
          <w:rFonts w:ascii="黑体" w:hAnsi="黑体" w:eastAsia="黑体" w:cs="黑体"/>
          <w:spacing w:val="19"/>
        </w:rPr>
        <w:t xml:space="preserve"> </w:t>
      </w:r>
      <w:r>
        <w:rPr>
          <w:rFonts w:ascii="黑体" w:hAnsi="黑体" w:eastAsia="黑体" w:cs="黑体"/>
          <w:spacing w:val="-28"/>
        </w:rPr>
        <w:t>赋值零件</w:t>
      </w:r>
      <w:r>
        <w:rPr>
          <w:spacing w:val="-28"/>
        </w:rPr>
        <w:t>A</w:t>
      </w:r>
      <w:r>
        <w:rPr>
          <w:rFonts w:ascii="黑体" w:hAnsi="黑体" w:eastAsia="黑体" w:cs="黑体"/>
          <w:spacing w:val="-28"/>
        </w:rPr>
        <w:t>与零件</w:t>
      </w:r>
      <w:r>
        <w:rPr>
          <w:spacing w:val="-28"/>
        </w:rPr>
        <w:t>B</w:t>
      </w:r>
      <w:r>
        <w:rPr>
          <w:rFonts w:ascii="黑体" w:hAnsi="黑体" w:eastAsia="黑体" w:cs="黑体"/>
          <w:spacing w:val="-28"/>
        </w:rPr>
        <w:t>的高均为1,则</w:t>
      </w:r>
      <w:r>
        <w:rPr>
          <w:spacing w:val="-28"/>
        </w:rPr>
        <w:t>A</w:t>
      </w:r>
      <w:r>
        <w:rPr>
          <w:rFonts w:ascii="黑体" w:hAnsi="黑体" w:eastAsia="黑体" w:cs="黑体"/>
          <w:spacing w:val="-27"/>
        </w:rPr>
        <w:t>的底面半径为1,</w:t>
      </w:r>
      <w:r>
        <w:rPr>
          <w:spacing w:val="-27"/>
        </w:rPr>
        <w:t>B</w:t>
      </w:r>
      <w:r>
        <w:rPr>
          <w:rFonts w:ascii="黑体" w:hAnsi="黑体" w:eastAsia="黑体" w:cs="黑体"/>
          <w:spacing w:val="-27"/>
        </w:rPr>
        <w:t>的</w:t>
      </w:r>
      <w:r>
        <w:rPr>
          <w:rFonts w:ascii="黑体" w:hAnsi="黑体" w:eastAsia="黑体" w:cs="黑体"/>
          <w:spacing w:val="-28"/>
        </w:rPr>
        <w:t>底面半径为2,可得零件</w:t>
      </w:r>
      <w:r>
        <w:rPr>
          <w:spacing w:val="-28"/>
        </w:rPr>
        <w:t>A</w:t>
      </w:r>
      <w:r>
        <w:rPr>
          <w:rFonts w:ascii="黑体" w:hAnsi="黑体" w:eastAsia="黑体" w:cs="黑体"/>
          <w:spacing w:val="-28"/>
        </w:rPr>
        <w:t>的体积为π</w:t>
      </w:r>
      <w:r>
        <w:rPr>
          <w:spacing w:val="-28"/>
        </w:rPr>
        <w:t>r²h=π×1²×1=π,</w:t>
      </w:r>
      <w:r>
        <w:rPr>
          <w:rFonts w:ascii="黑体" w:hAnsi="黑体" w:eastAsia="黑体" w:cs="黑体"/>
          <w:spacing w:val="-28"/>
        </w:rPr>
        <w:t>零件</w:t>
      </w:r>
      <w:r>
        <w:rPr>
          <w:spacing w:val="-9"/>
        </w:rPr>
        <w:t>B</w:t>
      </w:r>
    </w:p>
    <w:p w14:paraId="4B1A9091">
      <w:pPr>
        <w:spacing w:before="89" w:line="213" w:lineRule="auto"/>
        <w:ind w:left="3560"/>
        <w:rPr>
          <w:rFonts w:ascii="黑体" w:hAnsi="黑体" w:eastAsia="黑体" w:cs="黑体"/>
          <w:sz w:val="23"/>
          <w:szCs w:val="23"/>
        </w:rPr>
      </w:pPr>
      <w:r>
        <w:rPr>
          <w:rFonts w:ascii="黑体" w:hAnsi="黑体" w:eastAsia="黑体" w:cs="黑体"/>
          <w:spacing w:val="-25"/>
          <w:w w:val="93"/>
          <w:sz w:val="23"/>
          <w:szCs w:val="23"/>
        </w:rPr>
        <w:t>根据公式：质量=密度×体积，可知质量相同时，密度和体积成反比，即</w:t>
      </w:r>
    </w:p>
    <w:p w14:paraId="77830A8C">
      <w:pPr>
        <w:spacing w:line="243" w:lineRule="auto"/>
        <w:rPr>
          <w:rFonts w:ascii="Arial"/>
          <w:sz w:val="21"/>
        </w:rPr>
      </w:pPr>
    </w:p>
    <w:p w14:paraId="40F034B5">
      <w:pPr>
        <w:spacing w:line="244" w:lineRule="auto"/>
        <w:rPr>
          <w:rFonts w:ascii="Arial"/>
          <w:sz w:val="21"/>
        </w:rPr>
      </w:pPr>
    </w:p>
    <w:p w14:paraId="771C7FAA">
      <w:pPr>
        <w:pStyle w:val="2"/>
        <w:spacing w:before="75" w:line="222" w:lineRule="auto"/>
        <w:ind w:left="789"/>
      </w:pPr>
      <w:r>
        <w:rPr>
          <w:rFonts w:ascii="黑体" w:hAnsi="黑体" w:eastAsia="黑体" w:cs="黑体"/>
          <w:spacing w:val="-21"/>
          <w:w w:val="94"/>
        </w:rPr>
        <w:t>故正确答案为</w:t>
      </w:r>
      <w:r>
        <w:rPr>
          <w:spacing w:val="-21"/>
          <w:w w:val="94"/>
        </w:rPr>
        <w:t>A。</w:t>
      </w:r>
    </w:p>
    <w:p w14:paraId="1C8B71F1">
      <w:pPr>
        <w:spacing w:line="434" w:lineRule="auto"/>
        <w:rPr>
          <w:rFonts w:ascii="Arial"/>
          <w:sz w:val="21"/>
        </w:rPr>
      </w:pPr>
    </w:p>
    <w:p w14:paraId="6F84215C">
      <w:pPr>
        <w:pStyle w:val="2"/>
        <w:spacing w:before="75" w:line="219" w:lineRule="auto"/>
        <w:ind w:left="3"/>
        <w:outlineLvl w:val="0"/>
      </w:pPr>
      <w:r>
        <w:rPr>
          <w:b/>
          <w:bCs/>
        </w:rPr>
        <w:t>71.正确答案是：</w:t>
      </w:r>
      <w:r>
        <w:rPr>
          <w:spacing w:val="-64"/>
        </w:rPr>
        <w:t xml:space="preserve"> </w:t>
      </w:r>
      <w:r>
        <w:rPr>
          <w:b/>
          <w:bCs/>
        </w:rPr>
        <w:t>C</w:t>
      </w:r>
      <w:r>
        <w:t xml:space="preserve">   </w:t>
      </w:r>
    </w:p>
    <w:p w14:paraId="63C955AA">
      <w:pPr>
        <w:pStyle w:val="2"/>
        <w:spacing w:before="81" w:line="220" w:lineRule="auto"/>
      </w:pPr>
      <w:r>
        <w:rPr>
          <w:color w:val="000003"/>
          <w:spacing w:val="19"/>
        </w:rPr>
        <w:t>解析</w:t>
      </w:r>
    </w:p>
    <w:p w14:paraId="64C37C73">
      <w:pPr>
        <w:pStyle w:val="2"/>
        <w:spacing w:before="3" w:line="248" w:lineRule="auto"/>
        <w:ind w:right="191"/>
      </w:pPr>
      <w:r>
        <w:rPr>
          <w:spacing w:val="7"/>
        </w:rPr>
        <w:t>图形元素组成不同，无明显属性规律，考虑数量规律。题干图形明显被分割，优先考虑面数</w:t>
      </w:r>
      <w:r>
        <w:rPr>
          <w:spacing w:val="6"/>
        </w:rPr>
        <w:t>量，发</w:t>
      </w:r>
      <w:r>
        <w:t xml:space="preserve"> </w:t>
      </w:r>
      <w:r>
        <w:rPr>
          <w:spacing w:val="15"/>
        </w:rPr>
        <w:t>现题干图形均为4个面，据此排除</w:t>
      </w:r>
      <w:r>
        <w:rPr>
          <w:rFonts w:ascii="Times New Roman" w:hAnsi="Times New Roman" w:eastAsia="Times New Roman" w:cs="Times New Roman"/>
          <w:spacing w:val="15"/>
        </w:rPr>
        <w:t xml:space="preserve">A </w:t>
      </w:r>
      <w:r>
        <w:rPr>
          <w:spacing w:val="15"/>
        </w:rPr>
        <w:t>项；</w:t>
      </w:r>
      <w:r>
        <w:rPr>
          <w:spacing w:val="14"/>
        </w:rPr>
        <w:t>继续观察发现题干图形均由几个图形拼接而成，还可以</w:t>
      </w:r>
      <w:r>
        <w:t xml:space="preserve"> </w:t>
      </w:r>
      <w:r>
        <w:rPr>
          <w:spacing w:val="12"/>
        </w:rPr>
        <w:t>考虑图形间关系。题干图形均有一个黑块，观察发现题干图形中黑块均与3个白块</w:t>
      </w:r>
      <w:r>
        <w:rPr>
          <w:spacing w:val="11"/>
        </w:rPr>
        <w:t>存在公共边，</w:t>
      </w:r>
    </w:p>
    <w:p w14:paraId="38267E25">
      <w:pPr>
        <w:pStyle w:val="2"/>
        <w:spacing w:before="35" w:line="219" w:lineRule="auto"/>
      </w:pPr>
      <w:r>
        <w:rPr>
          <w:spacing w:val="9"/>
        </w:rPr>
        <w:t>选项中只有</w:t>
      </w:r>
      <w:r>
        <w:rPr>
          <w:rFonts w:ascii="Times New Roman" w:hAnsi="Times New Roman" w:eastAsia="Times New Roman" w:cs="Times New Roman"/>
          <w:spacing w:val="9"/>
        </w:rPr>
        <w:t>C</w:t>
      </w:r>
      <w:r>
        <w:rPr>
          <w:rFonts w:ascii="Times New Roman" w:hAnsi="Times New Roman" w:eastAsia="Times New Roman" w:cs="Times New Roman"/>
          <w:spacing w:val="53"/>
        </w:rPr>
        <w:t xml:space="preserve"> </w:t>
      </w:r>
      <w:r>
        <w:rPr>
          <w:spacing w:val="9"/>
        </w:rPr>
        <w:t>项符合。</w:t>
      </w:r>
    </w:p>
    <w:p w14:paraId="18FF14A7">
      <w:pPr>
        <w:spacing w:line="291" w:lineRule="auto"/>
        <w:rPr>
          <w:rFonts w:ascii="Arial"/>
          <w:sz w:val="21"/>
        </w:rPr>
      </w:pPr>
    </w:p>
    <w:p w14:paraId="7A42B0FB">
      <w:pPr>
        <w:pStyle w:val="2"/>
        <w:spacing w:before="75" w:line="220" w:lineRule="auto"/>
      </w:pPr>
      <w:r>
        <w:rPr>
          <w:spacing w:val="8"/>
        </w:rPr>
        <w:t>故正确答案为</w:t>
      </w:r>
      <w:r>
        <w:rPr>
          <w:rFonts w:ascii="Times New Roman" w:hAnsi="Times New Roman" w:eastAsia="Times New Roman" w:cs="Times New Roman"/>
          <w:spacing w:val="8"/>
        </w:rPr>
        <w:t>C</w:t>
      </w:r>
      <w:r>
        <w:rPr>
          <w:spacing w:val="8"/>
        </w:rPr>
        <w:t>。</w:t>
      </w:r>
    </w:p>
    <w:p w14:paraId="562786FC">
      <w:pPr>
        <w:pStyle w:val="2"/>
        <w:spacing w:before="282" w:line="219" w:lineRule="auto"/>
        <w:ind w:left="3"/>
        <w:outlineLvl w:val="0"/>
      </w:pPr>
      <w:r>
        <w:rPr>
          <w:b/>
          <w:bCs/>
          <w:spacing w:val="2"/>
        </w:rPr>
        <w:t>72.正确答案是：</w:t>
      </w:r>
      <w:r>
        <w:rPr>
          <w:spacing w:val="-34"/>
        </w:rPr>
        <w:t xml:space="preserve"> </w:t>
      </w:r>
      <w:r>
        <w:rPr>
          <w:b/>
          <w:bCs/>
          <w:spacing w:val="2"/>
        </w:rPr>
        <w:t>D</w:t>
      </w:r>
      <w:r>
        <w:rPr>
          <w:spacing w:val="2"/>
        </w:rPr>
        <w:t xml:space="preserve">  </w:t>
      </w:r>
    </w:p>
    <w:p w14:paraId="645580CB">
      <w:pPr>
        <w:pStyle w:val="2"/>
        <w:spacing w:before="102" w:line="215" w:lineRule="auto"/>
      </w:pPr>
      <w:r>
        <w:rPr>
          <w:color w:val="000001"/>
          <w:spacing w:val="19"/>
        </w:rPr>
        <w:t>解析</w:t>
      </w:r>
    </w:p>
    <w:p w14:paraId="1CB34C04">
      <w:pPr>
        <w:pStyle w:val="2"/>
        <w:spacing w:before="1" w:line="256" w:lineRule="auto"/>
        <w:ind w:right="106"/>
        <w:jc w:val="both"/>
      </w:pPr>
      <w:r>
        <w:rPr>
          <w:spacing w:val="4"/>
        </w:rPr>
        <w:t>图形元素组成不同，优先考虑属性规律。观察发</w:t>
      </w:r>
      <w:r>
        <w:rPr>
          <w:spacing w:val="3"/>
        </w:rPr>
        <w:t>现，题干图形均由内外两部分组成，考虑分内外看，</w:t>
      </w:r>
      <w:r>
        <w:t xml:space="preserve"> </w:t>
      </w:r>
      <w:r>
        <w:rPr>
          <w:spacing w:val="8"/>
        </w:rPr>
        <w:t>且题干出现等腰三角形、平行四边形等特征</w:t>
      </w:r>
      <w:r>
        <w:rPr>
          <w:spacing w:val="7"/>
        </w:rPr>
        <w:t>图形，考虑对称性。题干图形外部均为轴对称图形，内</w:t>
      </w:r>
      <w:r>
        <w:t xml:space="preserve"> </w:t>
      </w:r>
      <w:r>
        <w:rPr>
          <w:spacing w:val="14"/>
        </w:rPr>
        <w:t>部均为中心对称图形，故?处图形也应满足此规律，只有</w:t>
      </w:r>
      <w:r>
        <w:rPr>
          <w:rFonts w:ascii="Times New Roman" w:hAnsi="Times New Roman" w:eastAsia="Times New Roman" w:cs="Times New Roman"/>
          <w:spacing w:val="14"/>
        </w:rPr>
        <w:t xml:space="preserve">D </w:t>
      </w:r>
      <w:r>
        <w:rPr>
          <w:spacing w:val="14"/>
        </w:rPr>
        <w:t>项符合。</w:t>
      </w:r>
    </w:p>
    <w:p w14:paraId="7DCA4B68">
      <w:pPr>
        <w:spacing w:line="247" w:lineRule="auto"/>
        <w:rPr>
          <w:rFonts w:ascii="Arial"/>
          <w:sz w:val="21"/>
        </w:rPr>
      </w:pPr>
    </w:p>
    <w:p w14:paraId="7AC2BBA4">
      <w:pPr>
        <w:pStyle w:val="2"/>
        <w:spacing w:before="75" w:line="220" w:lineRule="auto"/>
      </w:pPr>
      <w:r>
        <w:rPr>
          <w:spacing w:val="8"/>
        </w:rPr>
        <w:t>故正确答案为</w:t>
      </w:r>
      <w:r>
        <w:rPr>
          <w:rFonts w:ascii="Times New Roman" w:hAnsi="Times New Roman" w:eastAsia="Times New Roman" w:cs="Times New Roman"/>
          <w:spacing w:val="8"/>
        </w:rPr>
        <w:t>D</w:t>
      </w:r>
      <w:r>
        <w:rPr>
          <w:spacing w:val="8"/>
        </w:rPr>
        <w:t>。</w:t>
      </w:r>
    </w:p>
    <w:p w14:paraId="430A73E6">
      <w:pPr>
        <w:pStyle w:val="2"/>
        <w:spacing w:before="302" w:line="219" w:lineRule="auto"/>
        <w:ind w:left="3"/>
        <w:outlineLvl w:val="0"/>
      </w:pPr>
      <w:r>
        <w:rPr>
          <w:b/>
          <w:bCs/>
        </w:rPr>
        <w:t>73.正确答案是：</w:t>
      </w:r>
      <w:r>
        <w:rPr>
          <w:spacing w:val="-43"/>
        </w:rPr>
        <w:t xml:space="preserve"> </w:t>
      </w:r>
      <w:r>
        <w:rPr>
          <w:b/>
          <w:bCs/>
        </w:rPr>
        <w:t>B</w:t>
      </w:r>
      <w:r>
        <w:rPr>
          <w:spacing w:val="49"/>
        </w:rPr>
        <w:t xml:space="preserve">  </w:t>
      </w:r>
    </w:p>
    <w:p w14:paraId="2ECD6D83">
      <w:pPr>
        <w:pStyle w:val="2"/>
        <w:spacing w:before="81" w:line="220" w:lineRule="auto"/>
      </w:pPr>
      <w:r>
        <w:rPr>
          <w:spacing w:val="19"/>
        </w:rPr>
        <w:t>解析</w:t>
      </w:r>
    </w:p>
    <w:p w14:paraId="225237C7">
      <w:pPr>
        <w:pStyle w:val="2"/>
        <w:spacing w:before="14" w:line="219" w:lineRule="auto"/>
      </w:pPr>
      <w:r>
        <w:rPr>
          <w:spacing w:val="8"/>
        </w:rPr>
        <w:t>元素组成相同，优先考虑位置规律。题干图形由黑色三角形构成，且数量较多、角度也较乱，考虑</w:t>
      </w:r>
    </w:p>
    <w:p w14:paraId="023CC800">
      <w:pPr>
        <w:pStyle w:val="2"/>
        <w:spacing w:before="45" w:line="216" w:lineRule="auto"/>
      </w:pPr>
      <w:r>
        <w:rPr>
          <w:spacing w:val="15"/>
        </w:rPr>
        <w:t>相邻比较。观察发现：从图1到图2,最上方一行相同位置上的黑色三角形均顺时针旋转了，其余</w:t>
      </w:r>
    </w:p>
    <w:p w14:paraId="2FB23FF0">
      <w:pPr>
        <w:pStyle w:val="2"/>
        <w:spacing w:before="51" w:line="216" w:lineRule="auto"/>
      </w:pPr>
      <w:r>
        <w:rPr>
          <w:spacing w:val="12"/>
        </w:rPr>
        <w:t>位置的黑色三角形保持不变；从图2到图3,最右侧一列相同位置上的黑色三角</w:t>
      </w:r>
      <w:r>
        <w:rPr>
          <w:spacing w:val="11"/>
        </w:rPr>
        <w:t>形均顺时针旋转了，</w:t>
      </w:r>
    </w:p>
    <w:p w14:paraId="6F3B7170">
      <w:pPr>
        <w:pStyle w:val="2"/>
        <w:spacing w:before="105" w:line="219" w:lineRule="auto"/>
        <w:ind w:left="1920"/>
      </w:pPr>
    </w:p>
    <w:p w14:paraId="47DC4CB6">
      <w:pPr>
        <w:spacing w:line="219" w:lineRule="auto"/>
        <w:sectPr>
          <w:pgSz w:w="11910" w:h="16840"/>
          <w:pgMar w:top="400" w:right="698" w:bottom="0" w:left="830" w:header="0" w:footer="0" w:gutter="0"/>
          <w:cols w:space="720" w:num="1"/>
        </w:sectPr>
      </w:pPr>
    </w:p>
    <w:p w14:paraId="62EE1066">
      <w:pPr>
        <w:spacing w:line="355" w:lineRule="auto"/>
        <w:rPr>
          <w:rFonts w:ascii="Arial"/>
          <w:sz w:val="21"/>
        </w:rPr>
      </w:pPr>
    </w:p>
    <w:p w14:paraId="2B85DA2F">
      <w:pPr>
        <w:spacing w:line="356" w:lineRule="auto"/>
        <w:rPr>
          <w:rFonts w:ascii="Arial"/>
          <w:sz w:val="21"/>
        </w:rPr>
      </w:pPr>
    </w:p>
    <w:p w14:paraId="13A5C715">
      <w:pPr>
        <w:pStyle w:val="2"/>
        <w:spacing w:before="72" w:line="262" w:lineRule="auto"/>
        <w:ind w:right="68"/>
        <w:rPr>
          <w:sz w:val="22"/>
          <w:szCs w:val="22"/>
        </w:rPr>
      </w:pPr>
      <w:r>
        <w:rPr>
          <w:spacing w:val="25"/>
          <w:sz w:val="22"/>
          <w:szCs w:val="22"/>
        </w:rPr>
        <w:t>其余位置的黑色三角形保持不变；从图3到图4,最下方一行相同位置上的黑色三角形均顺时针旋</w:t>
      </w:r>
      <w:r>
        <w:rPr>
          <w:spacing w:val="14"/>
          <w:sz w:val="22"/>
          <w:szCs w:val="22"/>
        </w:rPr>
        <w:t xml:space="preserve"> </w:t>
      </w:r>
      <w:r>
        <w:rPr>
          <w:spacing w:val="25"/>
          <w:sz w:val="22"/>
          <w:szCs w:val="22"/>
        </w:rPr>
        <w:t>转了，其余位置的黑色三角形保持不变；从图4到图5,最左侧一列相同位置上的黑色三角形均顺</w:t>
      </w:r>
      <w:r>
        <w:rPr>
          <w:spacing w:val="13"/>
          <w:sz w:val="22"/>
          <w:szCs w:val="22"/>
        </w:rPr>
        <w:t xml:space="preserve"> </w:t>
      </w:r>
      <w:r>
        <w:rPr>
          <w:spacing w:val="26"/>
          <w:sz w:val="22"/>
          <w:szCs w:val="22"/>
        </w:rPr>
        <w:t>时针旋转了，其余位置的黑色三角形保持不变。因此，?处图形与图5</w:t>
      </w:r>
      <w:r>
        <w:rPr>
          <w:spacing w:val="25"/>
          <w:sz w:val="22"/>
          <w:szCs w:val="22"/>
        </w:rPr>
        <w:t>相比，应为只有最上方一</w:t>
      </w:r>
      <w:r>
        <w:rPr>
          <w:sz w:val="22"/>
          <w:szCs w:val="22"/>
        </w:rPr>
        <w:t xml:space="preserve">  </w:t>
      </w:r>
      <w:r>
        <w:rPr>
          <w:spacing w:val="20"/>
          <w:sz w:val="22"/>
          <w:szCs w:val="22"/>
        </w:rPr>
        <w:t>行相同位置上的黑色三角形顺时针旋转，其余位置的黑色三角形均保持不变，只有</w:t>
      </w:r>
      <w:r>
        <w:rPr>
          <w:rFonts w:ascii="Times New Roman" w:hAnsi="Times New Roman" w:eastAsia="Times New Roman" w:cs="Times New Roman"/>
          <w:spacing w:val="20"/>
          <w:sz w:val="22"/>
          <w:szCs w:val="22"/>
        </w:rPr>
        <w:t>B</w:t>
      </w:r>
      <w:r>
        <w:rPr>
          <w:rFonts w:ascii="Times New Roman" w:hAnsi="Times New Roman" w:eastAsia="Times New Roman" w:cs="Times New Roman"/>
          <w:spacing w:val="37"/>
          <w:sz w:val="22"/>
          <w:szCs w:val="22"/>
        </w:rPr>
        <w:t xml:space="preserve"> </w:t>
      </w:r>
      <w:r>
        <w:rPr>
          <w:spacing w:val="20"/>
          <w:sz w:val="22"/>
          <w:szCs w:val="22"/>
        </w:rPr>
        <w:t>项符合。</w:t>
      </w:r>
    </w:p>
    <w:p w14:paraId="58EADABD">
      <w:pPr>
        <w:spacing w:line="280" w:lineRule="auto"/>
        <w:rPr>
          <w:rFonts w:ascii="Arial"/>
          <w:sz w:val="21"/>
        </w:rPr>
      </w:pPr>
    </w:p>
    <w:p w14:paraId="768F1221">
      <w:pPr>
        <w:pStyle w:val="2"/>
        <w:spacing w:before="71" w:line="220" w:lineRule="auto"/>
        <w:rPr>
          <w:sz w:val="22"/>
          <w:szCs w:val="22"/>
        </w:rPr>
      </w:pPr>
      <w:r>
        <w:rPr>
          <w:spacing w:val="15"/>
          <w:sz w:val="22"/>
          <w:szCs w:val="22"/>
        </w:rPr>
        <w:t>故正确答案为B。</w:t>
      </w:r>
    </w:p>
    <w:p w14:paraId="1D3D2C45">
      <w:pPr>
        <w:spacing w:line="250" w:lineRule="auto"/>
        <w:rPr>
          <w:rFonts w:ascii="Arial"/>
          <w:sz w:val="21"/>
        </w:rPr>
      </w:pPr>
    </w:p>
    <w:p w14:paraId="765D3D5D">
      <w:pPr>
        <w:pStyle w:val="2"/>
        <w:spacing w:before="72" w:line="219" w:lineRule="auto"/>
        <w:outlineLvl w:val="0"/>
        <w:rPr>
          <w:sz w:val="22"/>
          <w:szCs w:val="22"/>
        </w:rPr>
      </w:pPr>
      <w:r>
        <w:rPr>
          <w:rFonts w:ascii="Times New Roman" w:hAnsi="Times New Roman" w:eastAsia="Times New Roman" w:cs="Times New Roman"/>
          <w:b/>
          <w:bCs/>
          <w:spacing w:val="5"/>
          <w:sz w:val="22"/>
          <w:szCs w:val="22"/>
        </w:rPr>
        <w:t>74.</w:t>
      </w:r>
      <w:r>
        <w:rPr>
          <w:rFonts w:ascii="Times New Roman" w:hAnsi="Times New Roman" w:eastAsia="Times New Roman" w:cs="Times New Roman"/>
          <w:b/>
          <w:bCs/>
          <w:spacing w:val="31"/>
          <w:w w:val="101"/>
          <w:sz w:val="22"/>
          <w:szCs w:val="22"/>
        </w:rPr>
        <w:t xml:space="preserve"> </w:t>
      </w:r>
      <w:r>
        <w:rPr>
          <w:b/>
          <w:bCs/>
          <w:spacing w:val="5"/>
          <w:sz w:val="22"/>
          <w:szCs w:val="22"/>
        </w:rPr>
        <w:t>正确答案是：</w:t>
      </w:r>
      <w:r>
        <w:rPr>
          <w:spacing w:val="5"/>
          <w:sz w:val="22"/>
          <w:szCs w:val="22"/>
        </w:rPr>
        <w:t xml:space="preserve"> </w:t>
      </w:r>
      <w:r>
        <w:rPr>
          <w:rFonts w:ascii="Times New Roman" w:hAnsi="Times New Roman" w:eastAsia="Times New Roman" w:cs="Times New Roman"/>
          <w:b/>
          <w:bCs/>
          <w:spacing w:val="5"/>
          <w:sz w:val="22"/>
          <w:szCs w:val="22"/>
        </w:rPr>
        <w:t xml:space="preserve">A      </w:t>
      </w:r>
    </w:p>
    <w:p w14:paraId="2E892CBC">
      <w:pPr>
        <w:pStyle w:val="2"/>
        <w:spacing w:before="72" w:line="220" w:lineRule="auto"/>
        <w:rPr>
          <w:sz w:val="22"/>
          <w:szCs w:val="22"/>
        </w:rPr>
      </w:pPr>
      <w:r>
        <w:rPr>
          <w:spacing w:val="29"/>
          <w:sz w:val="22"/>
          <w:szCs w:val="22"/>
        </w:rPr>
        <w:t>解析</w:t>
      </w:r>
    </w:p>
    <w:p w14:paraId="37B0A9E5">
      <w:pPr>
        <w:pStyle w:val="2"/>
        <w:spacing w:before="36" w:line="239" w:lineRule="auto"/>
        <w:rPr>
          <w:sz w:val="22"/>
          <w:szCs w:val="22"/>
        </w:rPr>
      </w:pPr>
      <w:r>
        <w:rPr>
          <w:spacing w:val="14"/>
          <w:sz w:val="22"/>
          <w:szCs w:val="22"/>
        </w:rPr>
        <w:t>图形元素组成相似，优先考虑样式规律。观察发现，题干图形均由黑球和白球构成</w:t>
      </w:r>
      <w:r>
        <w:rPr>
          <w:spacing w:val="13"/>
          <w:sz w:val="22"/>
          <w:szCs w:val="22"/>
        </w:rPr>
        <w:t>，考虑黑白运算。</w:t>
      </w:r>
      <w:r>
        <w:rPr>
          <w:sz w:val="22"/>
          <w:szCs w:val="22"/>
        </w:rPr>
        <w:t xml:space="preserve"> </w:t>
      </w:r>
      <w:r>
        <w:rPr>
          <w:spacing w:val="21"/>
          <w:sz w:val="22"/>
          <w:szCs w:val="22"/>
        </w:rPr>
        <w:t>九宫格优先横向观察，第一行图形的黑白运算规律为：黑+</w:t>
      </w:r>
      <w:r>
        <w:rPr>
          <w:spacing w:val="20"/>
          <w:sz w:val="22"/>
          <w:szCs w:val="22"/>
        </w:rPr>
        <w:t>黑=白，黑+白=白，白+黑=白，白+白=</w:t>
      </w:r>
    </w:p>
    <w:p w14:paraId="497F15D3">
      <w:pPr>
        <w:pStyle w:val="2"/>
        <w:spacing w:before="61" w:line="508" w:lineRule="auto"/>
        <w:ind w:right="2129"/>
        <w:rPr>
          <w:sz w:val="22"/>
          <w:szCs w:val="22"/>
        </w:rPr>
      </w:pPr>
      <w:r>
        <w:rPr>
          <w:spacing w:val="20"/>
          <w:sz w:val="22"/>
          <w:szCs w:val="22"/>
        </w:rPr>
        <w:t>黑，第二行图形经验证符合此规律，第三行图</w:t>
      </w:r>
      <w:r>
        <w:rPr>
          <w:spacing w:val="19"/>
          <w:sz w:val="22"/>
          <w:szCs w:val="22"/>
        </w:rPr>
        <w:t>形应用此规律，只有</w:t>
      </w:r>
      <w:r>
        <w:rPr>
          <w:rFonts w:ascii="Times New Roman" w:hAnsi="Times New Roman" w:eastAsia="Times New Roman" w:cs="Times New Roman"/>
          <w:spacing w:val="19"/>
          <w:sz w:val="22"/>
          <w:szCs w:val="22"/>
        </w:rPr>
        <w:t xml:space="preserve">A </w:t>
      </w:r>
      <w:r>
        <w:rPr>
          <w:spacing w:val="19"/>
          <w:sz w:val="22"/>
          <w:szCs w:val="22"/>
        </w:rPr>
        <w:t>项符合。</w:t>
      </w:r>
      <w:r>
        <w:rPr>
          <w:sz w:val="22"/>
          <w:szCs w:val="22"/>
        </w:rPr>
        <w:t xml:space="preserve"> </w:t>
      </w:r>
      <w:r>
        <w:rPr>
          <w:spacing w:val="15"/>
          <w:sz w:val="22"/>
          <w:szCs w:val="22"/>
        </w:rPr>
        <w:t>故正确答案为A。</w:t>
      </w:r>
    </w:p>
    <w:p w14:paraId="770EFDFE">
      <w:pPr>
        <w:pStyle w:val="2"/>
        <w:spacing w:before="36" w:line="219" w:lineRule="auto"/>
        <w:ind w:left="3"/>
        <w:outlineLvl w:val="0"/>
        <w:rPr>
          <w:sz w:val="22"/>
          <w:szCs w:val="22"/>
        </w:rPr>
      </w:pPr>
      <w:r>
        <w:rPr>
          <w:b/>
          <w:bCs/>
          <w:spacing w:val="2"/>
          <w:sz w:val="22"/>
          <w:szCs w:val="22"/>
        </w:rPr>
        <w:t>75</w:t>
      </w:r>
      <w:r>
        <w:rPr>
          <w:spacing w:val="-40"/>
          <w:sz w:val="22"/>
          <w:szCs w:val="22"/>
        </w:rPr>
        <w:t xml:space="preserve"> </w:t>
      </w:r>
      <w:r>
        <w:rPr>
          <w:b/>
          <w:bCs/>
          <w:spacing w:val="2"/>
          <w:sz w:val="22"/>
          <w:szCs w:val="22"/>
        </w:rPr>
        <w:t>.</w:t>
      </w:r>
      <w:r>
        <w:rPr>
          <w:spacing w:val="-56"/>
          <w:sz w:val="22"/>
          <w:szCs w:val="22"/>
        </w:rPr>
        <w:t xml:space="preserve"> </w:t>
      </w:r>
      <w:r>
        <w:rPr>
          <w:b/>
          <w:bCs/>
          <w:spacing w:val="2"/>
          <w:sz w:val="22"/>
          <w:szCs w:val="22"/>
        </w:rPr>
        <w:t>正确答案是：D</w:t>
      </w:r>
      <w:r>
        <w:rPr>
          <w:spacing w:val="104"/>
          <w:sz w:val="22"/>
          <w:szCs w:val="22"/>
        </w:rPr>
        <w:t xml:space="preserve"> </w:t>
      </w:r>
    </w:p>
    <w:p w14:paraId="3B098FDE">
      <w:pPr>
        <w:pStyle w:val="2"/>
        <w:spacing w:before="120" w:line="295" w:lineRule="auto"/>
        <w:ind w:left="799" w:right="188" w:hanging="799"/>
        <w:rPr>
          <w:rFonts w:ascii="Arial" w:hAnsi="Arial" w:eastAsia="Arial" w:cs="Arial"/>
          <w:sz w:val="22"/>
          <w:szCs w:val="22"/>
        </w:rPr>
      </w:pPr>
      <w:r>
        <w:rPr>
          <w:rFonts w:ascii="黑体" w:hAnsi="黑体" w:eastAsia="黑体" w:cs="黑体"/>
          <w:spacing w:val="-29"/>
          <w:sz w:val="22"/>
          <w:szCs w:val="22"/>
        </w:rPr>
        <w:t>·</w:t>
      </w:r>
      <w:r>
        <w:rPr>
          <w:rFonts w:ascii="黑体" w:hAnsi="黑体" w:eastAsia="黑体" w:cs="黑体"/>
          <w:b/>
          <w:bCs/>
          <w:spacing w:val="-29"/>
          <w:sz w:val="22"/>
          <w:szCs w:val="22"/>
        </w:rPr>
        <w:t>解析</w:t>
      </w:r>
      <w:r>
        <w:rPr>
          <w:rFonts w:ascii="黑体" w:hAnsi="黑体" w:eastAsia="黑体" w:cs="黑体"/>
          <w:spacing w:val="-29"/>
          <w:sz w:val="22"/>
          <w:szCs w:val="22"/>
        </w:rPr>
        <w:t xml:space="preserve">  第一步，将直角三角形先沿水平折痕进行折叠，即将面</w:t>
      </w:r>
      <w:r>
        <w:rPr>
          <w:spacing w:val="-29"/>
          <w:sz w:val="22"/>
          <w:szCs w:val="22"/>
        </w:rPr>
        <w:t>c</w:t>
      </w:r>
      <w:r>
        <w:rPr>
          <w:rFonts w:ascii="黑体" w:hAnsi="黑体" w:eastAsia="黑体" w:cs="黑体"/>
          <w:spacing w:val="-29"/>
          <w:sz w:val="22"/>
          <w:szCs w:val="22"/>
        </w:rPr>
        <w:t>和面</w:t>
      </w:r>
      <w:r>
        <w:rPr>
          <w:spacing w:val="-29"/>
          <w:sz w:val="22"/>
          <w:szCs w:val="22"/>
        </w:rPr>
        <w:t>d</w:t>
      </w:r>
      <w:r>
        <w:rPr>
          <w:rFonts w:ascii="黑体" w:hAnsi="黑体" w:eastAsia="黑体" w:cs="黑体"/>
          <w:spacing w:val="-29"/>
          <w:sz w:val="22"/>
          <w:szCs w:val="22"/>
        </w:rPr>
        <w:t>向下</w:t>
      </w:r>
      <w:r>
        <w:rPr>
          <w:rFonts w:ascii="黑体" w:hAnsi="黑体" w:eastAsia="黑体" w:cs="黑体"/>
          <w:spacing w:val="-30"/>
          <w:sz w:val="22"/>
          <w:szCs w:val="22"/>
        </w:rPr>
        <w:t>折叠，覆盖面</w:t>
      </w:r>
      <w:r>
        <w:rPr>
          <w:spacing w:val="-30"/>
          <w:sz w:val="22"/>
          <w:szCs w:val="22"/>
        </w:rPr>
        <w:t>b</w:t>
      </w:r>
      <w:r>
        <w:rPr>
          <w:rFonts w:ascii="黑体" w:hAnsi="黑体" w:eastAsia="黑体" w:cs="黑体"/>
          <w:spacing w:val="-30"/>
          <w:sz w:val="22"/>
          <w:szCs w:val="22"/>
        </w:rPr>
        <w:t>和面</w:t>
      </w:r>
      <w:r>
        <w:rPr>
          <w:spacing w:val="-30"/>
          <w:sz w:val="22"/>
          <w:szCs w:val="22"/>
        </w:rPr>
        <w:t>a,</w:t>
      </w:r>
      <w:r>
        <w:rPr>
          <w:rFonts w:ascii="黑体" w:hAnsi="黑体" w:eastAsia="黑体" w:cs="黑体"/>
          <w:spacing w:val="-30"/>
          <w:sz w:val="22"/>
          <w:szCs w:val="22"/>
        </w:rPr>
        <w:t>得到如下图形，此时折叠</w:t>
      </w:r>
      <w:r>
        <w:rPr>
          <w:rFonts w:ascii="黑体" w:hAnsi="黑体" w:eastAsia="黑体" w:cs="黑体"/>
          <w:sz w:val="22"/>
          <w:szCs w:val="22"/>
        </w:rPr>
        <w:t xml:space="preserve"> </w:t>
      </w:r>
      <w:r>
        <w:rPr>
          <w:rFonts w:ascii="黑体" w:hAnsi="黑体" w:eastAsia="黑体" w:cs="黑体"/>
          <w:spacing w:val="-29"/>
          <w:sz w:val="22"/>
          <w:szCs w:val="22"/>
        </w:rPr>
        <w:t>后面积为：</w:t>
      </w:r>
      <w:r>
        <w:rPr>
          <w:rFonts w:ascii="Arial" w:hAnsi="Arial" w:eastAsia="Arial" w:cs="Arial"/>
          <w:spacing w:val="-29"/>
          <w:sz w:val="22"/>
          <w:szCs w:val="22"/>
        </w:rPr>
        <w:t>b+d;</w:t>
      </w:r>
    </w:p>
    <w:p w14:paraId="79DEECBA">
      <w:pPr>
        <w:spacing w:line="1200" w:lineRule="exact"/>
        <w:ind w:firstLine="779"/>
      </w:pPr>
      <w:r>
        <w:rPr>
          <w:position w:val="-23"/>
        </w:rPr>
        <w:drawing>
          <wp:inline distT="0" distB="0" distL="0" distR="0">
            <wp:extent cx="1631950" cy="76136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5"/>
                    <a:stretch>
                      <a:fillRect/>
                    </a:stretch>
                  </pic:blipFill>
                  <pic:spPr>
                    <a:xfrm>
                      <a:off x="0" y="0"/>
                      <a:ext cx="1631987" cy="761904"/>
                    </a:xfrm>
                    <a:prstGeom prst="rect">
                      <a:avLst/>
                    </a:prstGeom>
                  </pic:spPr>
                </pic:pic>
              </a:graphicData>
            </a:graphic>
          </wp:inline>
        </w:drawing>
      </w:r>
    </w:p>
    <w:p w14:paraId="41595ED6">
      <w:pPr>
        <w:pStyle w:val="2"/>
        <w:spacing w:before="117" w:line="297" w:lineRule="auto"/>
        <w:ind w:left="799" w:right="189"/>
        <w:rPr>
          <w:sz w:val="22"/>
          <w:szCs w:val="22"/>
        </w:rPr>
      </w:pPr>
      <w:r>
        <w:rPr>
          <w:rFonts w:ascii="黑体" w:hAnsi="黑体" w:eastAsia="黑体" w:cs="黑体"/>
          <w:spacing w:val="-22"/>
          <w:w w:val="96"/>
          <w:sz w:val="22"/>
          <w:szCs w:val="22"/>
        </w:rPr>
        <w:t>第二步，将直角三角形沿着竖直折痕进行折叠，即将面</w:t>
      </w:r>
      <w:r>
        <w:rPr>
          <w:spacing w:val="-22"/>
          <w:w w:val="96"/>
          <w:sz w:val="22"/>
          <w:szCs w:val="22"/>
        </w:rPr>
        <w:t>b</w:t>
      </w:r>
      <w:r>
        <w:rPr>
          <w:rFonts w:ascii="黑体" w:hAnsi="黑体" w:eastAsia="黑体" w:cs="黑体"/>
          <w:spacing w:val="-22"/>
          <w:w w:val="96"/>
          <w:sz w:val="22"/>
          <w:szCs w:val="22"/>
        </w:rPr>
        <w:t>和面</w:t>
      </w:r>
      <w:r>
        <w:rPr>
          <w:spacing w:val="-22"/>
          <w:w w:val="96"/>
          <w:sz w:val="22"/>
          <w:szCs w:val="22"/>
        </w:rPr>
        <w:t>c</w:t>
      </w:r>
      <w:r>
        <w:rPr>
          <w:rFonts w:ascii="黑体" w:hAnsi="黑体" w:eastAsia="黑体" w:cs="黑体"/>
          <w:spacing w:val="-22"/>
          <w:w w:val="96"/>
          <w:sz w:val="22"/>
          <w:szCs w:val="22"/>
        </w:rPr>
        <w:t>向右折叠，覆盖面</w:t>
      </w:r>
      <w:r>
        <w:rPr>
          <w:spacing w:val="-22"/>
          <w:w w:val="96"/>
          <w:sz w:val="22"/>
          <w:szCs w:val="22"/>
        </w:rPr>
        <w:t>d</w:t>
      </w:r>
      <w:r>
        <w:rPr>
          <w:rFonts w:ascii="黑体" w:hAnsi="黑体" w:eastAsia="黑体" w:cs="黑体"/>
          <w:spacing w:val="-22"/>
          <w:w w:val="96"/>
          <w:sz w:val="22"/>
          <w:szCs w:val="22"/>
        </w:rPr>
        <w:t>和面</w:t>
      </w:r>
      <w:r>
        <w:rPr>
          <w:spacing w:val="-22"/>
          <w:w w:val="96"/>
          <w:sz w:val="22"/>
          <w:szCs w:val="22"/>
        </w:rPr>
        <w:t>a,</w:t>
      </w:r>
      <w:r>
        <w:rPr>
          <w:rFonts w:ascii="黑体" w:hAnsi="黑体" w:eastAsia="黑体" w:cs="黑体"/>
          <w:spacing w:val="-23"/>
          <w:w w:val="96"/>
          <w:sz w:val="22"/>
          <w:szCs w:val="22"/>
        </w:rPr>
        <w:t>得到如下图形，此时折叠</w:t>
      </w:r>
      <w:r>
        <w:rPr>
          <w:rFonts w:ascii="黑体" w:hAnsi="黑体" w:eastAsia="黑体" w:cs="黑体"/>
          <w:sz w:val="22"/>
          <w:szCs w:val="22"/>
        </w:rPr>
        <w:t xml:space="preserve"> </w:t>
      </w:r>
      <w:r>
        <w:rPr>
          <w:rFonts w:ascii="黑体" w:hAnsi="黑体" w:eastAsia="黑体" w:cs="黑体"/>
          <w:spacing w:val="-23"/>
          <w:sz w:val="22"/>
          <w:szCs w:val="22"/>
        </w:rPr>
        <w:t>后面积为：</w:t>
      </w:r>
      <w:r>
        <w:rPr>
          <w:spacing w:val="-23"/>
          <w:sz w:val="22"/>
          <w:szCs w:val="22"/>
        </w:rPr>
        <w:t>d+b-a。</w:t>
      </w:r>
    </w:p>
    <w:p w14:paraId="1A23F9D1">
      <w:pPr>
        <w:spacing w:before="65" w:line="1310" w:lineRule="exact"/>
        <w:ind w:firstLine="870"/>
      </w:pPr>
      <w:r>
        <w:rPr>
          <w:position w:val="-26"/>
        </w:rPr>
        <w:drawing>
          <wp:inline distT="0" distB="0" distL="0" distR="0">
            <wp:extent cx="1041400" cy="8318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6"/>
                    <a:stretch>
                      <a:fillRect/>
                    </a:stretch>
                  </pic:blipFill>
                  <pic:spPr>
                    <a:xfrm>
                      <a:off x="0" y="0"/>
                      <a:ext cx="1041404" cy="831946"/>
                    </a:xfrm>
                    <a:prstGeom prst="rect">
                      <a:avLst/>
                    </a:prstGeom>
                  </pic:spPr>
                </pic:pic>
              </a:graphicData>
            </a:graphic>
          </wp:inline>
        </w:drawing>
      </w:r>
    </w:p>
    <w:p w14:paraId="27EC4FB7">
      <w:pPr>
        <w:pStyle w:val="2"/>
        <w:spacing w:before="118" w:line="222" w:lineRule="auto"/>
        <w:ind w:left="799"/>
        <w:rPr>
          <w:sz w:val="22"/>
          <w:szCs w:val="22"/>
        </w:rPr>
      </w:pPr>
      <w:r>
        <w:rPr>
          <w:rFonts w:ascii="黑体" w:hAnsi="黑体" w:eastAsia="黑体" w:cs="黑体"/>
          <w:spacing w:val="-16"/>
          <w:w w:val="95"/>
          <w:sz w:val="22"/>
          <w:szCs w:val="22"/>
        </w:rPr>
        <w:t>故正确答案为</w:t>
      </w:r>
      <w:r>
        <w:rPr>
          <w:spacing w:val="-16"/>
          <w:w w:val="95"/>
          <w:sz w:val="22"/>
          <w:szCs w:val="22"/>
        </w:rPr>
        <w:t>D</w:t>
      </w:r>
    </w:p>
    <w:p w14:paraId="283625C7">
      <w:pPr>
        <w:spacing w:line="288" w:lineRule="auto"/>
        <w:rPr>
          <w:rFonts w:ascii="Arial"/>
          <w:sz w:val="21"/>
        </w:rPr>
      </w:pPr>
    </w:p>
    <w:p w14:paraId="754F5473">
      <w:pPr>
        <w:pStyle w:val="2"/>
        <w:numPr>
          <w:ilvl w:val="0"/>
          <w:numId w:val="2"/>
        </w:numPr>
        <w:spacing w:before="72" w:line="320" w:lineRule="auto"/>
        <w:ind w:left="3" w:right="89"/>
        <w:rPr>
          <w:spacing w:val="10"/>
          <w:sz w:val="22"/>
          <w:szCs w:val="22"/>
        </w:rPr>
      </w:pPr>
      <w:r>
        <w:rPr>
          <w:rFonts w:ascii="黑体" w:hAnsi="黑体" w:eastAsia="黑体" w:cs="黑体"/>
          <w:b/>
          <w:bCs/>
          <w:spacing w:val="10"/>
          <w:sz w:val="22"/>
          <w:szCs w:val="22"/>
        </w:rPr>
        <w:t>正确答案是：</w:t>
      </w:r>
      <w:r>
        <w:rPr>
          <w:b/>
          <w:bCs/>
          <w:spacing w:val="10"/>
          <w:sz w:val="22"/>
          <w:szCs w:val="22"/>
        </w:rPr>
        <w:t>C</w:t>
      </w:r>
      <w:r>
        <w:rPr>
          <w:spacing w:val="10"/>
          <w:sz w:val="22"/>
          <w:szCs w:val="22"/>
        </w:rPr>
        <w:t xml:space="preserve">  </w:t>
      </w:r>
    </w:p>
    <w:p w14:paraId="342FC6AC">
      <w:pPr>
        <w:pStyle w:val="2"/>
        <w:numPr>
          <w:numId w:val="0"/>
        </w:numPr>
        <w:spacing w:before="72" w:line="320" w:lineRule="auto"/>
        <w:ind w:right="89" w:rightChars="0"/>
        <w:rPr>
          <w:rFonts w:ascii="黑体" w:hAnsi="黑体" w:eastAsia="黑体" w:cs="黑体"/>
          <w:sz w:val="22"/>
          <w:szCs w:val="22"/>
        </w:rPr>
      </w:pPr>
      <w:r>
        <w:rPr>
          <w:rFonts w:ascii="黑体" w:hAnsi="黑体" w:eastAsia="黑体" w:cs="黑体"/>
          <w:sz w:val="22"/>
          <w:szCs w:val="22"/>
        </w:rPr>
        <w:t xml:space="preserve">    </w:t>
      </w:r>
      <w:r>
        <w:rPr>
          <w:rFonts w:ascii="黑体" w:hAnsi="黑体" w:eastAsia="黑体" w:cs="黑体"/>
          <w:b/>
          <w:bCs/>
          <w:spacing w:val="-25"/>
          <w:sz w:val="22"/>
          <w:szCs w:val="22"/>
        </w:rPr>
        <w:t>解析</w:t>
      </w:r>
      <w:r>
        <w:rPr>
          <w:rFonts w:ascii="黑体" w:hAnsi="黑体" w:eastAsia="黑体" w:cs="黑体"/>
          <w:spacing w:val="12"/>
          <w:sz w:val="22"/>
          <w:szCs w:val="22"/>
        </w:rPr>
        <w:t xml:space="preserve">  </w:t>
      </w:r>
      <w:r>
        <w:rPr>
          <w:rFonts w:ascii="黑体" w:hAnsi="黑体" w:eastAsia="黑体" w:cs="黑体"/>
          <w:spacing w:val="-25"/>
          <w:sz w:val="22"/>
          <w:szCs w:val="22"/>
        </w:rPr>
        <w:t>本题考查三视图。如下图所示，</w:t>
      </w:r>
      <w:r>
        <w:rPr>
          <w:spacing w:val="-25"/>
          <w:sz w:val="22"/>
          <w:szCs w:val="22"/>
        </w:rPr>
        <w:t>A、B、D</w:t>
      </w:r>
      <w:r>
        <w:rPr>
          <w:rFonts w:ascii="黑体" w:hAnsi="黑体" w:eastAsia="黑体" w:cs="黑体"/>
          <w:spacing w:val="-26"/>
          <w:sz w:val="22"/>
          <w:szCs w:val="22"/>
        </w:rPr>
        <w:t>三项按图中箭头方向观察，均可看到，排除；</w:t>
      </w:r>
      <w:r>
        <w:rPr>
          <w:spacing w:val="-26"/>
          <w:sz w:val="22"/>
          <w:szCs w:val="22"/>
        </w:rPr>
        <w:t xml:space="preserve">C </w:t>
      </w:r>
      <w:r>
        <w:rPr>
          <w:rFonts w:ascii="黑体" w:hAnsi="黑体" w:eastAsia="黑体" w:cs="黑体"/>
          <w:spacing w:val="-26"/>
          <w:sz w:val="22"/>
          <w:szCs w:val="22"/>
        </w:rPr>
        <w:t>项为从上往下观察图形，</w:t>
      </w:r>
    </w:p>
    <w:p w14:paraId="4B6FAD82">
      <w:pPr>
        <w:spacing w:before="41" w:line="213" w:lineRule="auto"/>
        <w:ind w:left="739"/>
        <w:rPr>
          <w:rFonts w:ascii="黑体" w:hAnsi="黑体" w:eastAsia="黑体" w:cs="黑体"/>
          <w:sz w:val="22"/>
          <w:szCs w:val="22"/>
        </w:rPr>
      </w:pPr>
      <w:r>
        <w:rPr>
          <w:rFonts w:ascii="黑体" w:hAnsi="黑体" w:eastAsia="黑体" w:cs="黑体"/>
          <w:spacing w:val="-24"/>
          <w:w w:val="98"/>
          <w:sz w:val="22"/>
          <w:szCs w:val="22"/>
        </w:rPr>
        <w:t>则左右两侧应有两条竖线，当选。</w:t>
      </w:r>
    </w:p>
    <w:p w14:paraId="21334EBB">
      <w:pPr>
        <w:spacing w:before="177"/>
      </w:pPr>
    </w:p>
    <w:p w14:paraId="5C87F9E3">
      <w:pPr>
        <w:sectPr>
          <w:pgSz w:w="11910" w:h="16840"/>
          <w:pgMar w:top="400" w:right="790" w:bottom="0" w:left="830" w:header="0" w:footer="0" w:gutter="0"/>
          <w:cols w:equalWidth="0" w:num="1">
            <w:col w:w="10290"/>
          </w:cols>
        </w:sectPr>
      </w:pPr>
    </w:p>
    <w:p w14:paraId="3CAD8175">
      <w:pPr>
        <w:spacing w:before="170" w:line="1900" w:lineRule="exact"/>
        <w:ind w:firstLine="830"/>
      </w:pPr>
      <w:r>
        <w:rPr>
          <w:position w:val="-38"/>
        </w:rPr>
        <w:drawing>
          <wp:inline distT="0" distB="0" distL="0" distR="0">
            <wp:extent cx="889000" cy="12065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7"/>
                    <a:stretch>
                      <a:fillRect/>
                    </a:stretch>
                  </pic:blipFill>
                  <pic:spPr>
                    <a:xfrm>
                      <a:off x="0" y="0"/>
                      <a:ext cx="889012" cy="1206536"/>
                    </a:xfrm>
                    <a:prstGeom prst="rect">
                      <a:avLst/>
                    </a:prstGeom>
                  </pic:spPr>
                </pic:pic>
              </a:graphicData>
            </a:graphic>
          </wp:inline>
        </w:drawing>
      </w:r>
    </w:p>
    <w:p w14:paraId="688F9481">
      <w:pPr>
        <w:spacing w:line="14" w:lineRule="auto"/>
        <w:rPr>
          <w:rFonts w:ascii="Arial"/>
          <w:sz w:val="2"/>
        </w:rPr>
      </w:pPr>
      <w:r>
        <w:rPr>
          <w:rFonts w:ascii="Arial" w:hAnsi="Arial" w:eastAsia="Arial" w:cs="Arial"/>
          <w:sz w:val="2"/>
          <w:szCs w:val="2"/>
        </w:rPr>
        <w:br w:type="column"/>
      </w:r>
    </w:p>
    <w:p w14:paraId="41C77631">
      <w:pPr>
        <w:spacing w:before="169" w:line="1320" w:lineRule="exact"/>
      </w:pPr>
      <w:r>
        <w:rPr>
          <w:position w:val="-26"/>
        </w:rPr>
        <w:drawing>
          <wp:inline distT="0" distB="0" distL="0" distR="0">
            <wp:extent cx="1015365" cy="8375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8"/>
                    <a:stretch>
                      <a:fillRect/>
                    </a:stretch>
                  </pic:blipFill>
                  <pic:spPr>
                    <a:xfrm>
                      <a:off x="0" y="0"/>
                      <a:ext cx="1015993" cy="838148"/>
                    </a:xfrm>
                    <a:prstGeom prst="rect">
                      <a:avLst/>
                    </a:prstGeom>
                  </pic:spPr>
                </pic:pic>
              </a:graphicData>
            </a:graphic>
          </wp:inline>
        </w:drawing>
      </w:r>
    </w:p>
    <w:p w14:paraId="34C5D26F">
      <w:pPr>
        <w:spacing w:before="210" w:line="196" w:lineRule="auto"/>
        <w:ind w:left="389"/>
        <w:rPr>
          <w:rFonts w:ascii="Arial" w:hAnsi="Arial" w:eastAsia="Arial" w:cs="Arial"/>
          <w:sz w:val="33"/>
          <w:szCs w:val="33"/>
        </w:rPr>
      </w:pPr>
      <w:r>
        <w:rPr>
          <w:rFonts w:ascii="Arial" w:hAnsi="Arial" w:eastAsia="Arial" w:cs="Arial"/>
          <w:sz w:val="33"/>
          <w:szCs w:val="33"/>
        </w:rPr>
        <w:t>B</w:t>
      </w:r>
    </w:p>
    <w:p w14:paraId="111F7671">
      <w:pPr>
        <w:spacing w:line="14" w:lineRule="auto"/>
        <w:rPr>
          <w:rFonts w:ascii="Arial"/>
          <w:sz w:val="2"/>
        </w:rPr>
      </w:pPr>
      <w:r>
        <w:rPr>
          <w:rFonts w:ascii="Arial" w:hAnsi="Arial" w:eastAsia="Arial" w:cs="Arial"/>
          <w:sz w:val="2"/>
          <w:szCs w:val="2"/>
        </w:rPr>
        <w:br w:type="column"/>
      </w:r>
    </w:p>
    <w:p w14:paraId="4C2BC4F1">
      <w:pPr>
        <w:spacing w:line="1489" w:lineRule="exact"/>
      </w:pPr>
      <w:r>
        <w:rPr>
          <w:position w:val="-29"/>
        </w:rPr>
        <w:drawing>
          <wp:inline distT="0" distB="0" distL="0" distR="0">
            <wp:extent cx="901700" cy="94488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9"/>
                    <a:stretch>
                      <a:fillRect/>
                    </a:stretch>
                  </pic:blipFill>
                  <pic:spPr>
                    <a:xfrm>
                      <a:off x="0" y="0"/>
                      <a:ext cx="901718" cy="945275"/>
                    </a:xfrm>
                    <a:prstGeom prst="rect">
                      <a:avLst/>
                    </a:prstGeom>
                  </pic:spPr>
                </pic:pic>
              </a:graphicData>
            </a:graphic>
          </wp:inline>
        </w:drawing>
      </w:r>
    </w:p>
    <w:p w14:paraId="5C136964">
      <w:pPr>
        <w:spacing w:before="309" w:line="171" w:lineRule="auto"/>
        <w:ind w:left="519"/>
        <w:rPr>
          <w:rFonts w:ascii="Arial" w:hAnsi="Arial" w:eastAsia="Arial" w:cs="Arial"/>
          <w:sz w:val="33"/>
          <w:szCs w:val="33"/>
        </w:rPr>
      </w:pPr>
      <w:r>
        <w:rPr>
          <w:rFonts w:ascii="Arial" w:hAnsi="Arial" w:eastAsia="Arial" w:cs="Arial"/>
          <w:sz w:val="33"/>
          <w:szCs w:val="33"/>
        </w:rPr>
        <w:t>D</w:t>
      </w:r>
    </w:p>
    <w:p w14:paraId="02A99E32">
      <w:pPr>
        <w:spacing w:line="171" w:lineRule="auto"/>
        <w:rPr>
          <w:rFonts w:ascii="Arial" w:hAnsi="Arial" w:eastAsia="Arial" w:cs="Arial"/>
          <w:sz w:val="33"/>
          <w:szCs w:val="33"/>
        </w:rPr>
        <w:sectPr>
          <w:type w:val="continuous"/>
          <w:pgSz w:w="11910" w:h="16840"/>
          <w:pgMar w:top="400" w:right="790" w:bottom="0" w:left="830" w:header="0" w:footer="0" w:gutter="0"/>
          <w:cols w:equalWidth="0" w:num="3">
            <w:col w:w="3471" w:space="100"/>
            <w:col w:w="2530" w:space="100"/>
            <w:col w:w="4090"/>
          </w:cols>
        </w:sectPr>
      </w:pPr>
    </w:p>
    <w:p w14:paraId="6368298A">
      <w:pPr>
        <w:pStyle w:val="2"/>
        <w:spacing w:before="168" w:line="213" w:lineRule="auto"/>
        <w:ind w:left="749"/>
        <w:rPr>
          <w:sz w:val="22"/>
          <w:szCs w:val="22"/>
        </w:rPr>
      </w:pPr>
      <w:r>
        <w:rPr>
          <w:rFonts w:ascii="黑体" w:hAnsi="黑体" w:eastAsia="黑体" w:cs="黑体"/>
          <w:spacing w:val="-22"/>
          <w:w w:val="98"/>
          <w:sz w:val="22"/>
          <w:szCs w:val="22"/>
        </w:rPr>
        <w:t>本题为选非题，故正确答案为</w:t>
      </w:r>
      <w:r>
        <w:rPr>
          <w:rFonts w:ascii="Times New Roman" w:hAnsi="Times New Roman" w:eastAsia="Times New Roman" w:cs="Times New Roman"/>
          <w:spacing w:val="-22"/>
          <w:w w:val="98"/>
          <w:sz w:val="22"/>
          <w:szCs w:val="22"/>
        </w:rPr>
        <w:t>C</w:t>
      </w:r>
      <w:r>
        <w:rPr>
          <w:spacing w:val="-22"/>
          <w:w w:val="98"/>
          <w:sz w:val="22"/>
          <w:szCs w:val="22"/>
        </w:rPr>
        <w:t>。</w:t>
      </w:r>
    </w:p>
    <w:p w14:paraId="5D35A63E">
      <w:pPr>
        <w:spacing w:line="443" w:lineRule="auto"/>
        <w:rPr>
          <w:rFonts w:ascii="Arial"/>
          <w:sz w:val="21"/>
        </w:rPr>
      </w:pPr>
    </w:p>
    <w:p w14:paraId="3A96F257">
      <w:pPr>
        <w:pStyle w:val="2"/>
        <w:spacing w:before="72" w:line="184" w:lineRule="auto"/>
        <w:ind w:left="1920"/>
        <w:rPr>
          <w:sz w:val="22"/>
          <w:szCs w:val="22"/>
        </w:rPr>
      </w:pPr>
    </w:p>
    <w:p w14:paraId="3894DE78">
      <w:pPr>
        <w:spacing w:line="184" w:lineRule="auto"/>
        <w:rPr>
          <w:sz w:val="22"/>
          <w:szCs w:val="22"/>
        </w:rPr>
        <w:sectPr>
          <w:type w:val="continuous"/>
          <w:pgSz w:w="11910" w:h="16840"/>
          <w:pgMar w:top="400" w:right="790" w:bottom="0" w:left="830" w:header="0" w:footer="0" w:gutter="0"/>
          <w:cols w:equalWidth="0" w:num="1">
            <w:col w:w="10290"/>
          </w:cols>
        </w:sectPr>
      </w:pPr>
    </w:p>
    <w:p w14:paraId="6A0B75F4">
      <w:pPr>
        <w:spacing w:line="256" w:lineRule="auto"/>
        <w:rPr>
          <w:rFonts w:ascii="Arial"/>
          <w:sz w:val="21"/>
        </w:rPr>
      </w:pPr>
    </w:p>
    <w:p w14:paraId="1704F854">
      <w:pPr>
        <w:spacing w:line="256" w:lineRule="auto"/>
        <w:rPr>
          <w:rFonts w:ascii="Arial"/>
          <w:sz w:val="21"/>
        </w:rPr>
      </w:pPr>
    </w:p>
    <w:p w14:paraId="50475C67">
      <w:pPr>
        <w:spacing w:line="257" w:lineRule="auto"/>
        <w:rPr>
          <w:rFonts w:ascii="Arial"/>
          <w:sz w:val="21"/>
        </w:rPr>
      </w:pPr>
    </w:p>
    <w:p w14:paraId="79CB096B">
      <w:pPr>
        <w:spacing w:line="257" w:lineRule="auto"/>
        <w:rPr>
          <w:rFonts w:ascii="Arial"/>
          <w:sz w:val="21"/>
        </w:rPr>
      </w:pPr>
    </w:p>
    <w:p w14:paraId="4AE7C1E8">
      <w:pPr>
        <w:pStyle w:val="2"/>
        <w:numPr>
          <w:ilvl w:val="0"/>
          <w:numId w:val="2"/>
        </w:numPr>
        <w:spacing w:before="75" w:line="362" w:lineRule="auto"/>
        <w:ind w:left="3" w:leftChars="0" w:right="139" w:firstLine="0" w:firstLineChars="0"/>
        <w:rPr>
          <w:spacing w:val="1"/>
        </w:rPr>
      </w:pPr>
      <w:r>
        <w:rPr>
          <w:rFonts w:ascii="黑体" w:hAnsi="黑体" w:eastAsia="黑体" w:cs="黑体"/>
          <w:b/>
          <w:bCs/>
          <w:spacing w:val="1"/>
        </w:rPr>
        <w:t>正确答案是：</w:t>
      </w:r>
      <w:r>
        <w:rPr>
          <w:spacing w:val="1"/>
        </w:rPr>
        <w:t xml:space="preserve">A  </w:t>
      </w:r>
    </w:p>
    <w:p w14:paraId="1037AB16">
      <w:pPr>
        <w:pStyle w:val="2"/>
        <w:numPr>
          <w:numId w:val="0"/>
        </w:numPr>
        <w:spacing w:before="75" w:line="362" w:lineRule="auto"/>
        <w:ind w:left="3" w:leftChars="0" w:right="139" w:rightChars="0"/>
        <w:rPr>
          <w:rFonts w:ascii="黑体" w:hAnsi="黑体" w:eastAsia="黑体" w:cs="黑体"/>
        </w:rPr>
      </w:pPr>
      <w:r>
        <w:rPr>
          <w:rFonts w:ascii="黑体" w:hAnsi="黑体" w:eastAsia="黑体" w:cs="黑体"/>
          <w:color w:val="0038BE"/>
          <w:spacing w:val="5"/>
        </w:rPr>
        <w:t xml:space="preserve">   </w:t>
      </w:r>
      <w:r>
        <w:rPr>
          <w:rFonts w:ascii="黑体" w:hAnsi="黑体" w:eastAsia="黑体" w:cs="黑体"/>
          <w:color w:val="0038BE"/>
          <w:spacing w:val="-20"/>
        </w:rPr>
        <w:t>·</w:t>
      </w:r>
      <w:r>
        <w:rPr>
          <w:rFonts w:ascii="黑体" w:hAnsi="黑体" w:eastAsia="黑体" w:cs="黑体"/>
          <w:b/>
          <w:bCs/>
          <w:spacing w:val="-20"/>
        </w:rPr>
        <w:t>解</w:t>
      </w:r>
      <w:r>
        <w:rPr>
          <w:rFonts w:ascii="黑体" w:hAnsi="黑体" w:eastAsia="黑体" w:cs="黑体"/>
          <w:spacing w:val="-31"/>
        </w:rPr>
        <w:t xml:space="preserve"> </w:t>
      </w:r>
      <w:r>
        <w:rPr>
          <w:rFonts w:ascii="黑体" w:hAnsi="黑体" w:eastAsia="黑体" w:cs="黑体"/>
          <w:b/>
          <w:bCs/>
          <w:spacing w:val="-20"/>
        </w:rPr>
        <w:t>析</w:t>
      </w:r>
      <w:r>
        <w:rPr>
          <w:rFonts w:ascii="黑体" w:hAnsi="黑体" w:eastAsia="黑体" w:cs="黑体"/>
          <w:spacing w:val="-20"/>
        </w:rPr>
        <w:t xml:space="preserve">  本题考查立体拼合。如下图所示，将图①、图②进行旋转，结合</w:t>
      </w:r>
      <w:r>
        <w:rPr>
          <w:spacing w:val="-20"/>
        </w:rPr>
        <w:t>A</w:t>
      </w:r>
      <w:r>
        <w:rPr>
          <w:rFonts w:ascii="黑体" w:hAnsi="黑体" w:eastAsia="黑体" w:cs="黑体"/>
          <w:spacing w:val="-20"/>
        </w:rPr>
        <w:t>项，即可拼合成为左图的多面体。</w:t>
      </w:r>
    </w:p>
    <w:p w14:paraId="2C0A6296">
      <w:pPr>
        <w:spacing w:line="1900" w:lineRule="exact"/>
        <w:ind w:firstLine="1140"/>
      </w:pPr>
      <w:r>
        <w:drawing>
          <wp:anchor distT="0" distB="0" distL="0" distR="0" simplePos="0" relativeHeight="251673600" behindDoc="0" locked="0" layoutInCell="1" allowOverlap="1">
            <wp:simplePos x="0" y="0"/>
            <wp:positionH relativeFrom="column">
              <wp:posOffset>3289300</wp:posOffset>
            </wp:positionH>
            <wp:positionV relativeFrom="paragraph">
              <wp:posOffset>527050</wp:posOffset>
            </wp:positionV>
            <wp:extent cx="1358900" cy="6667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0"/>
                    <a:stretch>
                      <a:fillRect/>
                    </a:stretch>
                  </pic:blipFill>
                  <pic:spPr>
                    <a:xfrm>
                      <a:off x="0" y="0"/>
                      <a:ext cx="1358892" cy="666733"/>
                    </a:xfrm>
                    <a:prstGeom prst="rect">
                      <a:avLst/>
                    </a:prstGeom>
                  </pic:spPr>
                </pic:pic>
              </a:graphicData>
            </a:graphic>
          </wp:anchor>
        </w:drawing>
      </w:r>
      <w:r>
        <w:rPr>
          <w:position w:val="-38"/>
        </w:rPr>
        <w:drawing>
          <wp:inline distT="0" distB="0" distL="0" distR="0">
            <wp:extent cx="2336165" cy="12065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1"/>
                    <a:stretch>
                      <a:fillRect/>
                    </a:stretch>
                  </pic:blipFill>
                  <pic:spPr>
                    <a:xfrm>
                      <a:off x="0" y="0"/>
                      <a:ext cx="2336769" cy="1206536"/>
                    </a:xfrm>
                    <a:prstGeom prst="rect">
                      <a:avLst/>
                    </a:prstGeom>
                  </pic:spPr>
                </pic:pic>
              </a:graphicData>
            </a:graphic>
          </wp:inline>
        </w:drawing>
      </w:r>
    </w:p>
    <w:p w14:paraId="4C283119">
      <w:pPr>
        <w:spacing w:line="388" w:lineRule="auto"/>
        <w:rPr>
          <w:rFonts w:ascii="Arial"/>
          <w:sz w:val="21"/>
        </w:rPr>
      </w:pPr>
    </w:p>
    <w:p w14:paraId="0A95ACB3">
      <w:pPr>
        <w:spacing w:before="127" w:line="222" w:lineRule="auto"/>
        <w:ind w:left="655"/>
        <w:rPr>
          <w:rFonts w:ascii="黑体" w:hAnsi="黑体" w:eastAsia="黑体" w:cs="黑体"/>
          <w:sz w:val="39"/>
          <w:szCs w:val="39"/>
        </w:rPr>
      </w:pPr>
      <w:r>
        <w:drawing>
          <wp:anchor distT="0" distB="0" distL="0" distR="0" simplePos="0" relativeHeight="251669504" behindDoc="1" locked="0" layoutInCell="1" allowOverlap="1">
            <wp:simplePos x="0" y="0"/>
            <wp:positionH relativeFrom="column">
              <wp:posOffset>876300</wp:posOffset>
            </wp:positionH>
            <wp:positionV relativeFrom="paragraph">
              <wp:posOffset>24130</wp:posOffset>
            </wp:positionV>
            <wp:extent cx="1333500" cy="13652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2"/>
                    <a:stretch>
                      <a:fillRect/>
                    </a:stretch>
                  </pic:blipFill>
                  <pic:spPr>
                    <a:xfrm>
                      <a:off x="0" y="0"/>
                      <a:ext cx="1333481" cy="1365226"/>
                    </a:xfrm>
                    <a:prstGeom prst="rect">
                      <a:avLst/>
                    </a:prstGeom>
                  </pic:spPr>
                </pic:pic>
              </a:graphicData>
            </a:graphic>
          </wp:anchor>
        </w:drawing>
      </w:r>
      <w:r>
        <w:rPr>
          <w:rFonts w:ascii="黑体" w:hAnsi="黑体" w:eastAsia="黑体" w:cs="黑体"/>
          <w:b/>
          <w:bCs/>
          <w:spacing w:val="16"/>
          <w:sz w:val="39"/>
          <w:szCs w:val="39"/>
        </w:rPr>
        <w:t>旋转180°</w:t>
      </w:r>
    </w:p>
    <w:p w14:paraId="64B83F78">
      <w:pPr>
        <w:spacing w:before="113" w:line="1220" w:lineRule="exact"/>
        <w:ind w:firstLine="5260"/>
      </w:pPr>
      <w:r>
        <w:rPr>
          <w:position w:val="-24"/>
        </w:rPr>
        <w:drawing>
          <wp:inline distT="0" distB="0" distL="0" distR="0">
            <wp:extent cx="1301115" cy="7747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3"/>
                    <a:stretch>
                      <a:fillRect/>
                    </a:stretch>
                  </pic:blipFill>
                  <pic:spPr>
                    <a:xfrm>
                      <a:off x="0" y="0"/>
                      <a:ext cx="1301717" cy="774736"/>
                    </a:xfrm>
                    <a:prstGeom prst="rect">
                      <a:avLst/>
                    </a:prstGeom>
                  </pic:spPr>
                </pic:pic>
              </a:graphicData>
            </a:graphic>
          </wp:inline>
        </w:drawing>
      </w:r>
    </w:p>
    <w:p w14:paraId="4B320104">
      <w:pPr>
        <w:spacing w:line="272" w:lineRule="auto"/>
        <w:rPr>
          <w:rFonts w:ascii="Arial"/>
          <w:sz w:val="21"/>
        </w:rPr>
      </w:pPr>
    </w:p>
    <w:p w14:paraId="76FCFC7B">
      <w:pPr>
        <w:spacing w:line="272" w:lineRule="auto"/>
        <w:rPr>
          <w:rFonts w:ascii="Arial"/>
          <w:sz w:val="21"/>
        </w:rPr>
      </w:pPr>
    </w:p>
    <w:p w14:paraId="051BC506">
      <w:pPr>
        <w:spacing w:line="272" w:lineRule="auto"/>
        <w:rPr>
          <w:rFonts w:ascii="Arial"/>
          <w:sz w:val="21"/>
        </w:rPr>
      </w:pPr>
    </w:p>
    <w:p w14:paraId="3FAFC6BD">
      <w:pPr>
        <w:spacing w:line="272" w:lineRule="auto"/>
        <w:rPr>
          <w:rFonts w:ascii="Arial"/>
          <w:sz w:val="21"/>
        </w:rPr>
      </w:pPr>
    </w:p>
    <w:p w14:paraId="756B7ECE">
      <w:pPr>
        <w:spacing w:line="273" w:lineRule="auto"/>
        <w:rPr>
          <w:rFonts w:ascii="Arial"/>
          <w:sz w:val="21"/>
        </w:rPr>
      </w:pPr>
      <w:r>
        <w:drawing>
          <wp:anchor distT="0" distB="0" distL="0" distR="0" simplePos="0" relativeHeight="251672576" behindDoc="0" locked="0" layoutInCell="1" allowOverlap="1">
            <wp:simplePos x="0" y="0"/>
            <wp:positionH relativeFrom="column">
              <wp:posOffset>3860165</wp:posOffset>
            </wp:positionH>
            <wp:positionV relativeFrom="paragraph">
              <wp:posOffset>104775</wp:posOffset>
            </wp:positionV>
            <wp:extent cx="869950" cy="11239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4"/>
                    <a:stretch>
                      <a:fillRect/>
                    </a:stretch>
                  </pic:blipFill>
                  <pic:spPr>
                    <a:xfrm>
                      <a:off x="0" y="0"/>
                      <a:ext cx="869954" cy="1123876"/>
                    </a:xfrm>
                    <a:prstGeom prst="rect">
                      <a:avLst/>
                    </a:prstGeom>
                  </pic:spPr>
                </pic:pic>
              </a:graphicData>
            </a:graphic>
          </wp:anchor>
        </w:drawing>
      </w:r>
    </w:p>
    <w:p w14:paraId="09FBB05F">
      <w:pPr>
        <w:spacing w:line="1620" w:lineRule="exact"/>
        <w:ind w:firstLine="729"/>
      </w:pPr>
      <w:r>
        <w:drawing>
          <wp:anchor distT="0" distB="0" distL="0" distR="0" simplePos="0" relativeHeight="251671552" behindDoc="0" locked="0" layoutInCell="1" allowOverlap="1">
            <wp:simplePos x="0" y="0"/>
            <wp:positionH relativeFrom="column">
              <wp:posOffset>2050415</wp:posOffset>
            </wp:positionH>
            <wp:positionV relativeFrom="paragraph">
              <wp:posOffset>25400</wp:posOffset>
            </wp:positionV>
            <wp:extent cx="1270000" cy="89535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5"/>
                    <a:stretch>
                      <a:fillRect/>
                    </a:stretch>
                  </pic:blipFill>
                  <pic:spPr>
                    <a:xfrm>
                      <a:off x="0" y="0"/>
                      <a:ext cx="1270029" cy="895358"/>
                    </a:xfrm>
                    <a:prstGeom prst="rect">
                      <a:avLst/>
                    </a:prstGeom>
                  </pic:spPr>
                </pic:pic>
              </a:graphicData>
            </a:graphic>
          </wp:anchor>
        </w:drawing>
      </w:r>
      <w:r>
        <w:rPr>
          <w:position w:val="-32"/>
        </w:rPr>
        <w:drawing>
          <wp:inline distT="0" distB="0" distL="0" distR="0">
            <wp:extent cx="1282700" cy="10287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6"/>
                    <a:stretch>
                      <a:fillRect/>
                    </a:stretch>
                  </pic:blipFill>
                  <pic:spPr>
                    <a:xfrm>
                      <a:off x="0" y="0"/>
                      <a:ext cx="1282734" cy="1028705"/>
                    </a:xfrm>
                    <a:prstGeom prst="rect">
                      <a:avLst/>
                    </a:prstGeom>
                  </pic:spPr>
                </pic:pic>
              </a:graphicData>
            </a:graphic>
          </wp:inline>
        </w:drawing>
      </w:r>
    </w:p>
    <w:p w14:paraId="5FD737F5">
      <w:pPr>
        <w:spacing w:line="417" w:lineRule="auto"/>
        <w:rPr>
          <w:rFonts w:ascii="Arial"/>
          <w:sz w:val="21"/>
        </w:rPr>
      </w:pPr>
    </w:p>
    <w:p w14:paraId="5B2DAA69">
      <w:pPr>
        <w:spacing w:line="1930" w:lineRule="exact"/>
        <w:ind w:firstLine="1209"/>
      </w:pPr>
      <w:r>
        <w:drawing>
          <wp:anchor distT="0" distB="0" distL="0" distR="0" simplePos="0" relativeHeight="251670528" behindDoc="0" locked="0" layoutInCell="1" allowOverlap="1">
            <wp:simplePos x="0" y="0"/>
            <wp:positionH relativeFrom="column">
              <wp:posOffset>2781300</wp:posOffset>
            </wp:positionH>
            <wp:positionV relativeFrom="paragraph">
              <wp:posOffset>6350</wp:posOffset>
            </wp:positionV>
            <wp:extent cx="1460500" cy="10795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7"/>
                    <a:stretch>
                      <a:fillRect/>
                    </a:stretch>
                  </pic:blipFill>
                  <pic:spPr>
                    <a:xfrm>
                      <a:off x="0" y="0"/>
                      <a:ext cx="1460462" cy="1079498"/>
                    </a:xfrm>
                    <a:prstGeom prst="rect">
                      <a:avLst/>
                    </a:prstGeom>
                  </pic:spPr>
                </pic:pic>
              </a:graphicData>
            </a:graphic>
          </wp:anchor>
        </w:drawing>
      </w:r>
      <w:r>
        <w:rPr>
          <w:position w:val="-38"/>
        </w:rPr>
        <w:drawing>
          <wp:inline distT="0" distB="0" distL="0" distR="0">
            <wp:extent cx="1460500" cy="12255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8"/>
                    <a:stretch>
                      <a:fillRect/>
                    </a:stretch>
                  </pic:blipFill>
                  <pic:spPr>
                    <a:xfrm>
                      <a:off x="0" y="0"/>
                      <a:ext cx="1460537" cy="1225570"/>
                    </a:xfrm>
                    <a:prstGeom prst="rect">
                      <a:avLst/>
                    </a:prstGeom>
                  </pic:spPr>
                </pic:pic>
              </a:graphicData>
            </a:graphic>
          </wp:inline>
        </w:drawing>
      </w:r>
    </w:p>
    <w:p w14:paraId="26732C8F">
      <w:pPr>
        <w:spacing w:line="268" w:lineRule="auto"/>
        <w:rPr>
          <w:rFonts w:ascii="Arial"/>
          <w:sz w:val="21"/>
        </w:rPr>
      </w:pPr>
    </w:p>
    <w:p w14:paraId="47F25DB4">
      <w:pPr>
        <w:spacing w:before="127" w:line="226" w:lineRule="auto"/>
        <w:ind w:left="1950"/>
        <w:rPr>
          <w:rFonts w:ascii="黑体" w:hAnsi="黑体" w:eastAsia="黑体" w:cs="黑体"/>
          <w:sz w:val="39"/>
          <w:szCs w:val="39"/>
        </w:rPr>
      </w:pPr>
      <w:r>
        <w:rPr>
          <w:rFonts w:ascii="黑体" w:hAnsi="黑体" w:eastAsia="黑体" w:cs="黑体"/>
          <w:spacing w:val="21"/>
          <w:sz w:val="39"/>
          <w:szCs w:val="39"/>
        </w:rPr>
        <w:t>正面</w:t>
      </w:r>
      <w:r>
        <w:rPr>
          <w:rFonts w:ascii="黑体" w:hAnsi="黑体" w:eastAsia="黑体" w:cs="黑体"/>
          <w:spacing w:val="8"/>
          <w:sz w:val="39"/>
          <w:szCs w:val="39"/>
        </w:rPr>
        <w:t xml:space="preserve">           </w:t>
      </w:r>
      <w:r>
        <w:rPr>
          <w:rFonts w:ascii="黑体" w:hAnsi="黑体" w:eastAsia="黑体" w:cs="黑体"/>
          <w:spacing w:val="21"/>
          <w:sz w:val="39"/>
          <w:szCs w:val="39"/>
        </w:rPr>
        <w:t>背面</w:t>
      </w:r>
    </w:p>
    <w:p w14:paraId="14EDA878">
      <w:pPr>
        <w:spacing w:line="287" w:lineRule="auto"/>
        <w:rPr>
          <w:rFonts w:ascii="Arial"/>
          <w:sz w:val="21"/>
        </w:rPr>
      </w:pPr>
    </w:p>
    <w:p w14:paraId="45C0CB66">
      <w:pPr>
        <w:pStyle w:val="2"/>
        <w:spacing w:before="75" w:line="222" w:lineRule="auto"/>
        <w:ind w:left="209"/>
      </w:pPr>
      <w:r>
        <w:rPr>
          <w:rFonts w:ascii="黑体" w:hAnsi="黑体" w:eastAsia="黑体" w:cs="黑体"/>
          <w:spacing w:val="8"/>
        </w:rPr>
        <w:t>故正确答案为</w:t>
      </w:r>
      <w:r>
        <w:rPr>
          <w:spacing w:val="8"/>
        </w:rPr>
        <w:t>A。</w:t>
      </w:r>
    </w:p>
    <w:p w14:paraId="2959E496">
      <w:pPr>
        <w:spacing w:line="394" w:lineRule="auto"/>
        <w:rPr>
          <w:rFonts w:ascii="Arial"/>
          <w:sz w:val="21"/>
        </w:rPr>
      </w:pPr>
    </w:p>
    <w:p w14:paraId="65D693A0">
      <w:pPr>
        <w:pStyle w:val="2"/>
        <w:spacing w:before="75" w:line="219" w:lineRule="auto"/>
        <w:ind w:left="3"/>
        <w:outlineLvl w:val="0"/>
      </w:pPr>
      <w:r>
        <w:rPr>
          <w:b/>
          <w:bCs/>
          <w:spacing w:val="1"/>
        </w:rPr>
        <w:t>78.正确答案是：C</w:t>
      </w:r>
      <w:r>
        <w:rPr>
          <w:spacing w:val="1"/>
        </w:rPr>
        <w:t xml:space="preserve">   </w:t>
      </w:r>
    </w:p>
    <w:p w14:paraId="50C426F7">
      <w:pPr>
        <w:pStyle w:val="2"/>
        <w:spacing w:before="61" w:line="220" w:lineRule="auto"/>
      </w:pPr>
      <w:r>
        <w:rPr>
          <w:spacing w:val="19"/>
        </w:rPr>
        <w:t>解析</w:t>
      </w:r>
    </w:p>
    <w:p w14:paraId="25E0B82D">
      <w:pPr>
        <w:pStyle w:val="2"/>
        <w:spacing w:before="16" w:line="248" w:lineRule="auto"/>
      </w:pPr>
      <w:r>
        <w:rPr>
          <w:spacing w:val="8"/>
        </w:rPr>
        <w:t>本题为分组分类题目。元素组成不同，且无明显属性规律，考</w:t>
      </w:r>
      <w:r>
        <w:rPr>
          <w:spacing w:val="7"/>
        </w:rPr>
        <w:t>虑数量规律。观察发现，题干图形基</w:t>
      </w:r>
      <w:r>
        <w:t xml:space="preserve"> </w:t>
      </w:r>
      <w:r>
        <w:rPr>
          <w:spacing w:val="9"/>
        </w:rPr>
        <w:t>本都由圆和正方形构成，其中，圆的数量依次为</w:t>
      </w:r>
      <w:r>
        <w:rPr>
          <w:rFonts w:ascii="Times New Roman" w:hAnsi="Times New Roman" w:eastAsia="Times New Roman" w:cs="Times New Roman"/>
          <w:b/>
          <w:bCs/>
          <w:spacing w:val="9"/>
        </w:rPr>
        <w:t>5</w:t>
      </w:r>
      <w:r>
        <w:rPr>
          <w:rFonts w:ascii="Times New Roman" w:hAnsi="Times New Roman" w:eastAsia="Times New Roman" w:cs="Times New Roman"/>
          <w:b/>
          <w:bCs/>
          <w:spacing w:val="-33"/>
        </w:rPr>
        <w:t xml:space="preserve"> </w:t>
      </w:r>
      <w:r>
        <w:rPr>
          <w:b/>
          <w:bCs/>
          <w:spacing w:val="9"/>
        </w:rPr>
        <w:t>、</w:t>
      </w:r>
      <w:r>
        <w:rPr>
          <w:rFonts w:ascii="Times New Roman" w:hAnsi="Times New Roman" w:eastAsia="Times New Roman" w:cs="Times New Roman"/>
          <w:b/>
          <w:bCs/>
          <w:spacing w:val="9"/>
        </w:rPr>
        <w:t>0</w:t>
      </w:r>
      <w:r>
        <w:rPr>
          <w:rFonts w:ascii="Times New Roman" w:hAnsi="Times New Roman" w:eastAsia="Times New Roman" w:cs="Times New Roman"/>
          <w:b/>
          <w:bCs/>
          <w:spacing w:val="-32"/>
        </w:rPr>
        <w:t xml:space="preserve"> </w:t>
      </w:r>
      <w:r>
        <w:rPr>
          <w:b/>
          <w:bCs/>
          <w:spacing w:val="9"/>
        </w:rPr>
        <w:t>、</w:t>
      </w:r>
      <w:r>
        <w:rPr>
          <w:rFonts w:ascii="Times New Roman" w:hAnsi="Times New Roman" w:eastAsia="Times New Roman" w:cs="Times New Roman"/>
          <w:b/>
          <w:bCs/>
          <w:spacing w:val="9"/>
        </w:rPr>
        <w:t>1</w:t>
      </w:r>
      <w:r>
        <w:rPr>
          <w:rFonts w:ascii="Times New Roman" w:hAnsi="Times New Roman" w:eastAsia="Times New Roman" w:cs="Times New Roman"/>
          <w:b/>
          <w:bCs/>
          <w:spacing w:val="-33"/>
        </w:rPr>
        <w:t xml:space="preserve"> </w:t>
      </w:r>
      <w:r>
        <w:rPr>
          <w:b/>
          <w:bCs/>
          <w:spacing w:val="9"/>
        </w:rPr>
        <w:t>、</w:t>
      </w:r>
      <w:r>
        <w:rPr>
          <w:rFonts w:ascii="Times New Roman" w:hAnsi="Times New Roman" w:eastAsia="Times New Roman" w:cs="Times New Roman"/>
          <w:b/>
          <w:bCs/>
          <w:spacing w:val="9"/>
        </w:rPr>
        <w:t>3</w:t>
      </w:r>
      <w:r>
        <w:rPr>
          <w:rFonts w:ascii="Times New Roman" w:hAnsi="Times New Roman" w:eastAsia="Times New Roman" w:cs="Times New Roman"/>
          <w:b/>
          <w:bCs/>
          <w:spacing w:val="-32"/>
        </w:rPr>
        <w:t xml:space="preserve"> </w:t>
      </w:r>
      <w:r>
        <w:rPr>
          <w:b/>
          <w:bCs/>
          <w:spacing w:val="9"/>
        </w:rPr>
        <w:t>、</w:t>
      </w:r>
      <w:r>
        <w:rPr>
          <w:rFonts w:ascii="Times New Roman" w:hAnsi="Times New Roman" w:eastAsia="Times New Roman" w:cs="Times New Roman"/>
          <w:b/>
          <w:bCs/>
          <w:spacing w:val="8"/>
        </w:rPr>
        <w:t>4</w:t>
      </w:r>
      <w:r>
        <w:rPr>
          <w:rFonts w:ascii="Times New Roman" w:hAnsi="Times New Roman" w:eastAsia="Times New Roman" w:cs="Times New Roman"/>
          <w:b/>
          <w:bCs/>
          <w:spacing w:val="-33"/>
        </w:rPr>
        <w:t xml:space="preserve"> </w:t>
      </w:r>
      <w:r>
        <w:rPr>
          <w:b/>
          <w:bCs/>
          <w:spacing w:val="8"/>
        </w:rPr>
        <w:t>、</w:t>
      </w:r>
      <w:r>
        <w:rPr>
          <w:rFonts w:ascii="Times New Roman" w:hAnsi="Times New Roman" w:eastAsia="Times New Roman" w:cs="Times New Roman"/>
          <w:b/>
          <w:bCs/>
          <w:spacing w:val="8"/>
        </w:rPr>
        <w:t xml:space="preserve">2,    </w:t>
      </w:r>
      <w:r>
        <w:rPr>
          <w:spacing w:val="8"/>
        </w:rPr>
        <w:t>正方形的数量依次为4、1、</w:t>
      </w:r>
      <w:r>
        <w:t xml:space="preserve"> </w:t>
      </w:r>
      <w:r>
        <w:rPr>
          <w:spacing w:val="15"/>
        </w:rPr>
        <w:t>2、2、3、3,单独看数量无规律，但图①④⑤中，圆的数量-</w:t>
      </w:r>
      <w:r>
        <w:rPr>
          <w:spacing w:val="14"/>
        </w:rPr>
        <w:t>正方形的数量=1;图②③⑥中，正方</w:t>
      </w:r>
    </w:p>
    <w:p w14:paraId="5B8E8BB8">
      <w:pPr>
        <w:pStyle w:val="2"/>
        <w:spacing w:before="121" w:line="219" w:lineRule="auto"/>
        <w:ind w:left="1910"/>
        <w:rPr>
          <w:sz w:val="19"/>
          <w:szCs w:val="19"/>
        </w:rPr>
      </w:pPr>
    </w:p>
    <w:p w14:paraId="4AEA4C28">
      <w:pPr>
        <w:spacing w:line="219" w:lineRule="auto"/>
        <w:rPr>
          <w:sz w:val="19"/>
          <w:szCs w:val="19"/>
        </w:rPr>
        <w:sectPr>
          <w:pgSz w:w="11910" w:h="16840"/>
          <w:pgMar w:top="400" w:right="795" w:bottom="0" w:left="830" w:header="0" w:footer="0" w:gutter="0"/>
          <w:cols w:space="720" w:num="1"/>
        </w:sectPr>
      </w:pPr>
    </w:p>
    <w:p w14:paraId="66CB3A4C">
      <w:pPr>
        <w:spacing w:line="352" w:lineRule="auto"/>
        <w:rPr>
          <w:rFonts w:ascii="Arial"/>
          <w:sz w:val="21"/>
        </w:rPr>
      </w:pPr>
    </w:p>
    <w:p w14:paraId="7EE45D73">
      <w:pPr>
        <w:spacing w:line="353" w:lineRule="auto"/>
        <w:rPr>
          <w:rFonts w:ascii="Arial"/>
          <w:sz w:val="21"/>
        </w:rPr>
      </w:pPr>
    </w:p>
    <w:p w14:paraId="095CD8FE">
      <w:pPr>
        <w:pStyle w:val="2"/>
        <w:spacing w:before="78" w:line="480" w:lineRule="auto"/>
        <w:ind w:right="3875"/>
        <w:rPr>
          <w:sz w:val="24"/>
          <w:szCs w:val="24"/>
        </w:rPr>
      </w:pPr>
      <w:r>
        <w:rPr>
          <w:sz w:val="24"/>
          <w:szCs w:val="24"/>
        </w:rPr>
        <w:t xml:space="preserve">形的数量-圆的数量=1。故图①④⑤为一组，图②③⑥为一组。 </w:t>
      </w:r>
      <w:r>
        <w:rPr>
          <w:spacing w:val="2"/>
          <w:sz w:val="24"/>
          <w:szCs w:val="24"/>
        </w:rPr>
        <w:t>故正确答案为</w:t>
      </w:r>
      <w:r>
        <w:rPr>
          <w:rFonts w:ascii="Times New Roman" w:hAnsi="Times New Roman" w:eastAsia="Times New Roman" w:cs="Times New Roman"/>
          <w:spacing w:val="2"/>
          <w:sz w:val="24"/>
          <w:szCs w:val="24"/>
        </w:rPr>
        <w:t>C</w:t>
      </w:r>
      <w:r>
        <w:rPr>
          <w:spacing w:val="2"/>
          <w:sz w:val="24"/>
          <w:szCs w:val="24"/>
        </w:rPr>
        <w:t>。</w:t>
      </w:r>
    </w:p>
    <w:p w14:paraId="24E0B29D">
      <w:pPr>
        <w:pStyle w:val="2"/>
        <w:spacing w:line="219" w:lineRule="auto"/>
        <w:outlineLvl w:val="0"/>
        <w:rPr>
          <w:sz w:val="24"/>
          <w:szCs w:val="24"/>
        </w:rPr>
      </w:pPr>
      <w:r>
        <w:rPr>
          <w:rFonts w:ascii="Times New Roman" w:hAnsi="Times New Roman" w:eastAsia="Times New Roman" w:cs="Times New Roman"/>
          <w:b/>
          <w:bCs/>
          <w:spacing w:val="-8"/>
          <w:sz w:val="24"/>
          <w:szCs w:val="24"/>
        </w:rPr>
        <w:t>79.</w:t>
      </w:r>
      <w:r>
        <w:rPr>
          <w:rFonts w:ascii="Times New Roman" w:hAnsi="Times New Roman" w:eastAsia="Times New Roman" w:cs="Times New Roman"/>
          <w:b/>
          <w:bCs/>
          <w:spacing w:val="-14"/>
          <w:sz w:val="24"/>
          <w:szCs w:val="24"/>
        </w:rPr>
        <w:t xml:space="preserve"> </w:t>
      </w:r>
      <w:r>
        <w:rPr>
          <w:b/>
          <w:bCs/>
          <w:spacing w:val="-8"/>
          <w:sz w:val="24"/>
          <w:szCs w:val="24"/>
        </w:rPr>
        <w:t>正确答案是：</w:t>
      </w:r>
      <w:r>
        <w:rPr>
          <w:spacing w:val="-8"/>
          <w:sz w:val="24"/>
          <w:szCs w:val="24"/>
        </w:rPr>
        <w:t xml:space="preserve"> </w:t>
      </w:r>
      <w:r>
        <w:rPr>
          <w:rFonts w:ascii="Times New Roman" w:hAnsi="Times New Roman" w:eastAsia="Times New Roman" w:cs="Times New Roman"/>
          <w:b/>
          <w:bCs/>
          <w:spacing w:val="-8"/>
          <w:sz w:val="24"/>
          <w:szCs w:val="24"/>
        </w:rPr>
        <w:t xml:space="preserve">D    </w:t>
      </w:r>
    </w:p>
    <w:p w14:paraId="61A2D519">
      <w:pPr>
        <w:pStyle w:val="2"/>
        <w:spacing w:before="49" w:line="214" w:lineRule="auto"/>
        <w:rPr>
          <w:sz w:val="24"/>
          <w:szCs w:val="24"/>
        </w:rPr>
      </w:pPr>
      <w:r>
        <w:rPr>
          <w:spacing w:val="15"/>
          <w:sz w:val="24"/>
          <w:szCs w:val="24"/>
        </w:rPr>
        <w:t>解析</w:t>
      </w:r>
    </w:p>
    <w:p w14:paraId="2685F5C4">
      <w:pPr>
        <w:pStyle w:val="2"/>
        <w:spacing w:line="227" w:lineRule="auto"/>
        <w:rPr>
          <w:sz w:val="24"/>
          <w:szCs w:val="24"/>
        </w:rPr>
      </w:pPr>
      <w:r>
        <w:rPr>
          <w:spacing w:val="1"/>
          <w:sz w:val="24"/>
          <w:szCs w:val="24"/>
        </w:rPr>
        <w:t>本题为分组分类题目。元素组成不同，且无明显属性规律，考虑数量规律。观</w:t>
      </w:r>
      <w:r>
        <w:rPr>
          <w:sz w:val="24"/>
          <w:szCs w:val="24"/>
        </w:rPr>
        <w:t xml:space="preserve">察发现，图2为“日” </w:t>
      </w:r>
      <w:r>
        <w:rPr>
          <w:spacing w:val="4"/>
          <w:sz w:val="24"/>
          <w:szCs w:val="24"/>
        </w:rPr>
        <w:t>字变形图，图3为多端点图形，优先考虑笔画数。图①②④为一笔画图形，图</w:t>
      </w:r>
      <w:r>
        <w:rPr>
          <w:spacing w:val="3"/>
          <w:sz w:val="24"/>
          <w:szCs w:val="24"/>
        </w:rPr>
        <w:t>③⑤⑥为两笔画图</w:t>
      </w:r>
    </w:p>
    <w:p w14:paraId="7B915E7E">
      <w:pPr>
        <w:pStyle w:val="2"/>
        <w:spacing w:before="28" w:line="484" w:lineRule="auto"/>
        <w:ind w:right="5962"/>
        <w:rPr>
          <w:sz w:val="24"/>
          <w:szCs w:val="24"/>
        </w:rPr>
      </w:pPr>
      <w:r>
        <w:rPr>
          <w:spacing w:val="-3"/>
          <w:sz w:val="24"/>
          <w:szCs w:val="24"/>
        </w:rPr>
        <w:t>形，即图①②④为一组，图③⑤⑥为一组。</w:t>
      </w:r>
      <w:r>
        <w:rPr>
          <w:spacing w:val="8"/>
          <w:sz w:val="24"/>
          <w:szCs w:val="24"/>
        </w:rPr>
        <w:t xml:space="preserve"> </w:t>
      </w:r>
      <w:r>
        <w:rPr>
          <w:spacing w:val="3"/>
          <w:sz w:val="24"/>
          <w:szCs w:val="24"/>
        </w:rPr>
        <w:t>故正确答案为</w:t>
      </w:r>
      <w:r>
        <w:rPr>
          <w:rFonts w:ascii="Times New Roman" w:hAnsi="Times New Roman" w:eastAsia="Times New Roman" w:cs="Times New Roman"/>
          <w:spacing w:val="3"/>
          <w:sz w:val="24"/>
          <w:szCs w:val="24"/>
        </w:rPr>
        <w:t>D</w:t>
      </w:r>
      <w:r>
        <w:rPr>
          <w:spacing w:val="3"/>
          <w:sz w:val="24"/>
          <w:szCs w:val="24"/>
        </w:rPr>
        <w:t>。</w:t>
      </w:r>
    </w:p>
    <w:p w14:paraId="7513CE52">
      <w:pPr>
        <w:pStyle w:val="2"/>
        <w:spacing w:line="219" w:lineRule="auto"/>
        <w:ind w:left="3"/>
        <w:outlineLvl w:val="0"/>
        <w:rPr>
          <w:sz w:val="24"/>
          <w:szCs w:val="24"/>
        </w:rPr>
      </w:pPr>
      <w:r>
        <w:rPr>
          <w:b/>
          <w:bCs/>
          <w:spacing w:val="-8"/>
          <w:sz w:val="24"/>
          <w:szCs w:val="24"/>
        </w:rPr>
        <w:t>80.正确答案是：B</w:t>
      </w:r>
      <w:r>
        <w:rPr>
          <w:spacing w:val="43"/>
          <w:sz w:val="24"/>
          <w:szCs w:val="24"/>
        </w:rPr>
        <w:t xml:space="preserve">  </w:t>
      </w:r>
    </w:p>
    <w:p w14:paraId="23107EF8">
      <w:pPr>
        <w:pStyle w:val="2"/>
        <w:spacing w:before="40" w:line="220" w:lineRule="auto"/>
        <w:rPr>
          <w:sz w:val="24"/>
          <w:szCs w:val="24"/>
        </w:rPr>
      </w:pPr>
      <w:r>
        <w:rPr>
          <w:spacing w:val="15"/>
          <w:sz w:val="24"/>
          <w:szCs w:val="24"/>
        </w:rPr>
        <w:t>解析</w:t>
      </w:r>
    </w:p>
    <w:p w14:paraId="6D315CB8">
      <w:pPr>
        <w:pStyle w:val="2"/>
        <w:spacing w:line="239" w:lineRule="auto"/>
        <w:ind w:right="254"/>
        <w:rPr>
          <w:sz w:val="24"/>
          <w:szCs w:val="24"/>
        </w:rPr>
      </w:pPr>
      <w:r>
        <w:rPr>
          <w:spacing w:val="-2"/>
          <w:sz w:val="24"/>
          <w:szCs w:val="24"/>
        </w:rPr>
        <w:t>本题为分组分类题目。元素组成不同，优先考虑属性规律。观察发</w:t>
      </w:r>
      <w:r>
        <w:rPr>
          <w:spacing w:val="-3"/>
          <w:sz w:val="24"/>
          <w:szCs w:val="24"/>
        </w:rPr>
        <w:t>现，题干每幅图中均出现多个全</w:t>
      </w:r>
      <w:r>
        <w:rPr>
          <w:sz w:val="24"/>
          <w:szCs w:val="24"/>
        </w:rPr>
        <w:t xml:space="preserve"> </w:t>
      </w:r>
      <w:r>
        <w:rPr>
          <w:spacing w:val="6"/>
          <w:sz w:val="24"/>
          <w:szCs w:val="24"/>
        </w:rPr>
        <w:t>开放图形，优先考虑开闭性。图①②④中有5个全开放图形、4个全封闭图形；图③⑤⑥中有4个</w:t>
      </w:r>
    </w:p>
    <w:p w14:paraId="4A011AFB">
      <w:pPr>
        <w:pStyle w:val="2"/>
        <w:spacing w:before="39" w:line="459" w:lineRule="auto"/>
        <w:ind w:right="3105"/>
        <w:rPr>
          <w:sz w:val="24"/>
          <w:szCs w:val="24"/>
        </w:rPr>
      </w:pPr>
      <w:r>
        <w:rPr>
          <w:spacing w:val="1"/>
          <w:sz w:val="24"/>
          <w:szCs w:val="24"/>
        </w:rPr>
        <w:t>全开放图形、5个全封闭图形，即图①②④为一组，图③⑤⑥为一组。</w:t>
      </w:r>
      <w:r>
        <w:rPr>
          <w:spacing w:val="18"/>
          <w:sz w:val="24"/>
          <w:szCs w:val="24"/>
        </w:rPr>
        <w:t xml:space="preserve"> </w:t>
      </w:r>
      <w:r>
        <w:rPr>
          <w:sz w:val="24"/>
          <w:szCs w:val="24"/>
        </w:rPr>
        <w:t>故正确答案为B。</w:t>
      </w:r>
    </w:p>
    <w:p w14:paraId="0588A38E">
      <w:pPr>
        <w:pStyle w:val="2"/>
        <w:spacing w:before="26" w:line="219" w:lineRule="auto"/>
        <w:ind w:left="3"/>
        <w:outlineLvl w:val="0"/>
        <w:rPr>
          <w:sz w:val="24"/>
          <w:szCs w:val="24"/>
        </w:rPr>
      </w:pPr>
      <w:r>
        <w:rPr>
          <w:b/>
          <w:bCs/>
          <w:spacing w:val="-6"/>
          <w:sz w:val="24"/>
          <w:szCs w:val="24"/>
        </w:rPr>
        <w:t>81.正确答案是：</w:t>
      </w:r>
      <w:r>
        <w:rPr>
          <w:spacing w:val="-6"/>
          <w:sz w:val="24"/>
          <w:szCs w:val="24"/>
        </w:rPr>
        <w:t xml:space="preserve"> </w:t>
      </w:r>
      <w:r>
        <w:rPr>
          <w:b/>
          <w:bCs/>
          <w:spacing w:val="-6"/>
          <w:sz w:val="24"/>
          <w:szCs w:val="24"/>
        </w:rPr>
        <w:t>B</w:t>
      </w:r>
      <w:r>
        <w:rPr>
          <w:spacing w:val="-6"/>
          <w:sz w:val="24"/>
          <w:szCs w:val="24"/>
        </w:rPr>
        <w:t xml:space="preserve"> </w:t>
      </w:r>
    </w:p>
    <w:p w14:paraId="3CB7D1E9">
      <w:pPr>
        <w:pStyle w:val="2"/>
        <w:spacing w:before="49" w:line="220" w:lineRule="auto"/>
        <w:rPr>
          <w:sz w:val="24"/>
          <w:szCs w:val="24"/>
        </w:rPr>
      </w:pPr>
      <w:r>
        <w:rPr>
          <w:spacing w:val="15"/>
          <w:sz w:val="24"/>
          <w:szCs w:val="24"/>
        </w:rPr>
        <w:t>解析</w:t>
      </w:r>
    </w:p>
    <w:p w14:paraId="2735FC1D">
      <w:pPr>
        <w:pStyle w:val="2"/>
        <w:spacing w:before="14" w:line="219" w:lineRule="auto"/>
        <w:rPr>
          <w:sz w:val="24"/>
          <w:szCs w:val="24"/>
        </w:rPr>
      </w:pPr>
      <w:r>
        <w:rPr>
          <w:spacing w:val="-4"/>
          <w:sz w:val="24"/>
          <w:szCs w:val="24"/>
        </w:rPr>
        <w:t>第一步：找出定义关键词。</w:t>
      </w:r>
    </w:p>
    <w:p w14:paraId="1C16197C">
      <w:pPr>
        <w:spacing w:line="255" w:lineRule="auto"/>
        <w:rPr>
          <w:rFonts w:ascii="Arial"/>
          <w:sz w:val="21"/>
        </w:rPr>
      </w:pPr>
    </w:p>
    <w:p w14:paraId="76F3DB5E">
      <w:pPr>
        <w:pStyle w:val="2"/>
        <w:spacing w:before="78" w:line="242" w:lineRule="auto"/>
        <w:ind w:right="213"/>
        <w:rPr>
          <w:sz w:val="24"/>
          <w:szCs w:val="24"/>
        </w:rPr>
      </w:pPr>
      <w:r>
        <w:rPr>
          <w:spacing w:val="4"/>
          <w:sz w:val="24"/>
          <w:szCs w:val="24"/>
        </w:rPr>
        <w:t>定义中比较易懂的关键词在于：“对案件现场有关物质材料(材料特点多为体小量微、不易注意)</w:t>
      </w:r>
      <w:r>
        <w:rPr>
          <w:spacing w:val="9"/>
          <w:sz w:val="24"/>
          <w:szCs w:val="24"/>
        </w:rPr>
        <w:t xml:space="preserve"> </w:t>
      </w:r>
      <w:r>
        <w:rPr>
          <w:spacing w:val="-3"/>
          <w:sz w:val="24"/>
          <w:szCs w:val="24"/>
        </w:rPr>
        <w:t>的成分及其结构进行定性、定量分析”。</w:t>
      </w:r>
    </w:p>
    <w:p w14:paraId="4EC34FEE">
      <w:pPr>
        <w:pStyle w:val="2"/>
        <w:spacing w:before="311" w:line="219" w:lineRule="auto"/>
        <w:rPr>
          <w:sz w:val="24"/>
          <w:szCs w:val="24"/>
        </w:rPr>
      </w:pPr>
      <w:r>
        <w:rPr>
          <w:spacing w:val="-1"/>
          <w:sz w:val="24"/>
          <w:szCs w:val="24"/>
        </w:rPr>
        <w:t>第二步：逐一分析选项。</w:t>
      </w:r>
    </w:p>
    <w:p w14:paraId="437D0401">
      <w:pPr>
        <w:spacing w:line="255" w:lineRule="auto"/>
        <w:rPr>
          <w:rFonts w:ascii="Arial"/>
          <w:sz w:val="21"/>
        </w:rPr>
      </w:pPr>
    </w:p>
    <w:p w14:paraId="4CC4D381">
      <w:pPr>
        <w:pStyle w:val="2"/>
        <w:spacing w:before="78" w:line="230" w:lineRule="auto"/>
        <w:ind w:right="243"/>
        <w:rPr>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6"/>
          <w:sz w:val="24"/>
          <w:szCs w:val="24"/>
        </w:rPr>
        <w:t xml:space="preserve"> </w:t>
      </w:r>
      <w:r>
        <w:rPr>
          <w:spacing w:val="1"/>
          <w:sz w:val="24"/>
          <w:szCs w:val="24"/>
        </w:rPr>
        <w:t>项：对车辆驾驶人采血，分析血液中的酒精含量，“血液”不符合“有关物质材料(材料特点多</w:t>
      </w:r>
      <w:r>
        <w:rPr>
          <w:sz w:val="24"/>
          <w:szCs w:val="24"/>
        </w:rPr>
        <w:t xml:space="preserve"> </w:t>
      </w:r>
      <w:r>
        <w:rPr>
          <w:spacing w:val="5"/>
          <w:sz w:val="24"/>
          <w:szCs w:val="24"/>
        </w:rPr>
        <w:t>为体小量微、不易注意)的成分及其结构进行定性、定量分析”,不符合定义，排除；</w:t>
      </w:r>
    </w:p>
    <w:p w14:paraId="259B7F59">
      <w:pPr>
        <w:spacing w:line="253" w:lineRule="auto"/>
        <w:rPr>
          <w:rFonts w:ascii="Arial"/>
          <w:sz w:val="21"/>
        </w:rPr>
      </w:pPr>
    </w:p>
    <w:p w14:paraId="05CCE0E9">
      <w:pPr>
        <w:pStyle w:val="2"/>
        <w:spacing w:before="78" w:line="230" w:lineRule="auto"/>
        <w:ind w:right="184"/>
        <w:jc w:val="both"/>
        <w:rPr>
          <w:sz w:val="24"/>
          <w:szCs w:val="24"/>
        </w:rPr>
      </w:pPr>
      <w:r>
        <w:rPr>
          <w:rFonts w:ascii="Times New Roman" w:hAnsi="Times New Roman" w:eastAsia="Times New Roman" w:cs="Times New Roman"/>
          <w:sz w:val="24"/>
          <w:szCs w:val="24"/>
        </w:rPr>
        <w:t>B</w:t>
      </w:r>
      <w:r>
        <w:rPr>
          <w:sz w:val="24"/>
          <w:szCs w:val="24"/>
        </w:rPr>
        <w:t xml:space="preserve">项：现场提取、检验受害人毛发、衣物纤维，认定受害人是否与嫌疑人车辆存在接触，“毛发， </w:t>
      </w:r>
      <w:r>
        <w:rPr>
          <w:spacing w:val="5"/>
          <w:sz w:val="24"/>
          <w:szCs w:val="24"/>
        </w:rPr>
        <w:t>衣物纤维”符合“有关物质材料(材料特点多为体小量微、不易注意)的成分及其结</w:t>
      </w:r>
      <w:r>
        <w:rPr>
          <w:spacing w:val="4"/>
          <w:sz w:val="24"/>
          <w:szCs w:val="24"/>
        </w:rPr>
        <w:t>构进行定性、</w:t>
      </w:r>
      <w:r>
        <w:rPr>
          <w:sz w:val="24"/>
          <w:szCs w:val="24"/>
        </w:rPr>
        <w:t xml:space="preserve"> </w:t>
      </w:r>
      <w:r>
        <w:rPr>
          <w:spacing w:val="4"/>
          <w:sz w:val="24"/>
          <w:szCs w:val="24"/>
        </w:rPr>
        <w:t>定量分析”,符合定义，当选；</w:t>
      </w:r>
    </w:p>
    <w:p w14:paraId="1993CC8E">
      <w:pPr>
        <w:spacing w:line="272" w:lineRule="auto"/>
        <w:rPr>
          <w:rFonts w:ascii="Arial"/>
          <w:sz w:val="21"/>
        </w:rPr>
      </w:pPr>
    </w:p>
    <w:p w14:paraId="64B83AB2">
      <w:pPr>
        <w:pStyle w:val="2"/>
        <w:spacing w:before="79" w:line="275" w:lineRule="auto"/>
        <w:ind w:right="257"/>
        <w:rPr>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6"/>
          <w:sz w:val="24"/>
          <w:szCs w:val="24"/>
        </w:rPr>
        <w:t xml:space="preserve"> </w:t>
      </w:r>
      <w:r>
        <w:rPr>
          <w:spacing w:val="1"/>
          <w:sz w:val="24"/>
          <w:szCs w:val="24"/>
        </w:rPr>
        <w:t>项：拆解车辆特定部位，查明车辆故障原因，“车辆特定部位”不符合“有关物质材料(材料特</w:t>
      </w:r>
      <w:r>
        <w:rPr>
          <w:sz w:val="24"/>
          <w:szCs w:val="24"/>
        </w:rPr>
        <w:t xml:space="preserve"> </w:t>
      </w:r>
      <w:r>
        <w:rPr>
          <w:spacing w:val="5"/>
          <w:sz w:val="24"/>
          <w:szCs w:val="24"/>
        </w:rPr>
        <w:t>点多为体小量微、不易注意)的成分及其结构进行定性、定量分析”,不符合定义，排</w:t>
      </w:r>
      <w:r>
        <w:rPr>
          <w:spacing w:val="4"/>
          <w:sz w:val="24"/>
          <w:szCs w:val="24"/>
        </w:rPr>
        <w:t>除；</w:t>
      </w:r>
    </w:p>
    <w:p w14:paraId="262D5559">
      <w:pPr>
        <w:pStyle w:val="2"/>
        <w:spacing w:before="43" w:line="284" w:lineRule="auto"/>
        <w:ind w:right="256"/>
        <w:jc w:val="both"/>
        <w:rPr>
          <w:sz w:val="24"/>
          <w:szCs w:val="24"/>
        </w:rPr>
      </w:pPr>
      <w:r>
        <w:rPr>
          <w:rFonts w:ascii="Times New Roman" w:hAnsi="Times New Roman" w:eastAsia="Times New Roman" w:cs="Times New Roman"/>
          <w:spacing w:val="-2"/>
          <w:sz w:val="24"/>
          <w:szCs w:val="24"/>
        </w:rPr>
        <w:t>D</w:t>
      </w:r>
      <w:r>
        <w:rPr>
          <w:rFonts w:ascii="Times New Roman" w:hAnsi="Times New Roman" w:eastAsia="Times New Roman" w:cs="Times New Roman"/>
          <w:spacing w:val="-10"/>
          <w:sz w:val="24"/>
          <w:szCs w:val="24"/>
        </w:rPr>
        <w:t xml:space="preserve"> </w:t>
      </w:r>
      <w:r>
        <w:rPr>
          <w:spacing w:val="-2"/>
          <w:sz w:val="24"/>
          <w:szCs w:val="24"/>
        </w:rPr>
        <w:t>项：通过人体损伤程度检验，确定伤害损伤部位与交通事故伤害后果的关联程度，“人体”不符</w:t>
      </w:r>
      <w:r>
        <w:rPr>
          <w:sz w:val="24"/>
          <w:szCs w:val="24"/>
        </w:rPr>
        <w:t xml:space="preserve"> </w:t>
      </w:r>
      <w:r>
        <w:rPr>
          <w:spacing w:val="6"/>
          <w:sz w:val="24"/>
          <w:szCs w:val="24"/>
        </w:rPr>
        <w:t>合“有关物质材料(材料特点多为体小量微、不易注意)的成分及其结构进行定性、定</w:t>
      </w:r>
      <w:r>
        <w:rPr>
          <w:spacing w:val="5"/>
          <w:sz w:val="24"/>
          <w:szCs w:val="24"/>
        </w:rPr>
        <w:t>量分析”,</w:t>
      </w:r>
      <w:r>
        <w:rPr>
          <w:sz w:val="24"/>
          <w:szCs w:val="24"/>
        </w:rPr>
        <w:t xml:space="preserve"> </w:t>
      </w:r>
      <w:r>
        <w:rPr>
          <w:spacing w:val="-5"/>
          <w:sz w:val="24"/>
          <w:szCs w:val="24"/>
        </w:rPr>
        <w:t>不符合定义，排除。</w:t>
      </w:r>
    </w:p>
    <w:p w14:paraId="0F3BAC1E">
      <w:pPr>
        <w:pStyle w:val="2"/>
        <w:spacing w:before="296" w:line="220" w:lineRule="auto"/>
        <w:rPr>
          <w:sz w:val="24"/>
          <w:szCs w:val="24"/>
        </w:rPr>
      </w:pPr>
      <w:r>
        <w:rPr>
          <w:spacing w:val="1"/>
          <w:sz w:val="24"/>
          <w:szCs w:val="24"/>
        </w:rPr>
        <w:t>故正确答案为B。</w:t>
      </w:r>
    </w:p>
    <w:p w14:paraId="2120E075">
      <w:pPr>
        <w:spacing w:line="300" w:lineRule="auto"/>
        <w:rPr>
          <w:rFonts w:ascii="Arial"/>
          <w:sz w:val="21"/>
        </w:rPr>
      </w:pPr>
    </w:p>
    <w:p w14:paraId="691EC316">
      <w:pPr>
        <w:pStyle w:val="2"/>
        <w:spacing w:before="78" w:line="219" w:lineRule="auto"/>
        <w:ind w:left="3"/>
        <w:outlineLvl w:val="0"/>
        <w:rPr>
          <w:sz w:val="24"/>
          <w:szCs w:val="24"/>
        </w:rPr>
      </w:pPr>
      <w:r>
        <w:rPr>
          <w:b/>
          <w:bCs/>
          <w:spacing w:val="-8"/>
          <w:sz w:val="24"/>
          <w:szCs w:val="24"/>
        </w:rPr>
        <w:t>82.正确答案是：C</w:t>
      </w:r>
      <w:r>
        <w:rPr>
          <w:spacing w:val="-8"/>
          <w:sz w:val="24"/>
          <w:szCs w:val="24"/>
        </w:rPr>
        <w:t xml:space="preserve">   </w:t>
      </w:r>
    </w:p>
    <w:p w14:paraId="03339BD9">
      <w:pPr>
        <w:spacing w:line="219" w:lineRule="auto"/>
        <w:rPr>
          <w:sz w:val="19"/>
          <w:szCs w:val="19"/>
        </w:rPr>
        <w:sectPr>
          <w:pgSz w:w="11910" w:h="16840"/>
          <w:pgMar w:top="400" w:right="614" w:bottom="0" w:left="820" w:header="0" w:footer="0" w:gutter="0"/>
          <w:cols w:space="720" w:num="1"/>
        </w:sectPr>
      </w:pPr>
    </w:p>
    <w:p w14:paraId="5C72F077">
      <w:pPr>
        <w:spacing w:line="354" w:lineRule="auto"/>
        <w:rPr>
          <w:rFonts w:ascii="Arial"/>
          <w:sz w:val="21"/>
        </w:rPr>
      </w:pPr>
    </w:p>
    <w:p w14:paraId="5BCCE4C8">
      <w:pPr>
        <w:spacing w:line="354" w:lineRule="auto"/>
        <w:rPr>
          <w:rFonts w:ascii="Arial"/>
          <w:sz w:val="21"/>
        </w:rPr>
      </w:pPr>
    </w:p>
    <w:p w14:paraId="3C0F9EE1">
      <w:pPr>
        <w:pStyle w:val="2"/>
        <w:spacing w:before="78" w:line="220" w:lineRule="auto"/>
        <w:ind w:left="19"/>
        <w:rPr>
          <w:sz w:val="24"/>
          <w:szCs w:val="24"/>
        </w:rPr>
      </w:pPr>
      <w:r>
        <w:rPr>
          <w:spacing w:val="20"/>
          <w:sz w:val="24"/>
          <w:szCs w:val="24"/>
        </w:rPr>
        <w:t>解析</w:t>
      </w:r>
    </w:p>
    <w:p w14:paraId="186E31B4">
      <w:pPr>
        <w:pStyle w:val="2"/>
        <w:spacing w:before="23" w:line="219" w:lineRule="auto"/>
        <w:ind w:left="19"/>
        <w:rPr>
          <w:sz w:val="24"/>
          <w:szCs w:val="24"/>
        </w:rPr>
      </w:pPr>
      <w:r>
        <w:rPr>
          <w:spacing w:val="-4"/>
          <w:sz w:val="24"/>
          <w:szCs w:val="24"/>
        </w:rPr>
        <w:t>第一步：找出定义关键词。</w:t>
      </w:r>
    </w:p>
    <w:p w14:paraId="632BFC30">
      <w:pPr>
        <w:spacing w:line="275" w:lineRule="auto"/>
        <w:rPr>
          <w:rFonts w:ascii="Arial"/>
          <w:sz w:val="21"/>
        </w:rPr>
      </w:pPr>
    </w:p>
    <w:p w14:paraId="41B25E9F">
      <w:pPr>
        <w:pStyle w:val="2"/>
        <w:spacing w:before="78" w:line="469" w:lineRule="auto"/>
        <w:ind w:left="18" w:right="613" w:hanging="19"/>
        <w:rPr>
          <w:sz w:val="24"/>
          <w:szCs w:val="24"/>
        </w:rPr>
      </w:pPr>
      <w:r>
        <w:rPr>
          <w:sz w:val="24"/>
          <w:szCs w:val="24"/>
        </w:rPr>
        <w:t>“组成产品的基本元件不变”、“重新调整相同元件的整体结构”、“产生新功能的创新</w:t>
      </w:r>
      <w:r>
        <w:rPr>
          <w:spacing w:val="-1"/>
          <w:sz w:val="24"/>
          <w:szCs w:val="24"/>
        </w:rPr>
        <w:t>”。</w:t>
      </w:r>
      <w:r>
        <w:rPr>
          <w:sz w:val="24"/>
          <w:szCs w:val="24"/>
        </w:rPr>
        <w:t xml:space="preserve"> </w:t>
      </w:r>
      <w:r>
        <w:rPr>
          <w:spacing w:val="-2"/>
          <w:sz w:val="24"/>
          <w:szCs w:val="24"/>
        </w:rPr>
        <w:t>第二步：逐一分析选项。</w:t>
      </w:r>
    </w:p>
    <w:p w14:paraId="14FAA5F2">
      <w:pPr>
        <w:pStyle w:val="2"/>
        <w:spacing w:before="2" w:line="236" w:lineRule="auto"/>
        <w:ind w:left="19" w:right="203"/>
        <w:rPr>
          <w:sz w:val="24"/>
          <w:szCs w:val="24"/>
        </w:rPr>
      </w:pPr>
      <w:r>
        <w:rPr>
          <w:spacing w:val="-1"/>
          <w:sz w:val="24"/>
          <w:szCs w:val="24"/>
        </w:rPr>
        <w:t>A</w:t>
      </w:r>
      <w:r>
        <w:rPr>
          <w:spacing w:val="-28"/>
          <w:sz w:val="24"/>
          <w:szCs w:val="24"/>
        </w:rPr>
        <w:t xml:space="preserve"> </w:t>
      </w:r>
      <w:r>
        <w:rPr>
          <w:spacing w:val="-1"/>
          <w:sz w:val="24"/>
          <w:szCs w:val="24"/>
        </w:rPr>
        <w:t>项：陶瓷底板电熨斗与传统不锈钢底板电熨斗，二</w:t>
      </w:r>
      <w:r>
        <w:rPr>
          <w:spacing w:val="-2"/>
          <w:sz w:val="24"/>
          <w:szCs w:val="24"/>
        </w:rPr>
        <w:t>者的底板分别为陶瓷和不锈钢，说明二者的基</w:t>
      </w:r>
      <w:r>
        <w:rPr>
          <w:sz w:val="24"/>
          <w:szCs w:val="24"/>
        </w:rPr>
        <w:t xml:space="preserve"> </w:t>
      </w:r>
      <w:r>
        <w:rPr>
          <w:spacing w:val="2"/>
          <w:sz w:val="24"/>
          <w:szCs w:val="24"/>
        </w:rPr>
        <w:t>本元件不同，不符合“组成产品的基本元件不变”,不符合定义，排除；</w:t>
      </w:r>
    </w:p>
    <w:p w14:paraId="279B680F">
      <w:pPr>
        <w:pStyle w:val="2"/>
        <w:spacing w:before="302"/>
        <w:ind w:left="19" w:right="174"/>
        <w:jc w:val="both"/>
        <w:rPr>
          <w:sz w:val="24"/>
          <w:szCs w:val="24"/>
        </w:rPr>
      </w:pPr>
      <w:r>
        <w:rPr>
          <w:sz w:val="24"/>
          <w:szCs w:val="24"/>
        </w:rPr>
        <w:t>B</w:t>
      </w:r>
      <w:r>
        <w:rPr>
          <w:spacing w:val="-47"/>
          <w:sz w:val="24"/>
          <w:szCs w:val="24"/>
        </w:rPr>
        <w:t xml:space="preserve"> </w:t>
      </w:r>
      <w:r>
        <w:rPr>
          <w:sz w:val="24"/>
          <w:szCs w:val="24"/>
        </w:rPr>
        <w:t>项：手机聊天软件增加了拜年红包功能，用户可以在红包上编</w:t>
      </w:r>
      <w:r>
        <w:rPr>
          <w:spacing w:val="-1"/>
          <w:sz w:val="24"/>
          <w:szCs w:val="24"/>
        </w:rPr>
        <w:t>辑拜年吉祥语、自定义红包图片，</w:t>
      </w:r>
      <w:r>
        <w:rPr>
          <w:sz w:val="24"/>
          <w:szCs w:val="24"/>
        </w:rPr>
        <w:t xml:space="preserve"> </w:t>
      </w:r>
      <w:r>
        <w:rPr>
          <w:spacing w:val="-2"/>
          <w:sz w:val="24"/>
          <w:szCs w:val="24"/>
        </w:rPr>
        <w:t>但是以前发红包不能自定义红包图片，现在能自己选</w:t>
      </w:r>
      <w:r>
        <w:rPr>
          <w:spacing w:val="-3"/>
          <w:sz w:val="24"/>
          <w:szCs w:val="24"/>
        </w:rPr>
        <w:t>择了，其实是新开发的功能，不是因整体结构</w:t>
      </w:r>
      <w:r>
        <w:rPr>
          <w:sz w:val="24"/>
          <w:szCs w:val="24"/>
        </w:rPr>
        <w:t xml:space="preserve"> 布局改变而产生的功能，不符合“重新调整相同元件的整体结构”、“产</w:t>
      </w:r>
      <w:r>
        <w:rPr>
          <w:spacing w:val="-1"/>
          <w:sz w:val="24"/>
          <w:szCs w:val="24"/>
        </w:rPr>
        <w:t>生新功能的创新”,不符</w:t>
      </w:r>
      <w:r>
        <w:rPr>
          <w:sz w:val="24"/>
          <w:szCs w:val="24"/>
        </w:rPr>
        <w:t xml:space="preserve"> </w:t>
      </w:r>
      <w:r>
        <w:rPr>
          <w:spacing w:val="-9"/>
          <w:sz w:val="24"/>
          <w:szCs w:val="24"/>
        </w:rPr>
        <w:t>合定义，排除；</w:t>
      </w:r>
    </w:p>
    <w:p w14:paraId="7785DE7C">
      <w:pPr>
        <w:spacing w:line="244" w:lineRule="auto"/>
        <w:rPr>
          <w:rFonts w:ascii="Arial"/>
          <w:sz w:val="21"/>
        </w:rPr>
      </w:pPr>
    </w:p>
    <w:p w14:paraId="05A4E7D0">
      <w:pPr>
        <w:pStyle w:val="2"/>
        <w:spacing w:before="78" w:line="235" w:lineRule="auto"/>
        <w:ind w:left="19" w:right="113"/>
        <w:jc w:val="both"/>
        <w:rPr>
          <w:sz w:val="24"/>
          <w:szCs w:val="24"/>
        </w:rPr>
      </w:pPr>
      <w:r>
        <w:rPr>
          <w:rFonts w:ascii="Times New Roman" w:hAnsi="Times New Roman" w:eastAsia="Times New Roman" w:cs="Times New Roman"/>
          <w:spacing w:val="-5"/>
          <w:sz w:val="24"/>
          <w:szCs w:val="24"/>
        </w:rPr>
        <w:t xml:space="preserve">C </w:t>
      </w:r>
      <w:r>
        <w:rPr>
          <w:spacing w:val="-5"/>
          <w:sz w:val="24"/>
          <w:szCs w:val="24"/>
        </w:rPr>
        <w:t>项：可拆卸手柄锅提供多个手柄可安装在锅具边缘的任意位置上，说明安装手柄的结构布局改变，</w:t>
      </w:r>
      <w:r>
        <w:rPr>
          <w:spacing w:val="3"/>
          <w:sz w:val="24"/>
          <w:szCs w:val="24"/>
        </w:rPr>
        <w:t xml:space="preserve"> 符合“重新调整相同元件的整体结构”,但有同学觉得“提供多个手柄”,数量多了，不符合</w:t>
      </w:r>
      <w:r>
        <w:rPr>
          <w:spacing w:val="2"/>
          <w:sz w:val="24"/>
          <w:szCs w:val="24"/>
        </w:rPr>
        <w:t>“组</w:t>
      </w:r>
      <w:r>
        <w:rPr>
          <w:sz w:val="24"/>
          <w:szCs w:val="24"/>
        </w:rPr>
        <w:t xml:space="preserve">  </w:t>
      </w:r>
      <w:r>
        <w:rPr>
          <w:spacing w:val="2"/>
          <w:sz w:val="24"/>
          <w:szCs w:val="24"/>
        </w:rPr>
        <w:t>成产品的基本元件不变”,此处确实是</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29"/>
          <w:w w:val="101"/>
          <w:sz w:val="24"/>
          <w:szCs w:val="24"/>
        </w:rPr>
        <w:t xml:space="preserve"> </w:t>
      </w:r>
      <w:r>
        <w:rPr>
          <w:spacing w:val="2"/>
          <w:sz w:val="24"/>
          <w:szCs w:val="24"/>
        </w:rPr>
        <w:t>项纠结的地方，但宏观来看其实基本原件</w:t>
      </w:r>
      <w:r>
        <w:rPr>
          <w:spacing w:val="1"/>
          <w:sz w:val="24"/>
          <w:szCs w:val="24"/>
        </w:rPr>
        <w:t>还是锅和手柄，</w:t>
      </w:r>
      <w:r>
        <w:rPr>
          <w:sz w:val="24"/>
          <w:szCs w:val="24"/>
        </w:rPr>
        <w:t xml:space="preserve"> 但是商家给了多个手柄，其实就是提供了更多结构调整时的功能选择，比如一个手柄可以做炒</w:t>
      </w:r>
      <w:r>
        <w:rPr>
          <w:spacing w:val="-1"/>
          <w:sz w:val="24"/>
          <w:szCs w:val="24"/>
        </w:rPr>
        <w:t>锅，</w:t>
      </w:r>
      <w:r>
        <w:rPr>
          <w:sz w:val="24"/>
          <w:szCs w:val="24"/>
        </w:rPr>
        <w:t xml:space="preserve"> 两个手柄可以做汤锅，取下手柄还可以当盘子用等，产生了很多的新功能(注：烹饪功能也可以细</w:t>
      </w:r>
      <w:r>
        <w:rPr>
          <w:spacing w:val="6"/>
          <w:sz w:val="24"/>
          <w:szCs w:val="24"/>
        </w:rPr>
        <w:t xml:space="preserve">  </w:t>
      </w:r>
      <w:r>
        <w:rPr>
          <w:spacing w:val="7"/>
          <w:sz w:val="24"/>
          <w:szCs w:val="24"/>
        </w:rPr>
        <w:t>化成炒煮蒸炸等，不同的手柄带来了不同的功能),整体来说，比B 项更符合关键词“重新调整</w:t>
      </w:r>
      <w:r>
        <w:rPr>
          <w:spacing w:val="5"/>
          <w:sz w:val="24"/>
          <w:szCs w:val="24"/>
        </w:rPr>
        <w:t xml:space="preserve">  </w:t>
      </w:r>
      <w:r>
        <w:rPr>
          <w:spacing w:val="4"/>
          <w:sz w:val="24"/>
          <w:szCs w:val="24"/>
        </w:rPr>
        <w:t>相同元件的整体结构”、“产生新功能的创新”,择优选择C 项</w:t>
      </w:r>
      <w:r>
        <w:rPr>
          <w:spacing w:val="-45"/>
          <w:sz w:val="24"/>
          <w:szCs w:val="24"/>
        </w:rPr>
        <w:t xml:space="preserve"> </w:t>
      </w:r>
      <w:r>
        <w:rPr>
          <w:spacing w:val="4"/>
          <w:sz w:val="24"/>
          <w:szCs w:val="24"/>
        </w:rPr>
        <w:t>；</w:t>
      </w:r>
    </w:p>
    <w:p w14:paraId="3F660A90">
      <w:pPr>
        <w:spacing w:line="272" w:lineRule="auto"/>
        <w:rPr>
          <w:rFonts w:ascii="Arial"/>
          <w:sz w:val="21"/>
        </w:rPr>
      </w:pPr>
    </w:p>
    <w:p w14:paraId="3E578608">
      <w:pPr>
        <w:pStyle w:val="2"/>
        <w:spacing w:before="78" w:line="252" w:lineRule="auto"/>
        <w:ind w:left="19" w:right="143"/>
        <w:rPr>
          <w:sz w:val="24"/>
          <w:szCs w:val="24"/>
        </w:rPr>
      </w:pPr>
      <w:r>
        <w:rPr>
          <w:rFonts w:ascii="Times New Roman" w:hAnsi="Times New Roman" w:eastAsia="Times New Roman" w:cs="Times New Roman"/>
          <w:spacing w:val="1"/>
          <w:sz w:val="24"/>
          <w:szCs w:val="24"/>
        </w:rPr>
        <w:t>D</w:t>
      </w:r>
      <w:r>
        <w:rPr>
          <w:spacing w:val="1"/>
          <w:sz w:val="24"/>
          <w:szCs w:val="24"/>
        </w:rPr>
        <w:t>项：板材厂将原来的轧制工序分成两步进行，同时增加砂光工序，说明是产品</w:t>
      </w:r>
      <w:r>
        <w:rPr>
          <w:sz w:val="24"/>
          <w:szCs w:val="24"/>
        </w:rPr>
        <w:t xml:space="preserve">的制作工艺改变， </w:t>
      </w:r>
      <w:r>
        <w:rPr>
          <w:spacing w:val="3"/>
          <w:sz w:val="24"/>
          <w:szCs w:val="24"/>
        </w:rPr>
        <w:t>不符合“重新调整相同元件的整体结构”,不符合定义，排除。</w:t>
      </w:r>
    </w:p>
    <w:p w14:paraId="106D1EFD">
      <w:pPr>
        <w:spacing w:line="246" w:lineRule="auto"/>
        <w:rPr>
          <w:rFonts w:ascii="Arial"/>
          <w:sz w:val="21"/>
        </w:rPr>
      </w:pPr>
    </w:p>
    <w:p w14:paraId="1FB3A25D">
      <w:pPr>
        <w:pStyle w:val="2"/>
        <w:spacing w:before="78" w:line="220" w:lineRule="auto"/>
        <w:ind w:left="19"/>
        <w:rPr>
          <w:sz w:val="24"/>
          <w:szCs w:val="24"/>
        </w:rPr>
      </w:pPr>
      <w:r>
        <w:rPr>
          <w:spacing w:val="2"/>
          <w:sz w:val="24"/>
          <w:szCs w:val="24"/>
        </w:rPr>
        <w:t>故正确答案为</w:t>
      </w:r>
      <w:r>
        <w:rPr>
          <w:rFonts w:ascii="Times New Roman" w:hAnsi="Times New Roman" w:eastAsia="Times New Roman" w:cs="Times New Roman"/>
          <w:spacing w:val="2"/>
          <w:sz w:val="24"/>
          <w:szCs w:val="24"/>
        </w:rPr>
        <w:t>C</w:t>
      </w:r>
      <w:r>
        <w:rPr>
          <w:spacing w:val="2"/>
          <w:sz w:val="24"/>
          <w:szCs w:val="24"/>
        </w:rPr>
        <w:t>。</w:t>
      </w:r>
    </w:p>
    <w:p w14:paraId="1CF5B28C">
      <w:pPr>
        <w:pStyle w:val="2"/>
        <w:spacing w:before="300" w:line="219" w:lineRule="auto"/>
        <w:ind w:left="23"/>
        <w:outlineLvl w:val="0"/>
        <w:rPr>
          <w:sz w:val="24"/>
          <w:szCs w:val="24"/>
        </w:rPr>
      </w:pPr>
      <w:r>
        <w:rPr>
          <w:b/>
          <w:bCs/>
          <w:spacing w:val="-7"/>
          <w:sz w:val="24"/>
          <w:szCs w:val="24"/>
        </w:rPr>
        <w:t>83.正确答案是：</w:t>
      </w:r>
      <w:r>
        <w:rPr>
          <w:rFonts w:ascii="Times New Roman" w:hAnsi="Times New Roman" w:eastAsia="Times New Roman" w:cs="Times New Roman"/>
          <w:b/>
          <w:bCs/>
          <w:spacing w:val="-7"/>
          <w:sz w:val="24"/>
          <w:szCs w:val="24"/>
        </w:rPr>
        <w:t xml:space="preserve">A    </w:t>
      </w:r>
    </w:p>
    <w:p w14:paraId="135AFBF9">
      <w:pPr>
        <w:pStyle w:val="2"/>
        <w:spacing w:before="49" w:line="220" w:lineRule="auto"/>
        <w:ind w:left="19"/>
        <w:rPr>
          <w:sz w:val="24"/>
          <w:szCs w:val="24"/>
        </w:rPr>
      </w:pPr>
      <w:r>
        <w:rPr>
          <w:spacing w:val="20"/>
          <w:sz w:val="24"/>
          <w:szCs w:val="24"/>
        </w:rPr>
        <w:t>解析</w:t>
      </w:r>
    </w:p>
    <w:p w14:paraId="743448D3">
      <w:pPr>
        <w:pStyle w:val="2"/>
        <w:spacing w:before="14" w:line="219" w:lineRule="auto"/>
        <w:ind w:left="19"/>
        <w:rPr>
          <w:sz w:val="24"/>
          <w:szCs w:val="24"/>
        </w:rPr>
      </w:pPr>
      <w:r>
        <w:rPr>
          <w:spacing w:val="-4"/>
          <w:sz w:val="24"/>
          <w:szCs w:val="24"/>
        </w:rPr>
        <w:t>第一步：找出定义关键词。</w:t>
      </w:r>
    </w:p>
    <w:p w14:paraId="0A6BC09A">
      <w:pPr>
        <w:spacing w:line="251" w:lineRule="auto"/>
        <w:rPr>
          <w:rFonts w:ascii="Arial"/>
          <w:sz w:val="21"/>
        </w:rPr>
      </w:pPr>
    </w:p>
    <w:p w14:paraId="7591BAE3">
      <w:pPr>
        <w:pStyle w:val="2"/>
        <w:spacing w:before="79" w:line="250" w:lineRule="auto"/>
        <w:ind w:right="327"/>
        <w:rPr>
          <w:sz w:val="24"/>
          <w:szCs w:val="24"/>
        </w:rPr>
      </w:pPr>
      <w:r>
        <w:rPr>
          <w:spacing w:val="6"/>
          <w:sz w:val="24"/>
          <w:szCs w:val="24"/>
        </w:rPr>
        <w:t>“利用当地民居等相关闲置资源”、“经营用客房不超过</w:t>
      </w:r>
      <w:r>
        <w:rPr>
          <w:b/>
          <w:bCs/>
          <w:spacing w:val="5"/>
          <w:sz w:val="24"/>
          <w:szCs w:val="24"/>
        </w:rPr>
        <w:t>4层、建筑面积不超过800平方米”、</w:t>
      </w:r>
      <w:r>
        <w:rPr>
          <w:sz w:val="24"/>
          <w:szCs w:val="24"/>
        </w:rPr>
        <w:t xml:space="preserve"> “主人参与接待，为游客提供体验当地自然、文化与生产生活方式”。</w:t>
      </w:r>
    </w:p>
    <w:p w14:paraId="19E3F6E4">
      <w:pPr>
        <w:pStyle w:val="2"/>
        <w:spacing w:before="294" w:line="219" w:lineRule="auto"/>
        <w:ind w:left="19"/>
        <w:rPr>
          <w:sz w:val="24"/>
          <w:szCs w:val="24"/>
        </w:rPr>
      </w:pPr>
      <w:r>
        <w:rPr>
          <w:spacing w:val="-4"/>
          <w:sz w:val="24"/>
          <w:szCs w:val="24"/>
        </w:rPr>
        <w:t>第二步：逐一分析选项。</w:t>
      </w:r>
    </w:p>
    <w:p w14:paraId="36A89189">
      <w:pPr>
        <w:spacing w:line="246" w:lineRule="auto"/>
        <w:rPr>
          <w:rFonts w:ascii="Arial"/>
          <w:sz w:val="21"/>
        </w:rPr>
      </w:pPr>
    </w:p>
    <w:p w14:paraId="32E69A11">
      <w:pPr>
        <w:pStyle w:val="2"/>
        <w:tabs>
          <w:tab w:val="left" w:pos="10451"/>
        </w:tabs>
        <w:spacing w:before="78" w:line="230" w:lineRule="auto"/>
        <w:ind w:firstLine="19"/>
        <w:jc w:val="both"/>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21"/>
          <w:sz w:val="24"/>
          <w:szCs w:val="24"/>
        </w:rPr>
        <w:t xml:space="preserve"> </w:t>
      </w:r>
      <w:r>
        <w:rPr>
          <w:spacing w:val="-2"/>
          <w:sz w:val="24"/>
          <w:szCs w:val="24"/>
        </w:rPr>
        <w:t>项：王某有一套两居室的房子，将闲置房间租给旅游家庭，符合“利用</w:t>
      </w:r>
      <w:r>
        <w:rPr>
          <w:spacing w:val="-3"/>
          <w:sz w:val="24"/>
          <w:szCs w:val="24"/>
        </w:rPr>
        <w:t>当地民居等相关闲置资源”</w:t>
      </w:r>
      <w:r>
        <w:rPr>
          <w:sz w:val="24"/>
          <w:szCs w:val="24"/>
        </w:rPr>
        <w:t xml:space="preserve"> </w:t>
      </w:r>
      <w:r>
        <w:rPr>
          <w:spacing w:val="11"/>
          <w:sz w:val="24"/>
          <w:szCs w:val="24"/>
        </w:rPr>
        <w:t>“经营用客房不超过4层、建筑面积不超过800平方米”,并提供导游服务，符合“主人参与接</w:t>
      </w:r>
      <w:r>
        <w:rPr>
          <w:sz w:val="24"/>
          <w:szCs w:val="24"/>
        </w:rPr>
        <w:tab/>
      </w:r>
      <w:r>
        <w:rPr>
          <w:sz w:val="24"/>
          <w:szCs w:val="24"/>
        </w:rPr>
        <w:t xml:space="preserve"> </w:t>
      </w:r>
      <w:r>
        <w:rPr>
          <w:spacing w:val="3"/>
          <w:sz w:val="24"/>
          <w:szCs w:val="24"/>
        </w:rPr>
        <w:t>待，为游客提供体验当地自然、文化与生产生活方式</w:t>
      </w:r>
      <w:r>
        <w:rPr>
          <w:spacing w:val="2"/>
          <w:sz w:val="24"/>
          <w:szCs w:val="24"/>
        </w:rPr>
        <w:t>”,符合定义，当选；</w:t>
      </w:r>
    </w:p>
    <w:p w14:paraId="63BCD0F5">
      <w:pPr>
        <w:spacing w:line="273" w:lineRule="auto"/>
        <w:rPr>
          <w:rFonts w:ascii="Arial"/>
          <w:sz w:val="21"/>
        </w:rPr>
      </w:pPr>
    </w:p>
    <w:p w14:paraId="6F13B656">
      <w:pPr>
        <w:pStyle w:val="2"/>
        <w:spacing w:before="78" w:line="232" w:lineRule="auto"/>
        <w:ind w:left="19" w:right="220"/>
        <w:jc w:val="both"/>
        <w:rPr>
          <w:sz w:val="24"/>
          <w:szCs w:val="24"/>
        </w:rPr>
      </w:pPr>
      <w:r>
        <w:rPr>
          <w:rFonts w:ascii="Times New Roman" w:hAnsi="Times New Roman" w:eastAsia="Times New Roman" w:cs="Times New Roman"/>
          <w:spacing w:val="-1"/>
          <w:sz w:val="24"/>
          <w:szCs w:val="24"/>
        </w:rPr>
        <w:t>B</w:t>
      </w:r>
      <w:r>
        <w:rPr>
          <w:spacing w:val="-1"/>
          <w:sz w:val="24"/>
          <w:szCs w:val="24"/>
        </w:rPr>
        <w:t>项：某家庭农场开发亲子休闲旅游业务，未提及该农场是否为闲置资源，不符合“利用当地民居</w:t>
      </w:r>
      <w:r>
        <w:rPr>
          <w:spacing w:val="14"/>
          <w:sz w:val="24"/>
          <w:szCs w:val="24"/>
        </w:rPr>
        <w:t xml:space="preserve"> </w:t>
      </w:r>
      <w:r>
        <w:rPr>
          <w:spacing w:val="6"/>
          <w:sz w:val="24"/>
          <w:szCs w:val="24"/>
        </w:rPr>
        <w:t>等相关闲置资源”,也未提及该农场是否有经营用客房，不符合“经营用客房不超过4层、建筑</w:t>
      </w:r>
      <w:r>
        <w:rPr>
          <w:spacing w:val="3"/>
          <w:sz w:val="24"/>
          <w:szCs w:val="24"/>
        </w:rPr>
        <w:t xml:space="preserve">  </w:t>
      </w:r>
      <w:r>
        <w:rPr>
          <w:spacing w:val="7"/>
          <w:sz w:val="24"/>
          <w:szCs w:val="24"/>
        </w:rPr>
        <w:t>面积不超过800平方米”,建设了农业科普、亲子游玩场所，不符合</w:t>
      </w:r>
      <w:r>
        <w:rPr>
          <w:spacing w:val="6"/>
          <w:sz w:val="24"/>
          <w:szCs w:val="24"/>
        </w:rPr>
        <w:t>“主人参与接待，为游客提</w:t>
      </w:r>
      <w:r>
        <w:rPr>
          <w:sz w:val="24"/>
          <w:szCs w:val="24"/>
        </w:rPr>
        <w:t xml:space="preserve"> </w:t>
      </w:r>
      <w:r>
        <w:rPr>
          <w:spacing w:val="2"/>
          <w:sz w:val="24"/>
          <w:szCs w:val="24"/>
        </w:rPr>
        <w:t>供体验当地自然、文化与生产生活方式”,不符合定义，排除；</w:t>
      </w:r>
    </w:p>
    <w:p w14:paraId="4EA6CA0C">
      <w:pPr>
        <w:spacing w:line="396" w:lineRule="auto"/>
        <w:rPr>
          <w:rFonts w:ascii="Arial"/>
          <w:sz w:val="21"/>
        </w:rPr>
      </w:pPr>
    </w:p>
    <w:p w14:paraId="690EC6B3">
      <w:pPr>
        <w:spacing w:line="219" w:lineRule="auto"/>
        <w:rPr>
          <w:sz w:val="19"/>
          <w:szCs w:val="19"/>
        </w:rPr>
        <w:sectPr>
          <w:pgSz w:w="11910" w:h="16840"/>
          <w:pgMar w:top="400" w:right="656" w:bottom="0" w:left="800" w:header="0" w:footer="0" w:gutter="0"/>
          <w:cols w:space="720" w:num="1"/>
        </w:sectPr>
      </w:pPr>
    </w:p>
    <w:p w14:paraId="1FE2FDFF">
      <w:pPr>
        <w:spacing w:line="349" w:lineRule="auto"/>
        <w:rPr>
          <w:rFonts w:ascii="Arial"/>
          <w:sz w:val="21"/>
        </w:rPr>
      </w:pPr>
    </w:p>
    <w:p w14:paraId="7151E0CD">
      <w:pPr>
        <w:spacing w:line="350" w:lineRule="auto"/>
        <w:rPr>
          <w:rFonts w:ascii="Arial"/>
          <w:sz w:val="21"/>
        </w:rPr>
      </w:pPr>
    </w:p>
    <w:p w14:paraId="45F9836A">
      <w:pPr>
        <w:pStyle w:val="2"/>
        <w:spacing w:before="75" w:line="256" w:lineRule="auto"/>
      </w:pPr>
      <w:r>
        <w:rPr>
          <w:rFonts w:ascii="Times New Roman" w:hAnsi="Times New Roman" w:eastAsia="Times New Roman" w:cs="Times New Roman"/>
          <w:spacing w:val="8"/>
        </w:rPr>
        <w:t xml:space="preserve">C </w:t>
      </w:r>
      <w:r>
        <w:rPr>
          <w:spacing w:val="8"/>
        </w:rPr>
        <w:t>项：李某与心仪城市的会员“交换”旅行，双方各自为对方提供住宿，说明双方是互相为对方提</w:t>
      </w:r>
      <w:r>
        <w:rPr>
          <w:spacing w:val="5"/>
        </w:rPr>
        <w:t xml:space="preserve"> </w:t>
      </w:r>
      <w:r>
        <w:rPr>
          <w:spacing w:val="12"/>
        </w:rPr>
        <w:t>供住宿，而非用于经营，不符合“经营用客房”,不符合定义，排除；</w:t>
      </w:r>
    </w:p>
    <w:p w14:paraId="43FD6FFB">
      <w:pPr>
        <w:pStyle w:val="2"/>
        <w:spacing w:before="239" w:line="263" w:lineRule="auto"/>
        <w:ind w:right="36"/>
        <w:jc w:val="both"/>
      </w:pPr>
      <w:r>
        <w:rPr>
          <w:rFonts w:ascii="Times New Roman" w:hAnsi="Times New Roman" w:eastAsia="Times New Roman" w:cs="Times New Roman"/>
          <w:spacing w:val="11"/>
        </w:rPr>
        <w:t>D</w:t>
      </w:r>
      <w:r>
        <w:rPr>
          <w:spacing w:val="11"/>
        </w:rPr>
        <w:t>项：张某将古镇的老宅租给某平台，符合“利用当地民居等相关闲置资源”,将老宅租给该平台</w:t>
      </w:r>
      <w:r>
        <w:t xml:space="preserve"> </w:t>
      </w:r>
      <w:r>
        <w:rPr>
          <w:spacing w:val="2"/>
        </w:rPr>
        <w:t>运营，由该平台提供完善的酒店式服务机制，说明该老宅的主</w:t>
      </w:r>
      <w:r>
        <w:rPr>
          <w:spacing w:val="1"/>
        </w:rPr>
        <w:t>人张某并不提供接待服务，不符合“主</w:t>
      </w:r>
      <w:r>
        <w:t xml:space="preserve"> </w:t>
      </w:r>
      <w:r>
        <w:rPr>
          <w:spacing w:val="12"/>
        </w:rPr>
        <w:t>人参与接待，为游客提供体验当地自然、文化与生产生活方式”,不符</w:t>
      </w:r>
      <w:r>
        <w:rPr>
          <w:spacing w:val="11"/>
        </w:rPr>
        <w:t>合定义，排除。</w:t>
      </w:r>
    </w:p>
    <w:p w14:paraId="30564EFE">
      <w:pPr>
        <w:spacing w:line="284" w:lineRule="auto"/>
        <w:rPr>
          <w:rFonts w:ascii="Arial"/>
          <w:sz w:val="21"/>
        </w:rPr>
      </w:pPr>
    </w:p>
    <w:p w14:paraId="4CBDA3AC">
      <w:pPr>
        <w:pStyle w:val="2"/>
        <w:spacing w:before="75" w:line="220" w:lineRule="auto"/>
      </w:pPr>
      <w:r>
        <w:rPr>
          <w:spacing w:val="8"/>
        </w:rPr>
        <w:t>故正确答案为</w:t>
      </w:r>
      <w:r>
        <w:rPr>
          <w:rFonts w:ascii="Times New Roman" w:hAnsi="Times New Roman" w:eastAsia="Times New Roman" w:cs="Times New Roman"/>
          <w:spacing w:val="8"/>
        </w:rPr>
        <w:t>A</w:t>
      </w:r>
      <w:r>
        <w:rPr>
          <w:spacing w:val="8"/>
        </w:rPr>
        <w:t>。</w:t>
      </w:r>
    </w:p>
    <w:p w14:paraId="73367C1D">
      <w:pPr>
        <w:spacing w:line="255" w:lineRule="auto"/>
        <w:rPr>
          <w:rFonts w:ascii="Arial"/>
          <w:sz w:val="21"/>
        </w:rPr>
      </w:pPr>
    </w:p>
    <w:p w14:paraId="297F0099">
      <w:pPr>
        <w:pStyle w:val="2"/>
        <w:spacing w:before="75" w:line="219" w:lineRule="auto"/>
        <w:outlineLvl w:val="0"/>
      </w:pPr>
      <w:r>
        <w:rPr>
          <w:rFonts w:ascii="Times New Roman" w:hAnsi="Times New Roman" w:eastAsia="Times New Roman" w:cs="Times New Roman"/>
          <w:b/>
          <w:bCs/>
        </w:rPr>
        <w:t xml:space="preserve">84. </w:t>
      </w:r>
      <w:r>
        <w:rPr>
          <w:b/>
          <w:bCs/>
        </w:rPr>
        <w:t>正确答案是：</w:t>
      </w:r>
      <w:r>
        <w:t xml:space="preserve"> </w:t>
      </w:r>
      <w:r>
        <w:rPr>
          <w:rFonts w:ascii="Times New Roman" w:hAnsi="Times New Roman" w:eastAsia="Times New Roman" w:cs="Times New Roman"/>
          <w:b/>
          <w:bCs/>
        </w:rPr>
        <w:t xml:space="preserve">A  </w:t>
      </w:r>
    </w:p>
    <w:p w14:paraId="315210EB">
      <w:pPr>
        <w:pStyle w:val="2"/>
        <w:spacing w:before="66" w:line="219" w:lineRule="auto"/>
        <w:ind w:left="102"/>
        <w:rPr>
          <w:sz w:val="18"/>
          <w:szCs w:val="18"/>
        </w:rPr>
      </w:pPr>
      <w:r>
        <w:rPr>
          <w:b/>
          <w:bCs/>
          <w:spacing w:val="4"/>
          <w:sz w:val="18"/>
          <w:szCs w:val="18"/>
        </w:rPr>
        <w:t>解</w:t>
      </w:r>
      <w:r>
        <w:rPr>
          <w:spacing w:val="-29"/>
          <w:sz w:val="18"/>
          <w:szCs w:val="18"/>
        </w:rPr>
        <w:t xml:space="preserve"> </w:t>
      </w:r>
      <w:r>
        <w:rPr>
          <w:b/>
          <w:bCs/>
          <w:spacing w:val="4"/>
          <w:sz w:val="18"/>
          <w:szCs w:val="18"/>
        </w:rPr>
        <w:t>析</w:t>
      </w:r>
      <w:r>
        <w:rPr>
          <w:spacing w:val="17"/>
          <w:sz w:val="18"/>
          <w:szCs w:val="18"/>
        </w:rPr>
        <w:t xml:space="preserve">  </w:t>
      </w:r>
      <w:r>
        <w:rPr>
          <w:spacing w:val="4"/>
          <w:sz w:val="18"/>
          <w:szCs w:val="18"/>
        </w:rPr>
        <w:t>第一步：找出定义关键词。</w:t>
      </w:r>
    </w:p>
    <w:p w14:paraId="6A6FE415">
      <w:pPr>
        <w:spacing w:before="153" w:line="372" w:lineRule="auto"/>
        <w:ind w:left="738" w:right="4209" w:hanging="89"/>
        <w:rPr>
          <w:rFonts w:ascii="黑体" w:hAnsi="黑体" w:eastAsia="黑体" w:cs="黑体"/>
          <w:sz w:val="18"/>
          <w:szCs w:val="18"/>
        </w:rPr>
      </w:pPr>
      <w:r>
        <w:rPr>
          <w:rFonts w:ascii="黑体" w:hAnsi="黑体" w:eastAsia="黑体" w:cs="黑体"/>
          <w:spacing w:val="-7"/>
          <w:sz w:val="18"/>
          <w:szCs w:val="18"/>
        </w:rPr>
        <w:t>“直接投入到所要报道的新闻实践中”、“以获得新闻素材及认识”。</w:t>
      </w:r>
      <w:r>
        <w:rPr>
          <w:rFonts w:ascii="黑体" w:hAnsi="黑体" w:eastAsia="黑体" w:cs="黑体"/>
          <w:spacing w:val="6"/>
          <w:sz w:val="18"/>
          <w:szCs w:val="18"/>
        </w:rPr>
        <w:t xml:space="preserve"> 第二步：逐一分析选项。</w:t>
      </w:r>
    </w:p>
    <w:p w14:paraId="5F2B10CB">
      <w:pPr>
        <w:pStyle w:val="2"/>
        <w:spacing w:before="1" w:line="371" w:lineRule="auto"/>
        <w:ind w:left="739" w:right="392"/>
        <w:rPr>
          <w:rFonts w:ascii="黑体" w:hAnsi="黑体" w:eastAsia="黑体" w:cs="黑体"/>
          <w:sz w:val="18"/>
          <w:szCs w:val="18"/>
        </w:rPr>
      </w:pPr>
      <w:r>
        <w:rPr>
          <w:spacing w:val="7"/>
          <w:sz w:val="18"/>
          <w:szCs w:val="18"/>
        </w:rPr>
        <w:t>A</w:t>
      </w:r>
      <w:r>
        <w:rPr>
          <w:spacing w:val="-49"/>
          <w:sz w:val="18"/>
          <w:szCs w:val="18"/>
        </w:rPr>
        <w:t xml:space="preserve"> </w:t>
      </w:r>
      <w:r>
        <w:rPr>
          <w:rFonts w:ascii="黑体" w:hAnsi="黑体" w:eastAsia="黑体" w:cs="黑体"/>
          <w:spacing w:val="7"/>
          <w:sz w:val="18"/>
          <w:szCs w:val="18"/>
        </w:rPr>
        <w:t>项：某报社要求年轻记者深入基层以改变写官话、说套话的文风，</w:t>
      </w:r>
      <w:r>
        <w:rPr>
          <w:rFonts w:ascii="黑体" w:hAnsi="黑体" w:eastAsia="黑体" w:cs="黑体"/>
          <w:spacing w:val="6"/>
          <w:sz w:val="18"/>
          <w:szCs w:val="18"/>
        </w:rPr>
        <w:t>其目的是改变文风，而非获得新闻素材及认</w:t>
      </w:r>
      <w:r>
        <w:rPr>
          <w:rFonts w:ascii="黑体" w:hAnsi="黑体" w:eastAsia="黑体" w:cs="黑体"/>
          <w:sz w:val="18"/>
          <w:szCs w:val="18"/>
        </w:rPr>
        <w:t xml:space="preserve"> 识，不符合”以获得新闻素材及认识”,不符合定义，当选；</w:t>
      </w:r>
    </w:p>
    <w:p w14:paraId="4447F265">
      <w:pPr>
        <w:spacing w:before="26" w:line="367" w:lineRule="auto"/>
        <w:ind w:left="739" w:right="265"/>
        <w:jc w:val="both"/>
        <w:rPr>
          <w:rFonts w:ascii="黑体" w:hAnsi="黑体" w:eastAsia="黑体" w:cs="黑体"/>
          <w:sz w:val="18"/>
          <w:szCs w:val="18"/>
        </w:rPr>
      </w:pPr>
      <w:r>
        <w:rPr>
          <w:rFonts w:ascii="Arial" w:hAnsi="Arial" w:eastAsia="Arial" w:cs="Arial"/>
          <w:spacing w:val="4"/>
          <w:sz w:val="18"/>
          <w:szCs w:val="18"/>
        </w:rPr>
        <w:t>B</w:t>
      </w:r>
      <w:r>
        <w:rPr>
          <w:rFonts w:ascii="黑体" w:hAnsi="黑体" w:eastAsia="黑体" w:cs="黑体"/>
          <w:spacing w:val="4"/>
          <w:sz w:val="18"/>
          <w:szCs w:val="18"/>
        </w:rPr>
        <w:t>项：某作家深入到工厂中，符合“直接投入到所要报道的新闻实践中”,其目的是了解包</w:t>
      </w:r>
      <w:r>
        <w:rPr>
          <w:rFonts w:ascii="黑体" w:hAnsi="黑体" w:eastAsia="黑体" w:cs="黑体"/>
          <w:spacing w:val="3"/>
          <w:sz w:val="18"/>
          <w:szCs w:val="18"/>
        </w:rPr>
        <w:t>身工的悲惨遭遇，之后写</w:t>
      </w:r>
      <w:r>
        <w:rPr>
          <w:rFonts w:ascii="黑体" w:hAnsi="黑体" w:eastAsia="黑体" w:cs="黑体"/>
          <w:sz w:val="18"/>
          <w:szCs w:val="18"/>
        </w:rPr>
        <w:t xml:space="preserve"> </w:t>
      </w:r>
      <w:r>
        <w:rPr>
          <w:rFonts w:ascii="黑体" w:hAnsi="黑体" w:eastAsia="黑体" w:cs="黑体"/>
          <w:spacing w:val="6"/>
          <w:sz w:val="18"/>
          <w:szCs w:val="18"/>
        </w:rPr>
        <w:t xml:space="preserve">出报告文学《包身工》,而报告文学兼有新闻和文学的特点，用文学手段处理新闻题材，符合“以获得新闻素材及 </w:t>
      </w:r>
      <w:r>
        <w:rPr>
          <w:rFonts w:ascii="黑体" w:hAnsi="黑体" w:eastAsia="黑体" w:cs="黑体"/>
          <w:spacing w:val="4"/>
          <w:sz w:val="18"/>
          <w:szCs w:val="18"/>
        </w:rPr>
        <w:t>认识”,符合定义，排除；</w:t>
      </w:r>
    </w:p>
    <w:p w14:paraId="254478EA">
      <w:pPr>
        <w:spacing w:before="149" w:line="205" w:lineRule="auto"/>
        <w:ind w:left="928" w:right="5000" w:hanging="189"/>
        <w:rPr>
          <w:rFonts w:ascii="黑体" w:hAnsi="黑体" w:eastAsia="黑体" w:cs="黑体"/>
          <w:sz w:val="18"/>
          <w:szCs w:val="18"/>
        </w:rPr>
      </w:pPr>
      <w:r>
        <w:rPr>
          <w:rFonts w:ascii="黑体" w:hAnsi="黑体" w:eastAsia="黑体" w:cs="黑体"/>
          <w:spacing w:val="6"/>
          <w:sz w:val="18"/>
          <w:szCs w:val="18"/>
        </w:rPr>
        <w:t>·</w:t>
      </w:r>
      <w:r>
        <w:rPr>
          <w:rFonts w:ascii="黑体" w:hAnsi="黑体" w:eastAsia="黑体" w:cs="黑体"/>
          <w:spacing w:val="-66"/>
          <w:sz w:val="18"/>
          <w:szCs w:val="18"/>
        </w:rPr>
        <w:t xml:space="preserve"> </w:t>
      </w:r>
      <w:r>
        <w:rPr>
          <w:rFonts w:ascii="黑体" w:hAnsi="黑体" w:eastAsia="黑体" w:cs="黑体"/>
          <w:spacing w:val="6"/>
          <w:sz w:val="18"/>
          <w:szCs w:val="18"/>
        </w:rPr>
        <w:t>体验式采访对于那些作家型记者，是一种首选的采访</w:t>
      </w:r>
      <w:r>
        <w:rPr>
          <w:rFonts w:ascii="黑体" w:hAnsi="黑体" w:eastAsia="黑体" w:cs="黑体"/>
          <w:sz w:val="18"/>
          <w:szCs w:val="18"/>
        </w:rPr>
        <w:t xml:space="preserve"> </w:t>
      </w:r>
      <w:r>
        <w:rPr>
          <w:rFonts w:ascii="黑体" w:hAnsi="黑体" w:eastAsia="黑体" w:cs="黑体"/>
          <w:spacing w:val="6"/>
          <w:sz w:val="18"/>
          <w:szCs w:val="18"/>
        </w:rPr>
        <w:t>方式。它也是自由撰稿人的最好选择。体验式采访容</w:t>
      </w:r>
      <w:r>
        <w:rPr>
          <w:rFonts w:ascii="黑体" w:hAnsi="黑体" w:eastAsia="黑体" w:cs="黑体"/>
          <w:sz w:val="18"/>
          <w:szCs w:val="18"/>
        </w:rPr>
        <w:t xml:space="preserve"> </w:t>
      </w:r>
      <w:r>
        <w:rPr>
          <w:rFonts w:ascii="黑体" w:hAnsi="黑体" w:eastAsia="黑体" w:cs="黑体"/>
          <w:spacing w:val="6"/>
          <w:sz w:val="18"/>
          <w:szCs w:val="18"/>
        </w:rPr>
        <w:t>易注意到生活中的故事、人物和职业的细节，这是走</w:t>
      </w:r>
      <w:r>
        <w:rPr>
          <w:rFonts w:ascii="黑体" w:hAnsi="黑体" w:eastAsia="黑体" w:cs="黑体"/>
          <w:sz w:val="18"/>
          <w:szCs w:val="18"/>
        </w:rPr>
        <w:t xml:space="preserve"> </w:t>
      </w:r>
      <w:r>
        <w:rPr>
          <w:rFonts w:ascii="黑体" w:hAnsi="黑体" w:eastAsia="黑体" w:cs="黑体"/>
          <w:spacing w:val="6"/>
          <w:sz w:val="18"/>
          <w:szCs w:val="18"/>
        </w:rPr>
        <w:t>马观花似的采访所不能做到的。体验式采访有</w:t>
      </w:r>
      <w:r>
        <w:rPr>
          <w:rFonts w:ascii="黑体" w:hAnsi="黑体" w:eastAsia="黑体" w:cs="黑体"/>
          <w:spacing w:val="5"/>
          <w:sz w:val="18"/>
          <w:szCs w:val="18"/>
        </w:rPr>
        <w:t>更充分</w:t>
      </w:r>
      <w:r>
        <w:rPr>
          <w:rFonts w:ascii="黑体" w:hAnsi="黑体" w:eastAsia="黑体" w:cs="黑体"/>
          <w:sz w:val="18"/>
          <w:szCs w:val="18"/>
        </w:rPr>
        <w:t xml:space="preserve"> </w:t>
      </w:r>
      <w:r>
        <w:rPr>
          <w:rFonts w:ascii="黑体" w:hAnsi="黑体" w:eastAsia="黑体" w:cs="黑体"/>
          <w:spacing w:val="14"/>
          <w:sz w:val="18"/>
          <w:szCs w:val="18"/>
        </w:rPr>
        <w:t>的时间看和听，因为</w:t>
      </w:r>
      <w:r>
        <w:rPr>
          <w:rFonts w:ascii="黑体" w:hAnsi="黑体" w:eastAsia="黑体" w:cs="黑体"/>
          <w:b/>
          <w:bCs/>
          <w:spacing w:val="14"/>
          <w:sz w:val="18"/>
          <w:szCs w:val="18"/>
        </w:rPr>
        <w:t>不用赶时间发稿，</w:t>
      </w:r>
      <w:r>
        <w:rPr>
          <w:rFonts w:ascii="黑体" w:hAnsi="黑体" w:eastAsia="黑体" w:cs="黑体"/>
          <w:spacing w:val="14"/>
          <w:sz w:val="18"/>
          <w:szCs w:val="18"/>
        </w:rPr>
        <w:t>采访更容易</w:t>
      </w:r>
      <w:r>
        <w:rPr>
          <w:rFonts w:ascii="黑体" w:hAnsi="黑体" w:eastAsia="黑体" w:cs="黑体"/>
          <w:spacing w:val="7"/>
          <w:sz w:val="18"/>
          <w:szCs w:val="18"/>
        </w:rPr>
        <w:t xml:space="preserve"> </w:t>
      </w:r>
      <w:r>
        <w:rPr>
          <w:rFonts w:ascii="黑体" w:hAnsi="黑体" w:eastAsia="黑体" w:cs="黑体"/>
          <w:spacing w:val="15"/>
          <w:sz w:val="18"/>
          <w:szCs w:val="18"/>
        </w:rPr>
        <w:t>全身心投人。</w:t>
      </w:r>
    </w:p>
    <w:tbl>
      <w:tblPr>
        <w:tblStyle w:val="5"/>
        <w:tblW w:w="4464" w:type="dxa"/>
        <w:tblInd w:w="915" w:type="dxa"/>
        <w:tblBorders>
          <w:top w:val="single" w:color="000000" w:sz="2" w:space="0"/>
          <w:left w:val="single" w:color="FF0000" w:sz="4" w:space="0"/>
          <w:bottom w:val="single" w:color="FF0000" w:sz="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464"/>
      </w:tblGrid>
      <w:tr w14:paraId="116BCF1D">
        <w:tblPrEx>
          <w:tblBorders>
            <w:top w:val="single" w:color="000000" w:sz="2" w:space="0"/>
            <w:left w:val="single" w:color="FF0000" w:sz="4" w:space="0"/>
            <w:bottom w:val="single" w:color="FF0000" w:sz="2" w:space="0"/>
            <w:right w:val="none" w:color="auto" w:sz="0" w:space="0"/>
            <w:insideH w:val="none" w:color="auto" w:sz="0" w:space="0"/>
            <w:insideV w:val="none" w:color="auto" w:sz="0" w:space="0"/>
          </w:tblBorders>
          <w:tblCellMar>
            <w:top w:w="0" w:type="dxa"/>
            <w:left w:w="0" w:type="dxa"/>
            <w:bottom w:w="0" w:type="dxa"/>
            <w:right w:w="0" w:type="dxa"/>
          </w:tblCellMar>
        </w:tblPrEx>
        <w:trPr>
          <w:trHeight w:val="870" w:hRule="atLeast"/>
        </w:trPr>
        <w:tc>
          <w:tcPr>
            <w:tcW w:w="4464" w:type="dxa"/>
            <w:vAlign w:val="top"/>
          </w:tcPr>
          <w:p w14:paraId="5F34EBBE">
            <w:pPr>
              <w:spacing w:before="42" w:line="192" w:lineRule="auto"/>
              <w:ind w:left="259" w:right="33" w:hanging="170"/>
              <w:rPr>
                <w:rFonts w:ascii="黑体" w:hAnsi="黑体" w:eastAsia="黑体" w:cs="黑体"/>
                <w:sz w:val="18"/>
                <w:szCs w:val="18"/>
              </w:rPr>
            </w:pPr>
            <w:r>
              <w:rPr>
                <w:rFonts w:ascii="黑体" w:hAnsi="黑体" w:eastAsia="黑体" w:cs="黑体"/>
                <w:spacing w:val="-13"/>
                <w:sz w:val="18"/>
                <w:szCs w:val="18"/>
              </w:rPr>
              <w:t>-1936年，为了了解包身工的悲惨生活，我国作家夏衍同志</w:t>
            </w:r>
            <w:r>
              <w:rPr>
                <w:rFonts w:ascii="黑体" w:hAnsi="黑体" w:eastAsia="黑体" w:cs="黑体"/>
                <w:spacing w:val="4"/>
                <w:sz w:val="18"/>
                <w:szCs w:val="18"/>
              </w:rPr>
              <w:t xml:space="preserve">  </w:t>
            </w:r>
            <w:r>
              <w:rPr>
                <w:rFonts w:ascii="黑体" w:hAnsi="黑体" w:eastAsia="黑体" w:cs="黑体"/>
                <w:spacing w:val="-17"/>
                <w:sz w:val="18"/>
                <w:szCs w:val="18"/>
              </w:rPr>
              <w:t>到上海纺织广，跟那些包身工一起半夜3点起床，从上海秦</w:t>
            </w:r>
            <w:r>
              <w:rPr>
                <w:rFonts w:ascii="黑体" w:hAnsi="黑体" w:eastAsia="黑体" w:cs="黑体"/>
                <w:spacing w:val="16"/>
                <w:sz w:val="18"/>
                <w:szCs w:val="18"/>
              </w:rPr>
              <w:t xml:space="preserve"> </w:t>
            </w:r>
            <w:r>
              <w:rPr>
                <w:rFonts w:ascii="黑体" w:hAnsi="黑体" w:eastAsia="黑体" w:cs="黑体"/>
                <w:spacing w:val="-18"/>
                <w:sz w:val="18"/>
                <w:szCs w:val="18"/>
              </w:rPr>
              <w:t>兴路走士几里到杨树浦，亲眼观察纺织女工上班情景，一</w:t>
            </w:r>
            <w:r>
              <w:rPr>
                <w:rFonts w:ascii="黑体" w:hAnsi="黑体" w:eastAsia="黑体" w:cs="黑体"/>
                <w:spacing w:val="8"/>
                <w:sz w:val="18"/>
                <w:szCs w:val="18"/>
              </w:rPr>
              <w:t xml:space="preserve">  </w:t>
            </w:r>
            <w:r>
              <w:rPr>
                <w:rFonts w:ascii="黑体" w:hAnsi="黑体" w:eastAsia="黑体" w:cs="黑体"/>
                <w:spacing w:val="-17"/>
                <w:sz w:val="18"/>
                <w:szCs w:val="18"/>
              </w:rPr>
              <w:t>连跑了三个月，写出了著名的报告文学《包身工》。</w:t>
            </w:r>
          </w:p>
        </w:tc>
      </w:tr>
    </w:tbl>
    <w:p w14:paraId="3CF367C0">
      <w:pPr>
        <w:pStyle w:val="2"/>
        <w:spacing w:before="149" w:line="379" w:lineRule="auto"/>
        <w:ind w:left="739" w:right="250"/>
        <w:rPr>
          <w:rFonts w:ascii="黑体" w:hAnsi="黑体" w:eastAsia="黑体" w:cs="黑体"/>
          <w:sz w:val="18"/>
          <w:szCs w:val="18"/>
        </w:rPr>
      </w:pPr>
      <w:r>
        <w:rPr>
          <w:spacing w:val="4"/>
          <w:sz w:val="18"/>
          <w:szCs w:val="18"/>
        </w:rPr>
        <w:t>C</w:t>
      </w:r>
      <w:r>
        <w:rPr>
          <w:spacing w:val="-45"/>
          <w:sz w:val="18"/>
          <w:szCs w:val="18"/>
        </w:rPr>
        <w:t xml:space="preserve"> </w:t>
      </w:r>
      <w:r>
        <w:rPr>
          <w:rFonts w:ascii="黑体" w:hAnsi="黑体" w:eastAsia="黑体" w:cs="黑体"/>
          <w:spacing w:val="4"/>
          <w:sz w:val="18"/>
          <w:szCs w:val="18"/>
        </w:rPr>
        <w:t>项：某记者打入到传销组织内部，符合“直接投入到所要报道的新闻实践中”,其目的</w:t>
      </w:r>
      <w:r>
        <w:rPr>
          <w:rFonts w:ascii="黑体" w:hAnsi="黑体" w:eastAsia="黑体" w:cs="黑体"/>
          <w:spacing w:val="3"/>
          <w:sz w:val="18"/>
          <w:szCs w:val="18"/>
        </w:rPr>
        <w:t>是了解传销组织的真面目以</w:t>
      </w:r>
      <w:r>
        <w:rPr>
          <w:rFonts w:ascii="黑体" w:hAnsi="黑体" w:eastAsia="黑体" w:cs="黑体"/>
          <w:sz w:val="18"/>
          <w:szCs w:val="18"/>
        </w:rPr>
        <w:t xml:space="preserve"> </w:t>
      </w:r>
      <w:r>
        <w:rPr>
          <w:rFonts w:ascii="黑体" w:hAnsi="黑体" w:eastAsia="黑体" w:cs="黑体"/>
          <w:spacing w:val="1"/>
          <w:sz w:val="18"/>
          <w:szCs w:val="18"/>
        </w:rPr>
        <w:t>揭示其骗局，符合“以获得新闻素材及认识”,符合定义，排除；</w:t>
      </w:r>
    </w:p>
    <w:p w14:paraId="555DF9D1">
      <w:pPr>
        <w:pStyle w:val="2"/>
        <w:spacing w:before="2" w:line="391" w:lineRule="auto"/>
        <w:ind w:left="739" w:right="228"/>
        <w:rPr>
          <w:rFonts w:ascii="黑体" w:hAnsi="黑体" w:eastAsia="黑体" w:cs="黑体"/>
          <w:sz w:val="18"/>
          <w:szCs w:val="18"/>
        </w:rPr>
      </w:pPr>
      <w:r>
        <w:rPr>
          <w:spacing w:val="4"/>
          <w:sz w:val="18"/>
          <w:szCs w:val="18"/>
        </w:rPr>
        <w:t>D</w:t>
      </w:r>
      <w:r>
        <w:rPr>
          <w:spacing w:val="-34"/>
          <w:sz w:val="18"/>
          <w:szCs w:val="18"/>
        </w:rPr>
        <w:t xml:space="preserve"> </w:t>
      </w:r>
      <w:r>
        <w:rPr>
          <w:rFonts w:ascii="黑体" w:hAnsi="黑体" w:eastAsia="黑体" w:cs="黑体"/>
          <w:spacing w:val="4"/>
          <w:sz w:val="18"/>
          <w:szCs w:val="18"/>
        </w:rPr>
        <w:t>项：记者体验各职业一周，符合“直接投入到所要报道的新闻实践中”,其目的是了解各行业以完成专栏《体验三</w:t>
      </w:r>
      <w:r>
        <w:rPr>
          <w:rFonts w:ascii="黑体" w:hAnsi="黑体" w:eastAsia="黑体" w:cs="黑体"/>
          <w:sz w:val="18"/>
          <w:szCs w:val="18"/>
        </w:rPr>
        <w:t xml:space="preserve"> </w:t>
      </w:r>
      <w:r>
        <w:rPr>
          <w:rFonts w:ascii="黑体" w:hAnsi="黑体" w:eastAsia="黑体" w:cs="黑体"/>
          <w:spacing w:val="3"/>
          <w:sz w:val="18"/>
          <w:szCs w:val="18"/>
        </w:rPr>
        <w:t>百六十行》,符合“以获得新闻素材及认识”,</w:t>
      </w:r>
      <w:r>
        <w:rPr>
          <w:rFonts w:ascii="黑体" w:hAnsi="黑体" w:eastAsia="黑体" w:cs="黑体"/>
          <w:spacing w:val="2"/>
          <w:sz w:val="18"/>
          <w:szCs w:val="18"/>
        </w:rPr>
        <w:t>符合定义，排除。</w:t>
      </w:r>
    </w:p>
    <w:p w14:paraId="11EC90A5">
      <w:pPr>
        <w:pStyle w:val="2"/>
        <w:spacing w:before="6" w:line="213" w:lineRule="auto"/>
        <w:ind w:left="739"/>
        <w:rPr>
          <w:sz w:val="18"/>
          <w:szCs w:val="18"/>
        </w:rPr>
      </w:pPr>
      <w:r>
        <w:rPr>
          <w:rFonts w:ascii="黑体" w:hAnsi="黑体" w:eastAsia="黑体" w:cs="黑体"/>
          <w:spacing w:val="6"/>
          <w:sz w:val="18"/>
          <w:szCs w:val="18"/>
        </w:rPr>
        <w:t>本题为选非题，故正确答案为</w:t>
      </w:r>
      <w:r>
        <w:rPr>
          <w:spacing w:val="6"/>
          <w:sz w:val="18"/>
          <w:szCs w:val="18"/>
        </w:rPr>
        <w:t>A。</w:t>
      </w:r>
    </w:p>
    <w:p w14:paraId="5EFC125E">
      <w:pPr>
        <w:spacing w:line="396" w:lineRule="auto"/>
        <w:rPr>
          <w:rFonts w:ascii="Arial"/>
          <w:sz w:val="21"/>
        </w:rPr>
      </w:pPr>
    </w:p>
    <w:p w14:paraId="5BFA41BB">
      <w:pPr>
        <w:pStyle w:val="2"/>
        <w:spacing w:before="75" w:line="219" w:lineRule="auto"/>
      </w:pPr>
      <w:r>
        <w:t>85.正确答案是：</w:t>
      </w:r>
      <w:r>
        <w:rPr>
          <w:spacing w:val="40"/>
        </w:rPr>
        <w:t xml:space="preserve"> </w:t>
      </w:r>
      <w:r>
        <w:t>B</w:t>
      </w:r>
      <w:r>
        <w:rPr>
          <w:spacing w:val="53"/>
        </w:rPr>
        <w:t xml:space="preserve"> </w:t>
      </w:r>
    </w:p>
    <w:p w14:paraId="04D67341">
      <w:pPr>
        <w:spacing w:line="246" w:lineRule="auto"/>
        <w:rPr>
          <w:rFonts w:ascii="Arial"/>
          <w:sz w:val="21"/>
        </w:rPr>
      </w:pPr>
    </w:p>
    <w:p w14:paraId="7BC6FB1F">
      <w:pPr>
        <w:spacing w:line="246" w:lineRule="auto"/>
        <w:rPr>
          <w:rFonts w:ascii="Arial"/>
          <w:sz w:val="21"/>
        </w:rPr>
      </w:pPr>
    </w:p>
    <w:p w14:paraId="4488A51C">
      <w:pPr>
        <w:spacing w:line="246" w:lineRule="auto"/>
        <w:rPr>
          <w:rFonts w:ascii="Arial"/>
          <w:sz w:val="21"/>
        </w:rPr>
      </w:pPr>
    </w:p>
    <w:p w14:paraId="76E25DF7">
      <w:pPr>
        <w:spacing w:line="247" w:lineRule="auto"/>
        <w:rPr>
          <w:rFonts w:ascii="Arial"/>
          <w:sz w:val="21"/>
        </w:rPr>
      </w:pPr>
    </w:p>
    <w:p w14:paraId="5988C882">
      <w:pPr>
        <w:spacing w:line="247" w:lineRule="auto"/>
        <w:rPr>
          <w:rFonts w:ascii="Arial"/>
          <w:sz w:val="21"/>
        </w:rPr>
      </w:pPr>
    </w:p>
    <w:p w14:paraId="5A2156A8">
      <w:pPr>
        <w:spacing w:line="247" w:lineRule="auto"/>
        <w:rPr>
          <w:rFonts w:ascii="Arial"/>
          <w:sz w:val="21"/>
        </w:rPr>
      </w:pPr>
    </w:p>
    <w:p w14:paraId="7F0256F3">
      <w:pPr>
        <w:spacing w:line="247" w:lineRule="auto"/>
        <w:rPr>
          <w:rFonts w:ascii="Arial"/>
          <w:sz w:val="21"/>
        </w:rPr>
      </w:pPr>
    </w:p>
    <w:p w14:paraId="6E9012B7">
      <w:pPr>
        <w:spacing w:line="247" w:lineRule="auto"/>
        <w:rPr>
          <w:rFonts w:ascii="Arial"/>
          <w:sz w:val="21"/>
        </w:rPr>
      </w:pPr>
    </w:p>
    <w:p w14:paraId="74D90482">
      <w:pPr>
        <w:spacing w:line="247" w:lineRule="auto"/>
        <w:rPr>
          <w:rFonts w:ascii="Arial"/>
          <w:sz w:val="21"/>
        </w:rPr>
      </w:pPr>
    </w:p>
    <w:p w14:paraId="37DE2F9A">
      <w:pPr>
        <w:spacing w:line="247" w:lineRule="auto"/>
        <w:rPr>
          <w:rFonts w:ascii="Arial"/>
          <w:sz w:val="21"/>
        </w:rPr>
      </w:pPr>
    </w:p>
    <w:p w14:paraId="53818116">
      <w:pPr>
        <w:spacing w:line="247" w:lineRule="auto"/>
        <w:rPr>
          <w:rFonts w:ascii="Arial"/>
          <w:sz w:val="21"/>
        </w:rPr>
      </w:pPr>
    </w:p>
    <w:p w14:paraId="40384181">
      <w:pPr>
        <w:spacing w:line="247" w:lineRule="auto"/>
        <w:rPr>
          <w:rFonts w:ascii="Arial"/>
          <w:sz w:val="21"/>
        </w:rPr>
      </w:pPr>
    </w:p>
    <w:p w14:paraId="526B6C3F">
      <w:pPr>
        <w:spacing w:line="247" w:lineRule="auto"/>
        <w:rPr>
          <w:rFonts w:ascii="Arial"/>
          <w:sz w:val="21"/>
        </w:rPr>
      </w:pPr>
    </w:p>
    <w:p w14:paraId="58CA9FC8">
      <w:pPr>
        <w:spacing w:line="247" w:lineRule="auto"/>
        <w:rPr>
          <w:rFonts w:ascii="Arial"/>
          <w:sz w:val="21"/>
        </w:rPr>
      </w:pPr>
    </w:p>
    <w:p w14:paraId="2FDD7F9D">
      <w:pPr>
        <w:pStyle w:val="2"/>
        <w:spacing w:before="59" w:line="219" w:lineRule="auto"/>
        <w:ind w:left="1859"/>
        <w:rPr>
          <w:sz w:val="18"/>
          <w:szCs w:val="18"/>
        </w:rPr>
      </w:pPr>
    </w:p>
    <w:p w14:paraId="74DBA455">
      <w:pPr>
        <w:spacing w:line="219" w:lineRule="auto"/>
        <w:rPr>
          <w:sz w:val="18"/>
          <w:szCs w:val="18"/>
        </w:rPr>
        <w:sectPr>
          <w:pgSz w:w="11910" w:h="16840"/>
          <w:pgMar w:top="400" w:right="850" w:bottom="0" w:left="830" w:header="0" w:footer="0" w:gutter="0"/>
          <w:cols w:space="720" w:num="1"/>
        </w:sectPr>
      </w:pPr>
    </w:p>
    <w:p w14:paraId="74CF38D2">
      <w:pPr>
        <w:spacing w:line="244" w:lineRule="auto"/>
        <w:rPr>
          <w:rFonts w:ascii="Arial"/>
          <w:sz w:val="21"/>
        </w:rPr>
      </w:pPr>
    </w:p>
    <w:p w14:paraId="3C7C3F50">
      <w:pPr>
        <w:spacing w:line="244" w:lineRule="auto"/>
        <w:rPr>
          <w:rFonts w:ascii="Arial"/>
          <w:sz w:val="21"/>
        </w:rPr>
      </w:pPr>
    </w:p>
    <w:p w14:paraId="58A12805">
      <w:pPr>
        <w:spacing w:line="244" w:lineRule="auto"/>
        <w:rPr>
          <w:rFonts w:ascii="Arial"/>
          <w:sz w:val="21"/>
        </w:rPr>
      </w:pPr>
    </w:p>
    <w:p w14:paraId="19CBA162">
      <w:pPr>
        <w:spacing w:before="68" w:line="222" w:lineRule="auto"/>
        <w:ind w:left="77"/>
        <w:rPr>
          <w:rFonts w:ascii="黑体" w:hAnsi="黑体" w:eastAsia="黑体" w:cs="黑体"/>
          <w:sz w:val="21"/>
          <w:szCs w:val="21"/>
        </w:rPr>
      </w:pPr>
      <w:r>
        <w:rPr>
          <w:rFonts w:ascii="黑体" w:hAnsi="黑体" w:eastAsia="黑体" w:cs="黑体"/>
          <w:b/>
          <w:bCs/>
          <w:spacing w:val="-29"/>
          <w:sz w:val="21"/>
          <w:szCs w:val="21"/>
        </w:rPr>
        <w:t>·解析</w:t>
      </w:r>
      <w:r>
        <w:rPr>
          <w:rFonts w:ascii="黑体" w:hAnsi="黑体" w:eastAsia="黑体" w:cs="黑体"/>
          <w:spacing w:val="4"/>
          <w:sz w:val="21"/>
          <w:szCs w:val="21"/>
        </w:rPr>
        <w:t xml:space="preserve">  </w:t>
      </w:r>
      <w:r>
        <w:rPr>
          <w:rFonts w:ascii="黑体" w:hAnsi="黑体" w:eastAsia="黑体" w:cs="黑体"/>
          <w:spacing w:val="-29"/>
          <w:sz w:val="21"/>
          <w:szCs w:val="21"/>
        </w:rPr>
        <w:t>第一步：找出定义关键词。</w:t>
      </w:r>
    </w:p>
    <w:p w14:paraId="297B8543">
      <w:pPr>
        <w:spacing w:before="89" w:line="221" w:lineRule="auto"/>
        <w:ind w:left="844"/>
        <w:rPr>
          <w:rFonts w:ascii="黑体" w:hAnsi="黑体" w:eastAsia="黑体" w:cs="黑体"/>
          <w:sz w:val="21"/>
          <w:szCs w:val="21"/>
        </w:rPr>
      </w:pPr>
      <w:r>
        <w:rPr>
          <w:rFonts w:ascii="黑体" w:hAnsi="黑体" w:eastAsia="黑体" w:cs="黑体"/>
          <w:spacing w:val="-22"/>
          <w:w w:val="90"/>
          <w:sz w:val="21"/>
          <w:szCs w:val="21"/>
        </w:rPr>
        <w:t>伴性遗传：“控制性状的基因位于性染色体上”、“不同性别出现某一</w:t>
      </w:r>
      <w:r>
        <w:rPr>
          <w:rFonts w:ascii="黑体" w:hAnsi="黑体" w:eastAsia="黑体" w:cs="黑体"/>
          <w:spacing w:val="-23"/>
          <w:w w:val="90"/>
          <w:sz w:val="21"/>
          <w:szCs w:val="21"/>
        </w:rPr>
        <w:t>性状的概率不同“;</w:t>
      </w:r>
    </w:p>
    <w:p w14:paraId="2491537C">
      <w:pPr>
        <w:spacing w:before="90" w:line="280" w:lineRule="auto"/>
        <w:ind w:left="844" w:right="1119"/>
        <w:rPr>
          <w:rFonts w:ascii="黑体" w:hAnsi="黑体" w:eastAsia="黑体" w:cs="黑体"/>
          <w:sz w:val="21"/>
          <w:szCs w:val="21"/>
        </w:rPr>
      </w:pPr>
      <w:r>
        <w:rPr>
          <w:rFonts w:ascii="黑体" w:hAnsi="黑体" w:eastAsia="黑体" w:cs="黑体"/>
          <w:spacing w:val="-20"/>
          <w:w w:val="90"/>
          <w:sz w:val="21"/>
          <w:szCs w:val="21"/>
        </w:rPr>
        <w:t>限性遗传：“控制性状的基因位于性染色体上”、“只在一种性别</w:t>
      </w:r>
      <w:r>
        <w:rPr>
          <w:rFonts w:ascii="黑体" w:hAnsi="黑体" w:eastAsia="黑体" w:cs="黑体"/>
          <w:spacing w:val="-21"/>
          <w:w w:val="90"/>
          <w:sz w:val="21"/>
          <w:szCs w:val="21"/>
        </w:rPr>
        <w:t>上得以表现，而在另一性别上完全不能表现”;</w:t>
      </w:r>
      <w:r>
        <w:rPr>
          <w:rFonts w:ascii="黑体" w:hAnsi="黑体" w:eastAsia="黑体" w:cs="黑体"/>
          <w:sz w:val="21"/>
          <w:szCs w:val="21"/>
        </w:rPr>
        <w:t xml:space="preserve"> </w:t>
      </w:r>
      <w:r>
        <w:rPr>
          <w:rFonts w:ascii="黑体" w:hAnsi="黑体" w:eastAsia="黑体" w:cs="黑体"/>
          <w:spacing w:val="-23"/>
          <w:w w:val="91"/>
          <w:sz w:val="21"/>
          <w:szCs w:val="21"/>
        </w:rPr>
        <w:t>从性遗传：“控制性状的基因位于常染色体上”、“由于受到性激素的作用，基因在不同性别中表达不同”。</w:t>
      </w:r>
    </w:p>
    <w:p w14:paraId="1F1B1821">
      <w:pPr>
        <w:spacing w:before="61" w:line="222" w:lineRule="auto"/>
        <w:ind w:left="844"/>
        <w:rPr>
          <w:rFonts w:ascii="黑体" w:hAnsi="黑体" w:eastAsia="黑体" w:cs="黑体"/>
          <w:sz w:val="21"/>
          <w:szCs w:val="21"/>
        </w:rPr>
      </w:pPr>
      <w:r>
        <w:rPr>
          <w:rFonts w:ascii="黑体" w:hAnsi="黑体" w:eastAsia="黑体" w:cs="黑体"/>
          <w:spacing w:val="-26"/>
          <w:w w:val="98"/>
          <w:sz w:val="21"/>
          <w:szCs w:val="21"/>
        </w:rPr>
        <w:t>第二步：逐一分析选项。</w:t>
      </w:r>
    </w:p>
    <w:p w14:paraId="06496981">
      <w:pPr>
        <w:pStyle w:val="2"/>
        <w:spacing w:before="109" w:line="295" w:lineRule="auto"/>
        <w:ind w:left="844" w:right="584"/>
        <w:jc w:val="both"/>
        <w:rPr>
          <w:rFonts w:ascii="黑体" w:hAnsi="黑体" w:eastAsia="黑体" w:cs="黑体"/>
          <w:sz w:val="21"/>
          <w:szCs w:val="21"/>
        </w:rPr>
      </w:pPr>
      <w:r>
        <w:rPr>
          <w:spacing w:val="-21"/>
          <w:w w:val="94"/>
          <w:sz w:val="21"/>
          <w:szCs w:val="21"/>
        </w:rPr>
        <w:t>A</w:t>
      </w:r>
      <w:r>
        <w:rPr>
          <w:rFonts w:ascii="黑体" w:hAnsi="黑体" w:eastAsia="黑体" w:cs="黑体"/>
          <w:spacing w:val="-21"/>
          <w:w w:val="94"/>
          <w:sz w:val="21"/>
          <w:szCs w:val="21"/>
        </w:rPr>
        <w:t>项：抗维生素</w:t>
      </w:r>
      <w:r>
        <w:rPr>
          <w:spacing w:val="-21"/>
          <w:w w:val="94"/>
          <w:sz w:val="21"/>
          <w:szCs w:val="21"/>
        </w:rPr>
        <w:t>D</w:t>
      </w:r>
      <w:r>
        <w:rPr>
          <w:rFonts w:ascii="黑体" w:hAnsi="黑体" w:eastAsia="黑体" w:cs="黑体"/>
          <w:spacing w:val="-21"/>
          <w:w w:val="94"/>
          <w:sz w:val="21"/>
          <w:szCs w:val="21"/>
        </w:rPr>
        <w:t>佝偻病在女性中的发病率高，说明在女性中出现的概率高，符合“不同性别出</w:t>
      </w:r>
      <w:r>
        <w:rPr>
          <w:rFonts w:ascii="黑体" w:hAnsi="黑体" w:eastAsia="黑体" w:cs="黑体"/>
          <w:spacing w:val="-22"/>
          <w:w w:val="94"/>
          <w:sz w:val="21"/>
          <w:szCs w:val="21"/>
        </w:rPr>
        <w:t>现某一性状的概率不</w:t>
      </w:r>
      <w:r>
        <w:rPr>
          <w:rFonts w:ascii="黑体" w:hAnsi="黑体" w:eastAsia="黑体" w:cs="黑体"/>
          <w:sz w:val="21"/>
          <w:szCs w:val="21"/>
        </w:rPr>
        <w:t xml:space="preserve"> </w:t>
      </w:r>
      <w:r>
        <w:rPr>
          <w:rFonts w:ascii="黑体" w:hAnsi="黑体" w:eastAsia="黑体" w:cs="黑体"/>
          <w:spacing w:val="-19"/>
          <w:w w:val="92"/>
          <w:sz w:val="21"/>
          <w:szCs w:val="21"/>
        </w:rPr>
        <w:t>同”,符合伴性遗传定义，不符合“性状只在一种性别上得以表现，而在另一性别上完全不能表现”,不符合限性遗传</w:t>
      </w:r>
      <w:r>
        <w:rPr>
          <w:rFonts w:ascii="黑体" w:hAnsi="黑体" w:eastAsia="黑体" w:cs="黑体"/>
          <w:spacing w:val="4"/>
          <w:sz w:val="21"/>
          <w:szCs w:val="21"/>
        </w:rPr>
        <w:t xml:space="preserve"> </w:t>
      </w:r>
      <w:r>
        <w:rPr>
          <w:rFonts w:ascii="黑体" w:hAnsi="黑体" w:eastAsia="黑体" w:cs="黑体"/>
          <w:spacing w:val="-28"/>
          <w:sz w:val="21"/>
          <w:szCs w:val="21"/>
        </w:rPr>
        <w:t>定义，排除；</w:t>
      </w:r>
    </w:p>
    <w:p w14:paraId="4808EAC1">
      <w:pPr>
        <w:spacing w:before="52" w:line="213" w:lineRule="auto"/>
        <w:ind w:left="844"/>
        <w:rPr>
          <w:rFonts w:ascii="黑体" w:hAnsi="黑体" w:eastAsia="黑体" w:cs="黑体"/>
          <w:sz w:val="21"/>
          <w:szCs w:val="21"/>
        </w:rPr>
      </w:pPr>
      <w:r>
        <w:rPr>
          <w:rFonts w:ascii="Arial" w:hAnsi="Arial" w:eastAsia="Arial" w:cs="Arial"/>
          <w:spacing w:val="-18"/>
          <w:w w:val="92"/>
          <w:sz w:val="21"/>
          <w:szCs w:val="21"/>
        </w:rPr>
        <w:t>B</w:t>
      </w:r>
      <w:r>
        <w:rPr>
          <w:rFonts w:ascii="黑体" w:hAnsi="黑体" w:eastAsia="黑体" w:cs="黑体"/>
          <w:spacing w:val="-18"/>
          <w:w w:val="92"/>
          <w:sz w:val="21"/>
          <w:szCs w:val="21"/>
        </w:rPr>
        <w:t>项：人类外耳道多毛症为伴</w:t>
      </w:r>
      <w:r>
        <w:rPr>
          <w:rFonts w:ascii="Arial" w:hAnsi="Arial" w:eastAsia="Arial" w:cs="Arial"/>
          <w:spacing w:val="-18"/>
          <w:w w:val="92"/>
          <w:sz w:val="21"/>
          <w:szCs w:val="21"/>
        </w:rPr>
        <w:t>Y</w:t>
      </w:r>
      <w:r>
        <w:rPr>
          <w:rFonts w:ascii="Arial" w:hAnsi="Arial" w:eastAsia="Arial" w:cs="Arial"/>
          <w:spacing w:val="21"/>
          <w:w w:val="101"/>
          <w:sz w:val="21"/>
          <w:szCs w:val="21"/>
        </w:rPr>
        <w:t xml:space="preserve"> </w:t>
      </w:r>
      <w:r>
        <w:rPr>
          <w:rFonts w:ascii="黑体" w:hAnsi="黑体" w:eastAsia="黑体" w:cs="黑体"/>
          <w:spacing w:val="-18"/>
          <w:w w:val="92"/>
          <w:sz w:val="21"/>
          <w:szCs w:val="21"/>
        </w:rPr>
        <w:t>染色体遗传病，在家族男性亲属中代代遗传，说明该病仅在家族男性中遗传，符合</w:t>
      </w:r>
    </w:p>
    <w:p w14:paraId="29204854">
      <w:pPr>
        <w:spacing w:before="97" w:line="160" w:lineRule="auto"/>
        <w:ind w:left="739"/>
        <w:rPr>
          <w:rFonts w:ascii="黑体" w:hAnsi="黑体" w:eastAsia="黑体" w:cs="黑体"/>
          <w:sz w:val="21"/>
          <w:szCs w:val="21"/>
        </w:rPr>
      </w:pPr>
      <w:r>
        <w:rPr>
          <w:rFonts w:ascii="黑体" w:hAnsi="黑体" w:eastAsia="黑体" w:cs="黑体"/>
          <w:spacing w:val="-20"/>
          <w:w w:val="94"/>
          <w:sz w:val="21"/>
          <w:szCs w:val="21"/>
        </w:rPr>
        <w:t>“性状只在一种性别上得以表现，而在另一性别上完</w:t>
      </w:r>
      <w:r>
        <w:rPr>
          <w:rFonts w:ascii="黑体" w:hAnsi="黑体" w:eastAsia="黑体" w:cs="黑体"/>
          <w:spacing w:val="-21"/>
          <w:w w:val="94"/>
          <w:sz w:val="21"/>
          <w:szCs w:val="21"/>
        </w:rPr>
        <w:t>全不能表现”,符合限性遗传定义，当选；</w:t>
      </w:r>
    </w:p>
    <w:p w14:paraId="7BCEFFDF">
      <w:pPr>
        <w:tabs>
          <w:tab w:val="left" w:pos="1735"/>
        </w:tabs>
        <w:spacing w:before="1" w:line="208" w:lineRule="auto"/>
        <w:ind w:left="1154"/>
        <w:rPr>
          <w:rFonts w:ascii="Arial"/>
          <w:sz w:val="21"/>
        </w:rPr>
      </w:pPr>
      <w:r>
        <w:rPr>
          <w:rFonts w:ascii="Arial" w:hAnsi="Arial" w:eastAsia="Arial" w:cs="Arial"/>
          <w:sz w:val="21"/>
          <w:szCs w:val="21"/>
          <w:u w:val="single" w:color="auto"/>
        </w:rPr>
        <w:tab/>
      </w:r>
    </w:p>
    <w:p w14:paraId="701F0CA8">
      <w:pPr>
        <w:spacing w:before="33" w:line="253" w:lineRule="auto"/>
        <w:ind w:left="935" w:right="2871" w:firstLine="239"/>
        <w:jc w:val="both"/>
        <w:rPr>
          <w:rFonts w:ascii="仿宋" w:hAnsi="仿宋" w:eastAsia="仿宋" w:cs="仿宋"/>
          <w:sz w:val="14"/>
          <w:szCs w:val="14"/>
        </w:rPr>
      </w:pPr>
      <w:r>
        <w:rPr>
          <w:rFonts w:ascii="仿宋" w:hAnsi="仿宋" w:eastAsia="仿宋" w:cs="仿宋"/>
          <w:color w:val="660600"/>
          <w:spacing w:val="-11"/>
          <w:sz w:val="14"/>
          <w:szCs w:val="14"/>
          <w:u w:val="single" w:color="auto"/>
        </w:rPr>
        <w:t>限性遗传的基因可在常染色体或性染色体上，但仅</w:t>
      </w:r>
      <w:r>
        <w:rPr>
          <w:rFonts w:ascii="仿宋" w:hAnsi="仿宋" w:eastAsia="仿宋" w:cs="仿宋"/>
          <w:color w:val="660600"/>
          <w:spacing w:val="-11"/>
          <w:sz w:val="14"/>
          <w:szCs w:val="14"/>
        </w:rPr>
        <w:t>在一种性别中表达，限性遗传的性状常和第二性征或性激</w:t>
      </w:r>
      <w:r>
        <w:rPr>
          <w:rFonts w:ascii="仿宋" w:hAnsi="仿宋" w:eastAsia="仿宋" w:cs="仿宋"/>
          <w:color w:val="2243C7"/>
          <w:spacing w:val="-11"/>
          <w:sz w:val="14"/>
          <w:szCs w:val="14"/>
        </w:rPr>
        <w:t>素</w:t>
      </w:r>
      <w:r>
        <w:rPr>
          <w:rFonts w:ascii="仿宋" w:hAnsi="仿宋" w:eastAsia="仿宋" w:cs="仿宋"/>
          <w:color w:val="2243C7"/>
          <w:sz w:val="14"/>
          <w:szCs w:val="14"/>
        </w:rPr>
        <w:t xml:space="preserve">  </w:t>
      </w:r>
      <w:r>
        <w:rPr>
          <w:rFonts w:ascii="仿宋" w:hAnsi="仿宋" w:eastAsia="仿宋" w:cs="仿宋"/>
          <w:color w:val="660600"/>
          <w:spacing w:val="-8"/>
          <w:sz w:val="14"/>
          <w:szCs w:val="14"/>
        </w:rPr>
        <w:t>有关，如</w:t>
      </w:r>
      <w:r>
        <w:rPr>
          <w:rFonts w:ascii="仿宋" w:hAnsi="仿宋" w:eastAsia="仿宋" w:cs="仿宋"/>
          <w:color w:val="660600"/>
          <w:spacing w:val="-8"/>
          <w:sz w:val="14"/>
          <w:szCs w:val="14"/>
          <w:u w:val="single" w:color="auto"/>
        </w:rPr>
        <w:t>毛耳的基因在Y染色体上，仅在男性中表达，</w:t>
      </w:r>
      <w:r>
        <w:rPr>
          <w:rFonts w:ascii="仿宋" w:hAnsi="仿宋" w:eastAsia="仿宋" w:cs="仿宋"/>
          <w:color w:val="660600"/>
          <w:spacing w:val="-8"/>
          <w:sz w:val="14"/>
          <w:szCs w:val="14"/>
        </w:rPr>
        <w:t>丸女性化的基因位于</w:t>
      </w:r>
      <w:r>
        <w:rPr>
          <w:rFonts w:ascii="Times New Roman" w:hAnsi="Times New Roman" w:eastAsia="Times New Roman" w:cs="Times New Roman"/>
          <w:color w:val="660600"/>
          <w:spacing w:val="-8"/>
          <w:sz w:val="14"/>
          <w:szCs w:val="14"/>
        </w:rPr>
        <w:t>X</w:t>
      </w:r>
      <w:r>
        <w:rPr>
          <w:rFonts w:ascii="仿宋" w:hAnsi="仿宋" w:eastAsia="仿宋" w:cs="仿宋"/>
          <w:color w:val="660600"/>
          <w:spacing w:val="-8"/>
          <w:sz w:val="14"/>
          <w:szCs w:val="14"/>
        </w:rPr>
        <w:t>染色体上，但也只在男性中出现这种</w:t>
      </w:r>
      <w:r>
        <w:rPr>
          <w:rFonts w:ascii="仿宋" w:hAnsi="仿宋" w:eastAsia="仿宋" w:cs="仿宋"/>
          <w:color w:val="660600"/>
          <w:spacing w:val="2"/>
          <w:sz w:val="14"/>
          <w:szCs w:val="14"/>
        </w:rPr>
        <w:t xml:space="preserve"> </w:t>
      </w:r>
      <w:r>
        <w:rPr>
          <w:rFonts w:ascii="仿宋" w:hAnsi="仿宋" w:eastAsia="仿宋" w:cs="仿宋"/>
          <w:color w:val="660600"/>
          <w:spacing w:val="-10"/>
          <w:sz w:val="14"/>
          <w:szCs w:val="14"/>
        </w:rPr>
        <w:t>症状。子宫阴道</w:t>
      </w:r>
      <w:r>
        <w:rPr>
          <w:rFonts w:ascii="仿宋" w:hAnsi="仿宋" w:eastAsia="仿宋" w:cs="仿宋"/>
          <w:color w:val="6D2321"/>
          <w:spacing w:val="-10"/>
          <w:sz w:val="14"/>
          <w:szCs w:val="14"/>
        </w:rPr>
        <w:t>积</w:t>
      </w:r>
      <w:r>
        <w:rPr>
          <w:rFonts w:ascii="仿宋" w:hAnsi="仿宋" w:eastAsia="仿宋" w:cs="仿宋"/>
          <w:color w:val="660600"/>
          <w:spacing w:val="-10"/>
          <w:sz w:val="14"/>
          <w:szCs w:val="14"/>
        </w:rPr>
        <w:t>水</w:t>
      </w:r>
      <w:r>
        <w:rPr>
          <w:rFonts w:ascii="仿宋" w:hAnsi="仿宋" w:eastAsia="仿宋" w:cs="仿宋"/>
          <w:color w:val="6D2321"/>
          <w:spacing w:val="-10"/>
          <w:sz w:val="14"/>
          <w:szCs w:val="14"/>
        </w:rPr>
        <w:t>也是</w:t>
      </w:r>
      <w:r>
        <w:rPr>
          <w:rFonts w:ascii="仿宋" w:hAnsi="仿宋" w:eastAsia="仿宋" w:cs="仿宋"/>
          <w:color w:val="660600"/>
          <w:spacing w:val="-10"/>
          <w:sz w:val="14"/>
          <w:szCs w:val="14"/>
        </w:rPr>
        <w:t>一种遗传病，基因</w:t>
      </w:r>
      <w:r>
        <w:rPr>
          <w:rFonts w:ascii="仿宋" w:hAnsi="仿宋" w:eastAsia="仿宋" w:cs="仿宋"/>
          <w:color w:val="6D2321"/>
          <w:spacing w:val="-10"/>
          <w:sz w:val="14"/>
          <w:szCs w:val="14"/>
        </w:rPr>
        <w:t>在常</w:t>
      </w:r>
      <w:r>
        <w:rPr>
          <w:rFonts w:ascii="仿宋" w:hAnsi="仿宋" w:eastAsia="仿宋" w:cs="仿宋"/>
          <w:color w:val="660600"/>
          <w:spacing w:val="-10"/>
          <w:sz w:val="14"/>
          <w:szCs w:val="14"/>
        </w:rPr>
        <w:t>染</w:t>
      </w:r>
      <w:r>
        <w:rPr>
          <w:rFonts w:ascii="仿宋" w:hAnsi="仿宋" w:eastAsia="仿宋" w:cs="仿宋"/>
          <w:color w:val="6D2321"/>
          <w:spacing w:val="-10"/>
          <w:sz w:val="14"/>
          <w:szCs w:val="14"/>
        </w:rPr>
        <w:t>色</w:t>
      </w:r>
      <w:r>
        <w:rPr>
          <w:rFonts w:ascii="仿宋" w:hAnsi="仿宋" w:eastAsia="仿宋" w:cs="仿宋"/>
          <w:color w:val="660600"/>
          <w:spacing w:val="-10"/>
          <w:sz w:val="14"/>
          <w:szCs w:val="14"/>
        </w:rPr>
        <w:t>体上，但只在女性中出现</w:t>
      </w:r>
    </w:p>
    <w:p w14:paraId="303A6E0A">
      <w:pPr>
        <w:pStyle w:val="2"/>
        <w:spacing w:before="110" w:line="298" w:lineRule="auto"/>
        <w:ind w:left="844" w:right="604"/>
        <w:rPr>
          <w:rFonts w:ascii="黑体" w:hAnsi="黑体" w:eastAsia="黑体" w:cs="黑体"/>
          <w:sz w:val="21"/>
          <w:szCs w:val="21"/>
        </w:rPr>
      </w:pPr>
      <w:r>
        <w:rPr>
          <w:spacing w:val="-20"/>
          <w:w w:val="93"/>
          <w:sz w:val="21"/>
          <w:szCs w:val="21"/>
        </w:rPr>
        <w:t>C</w:t>
      </w:r>
      <w:r>
        <w:rPr>
          <w:rFonts w:ascii="黑体" w:hAnsi="黑体" w:eastAsia="黑体" w:cs="黑体"/>
          <w:spacing w:val="-20"/>
          <w:w w:val="93"/>
          <w:sz w:val="21"/>
          <w:szCs w:val="21"/>
        </w:rPr>
        <w:t>项：遗传性斑秃为常染色体显性遗传病，说明其控制性状的基因位于常染色体上，不符合“控制性状的基因位于性</w:t>
      </w:r>
      <w:r>
        <w:rPr>
          <w:rFonts w:ascii="黑体" w:hAnsi="黑体" w:eastAsia="黑体" w:cs="黑体"/>
          <w:spacing w:val="6"/>
          <w:sz w:val="21"/>
          <w:szCs w:val="21"/>
        </w:rPr>
        <w:t xml:space="preserve"> </w:t>
      </w:r>
      <w:r>
        <w:rPr>
          <w:rFonts w:ascii="黑体" w:hAnsi="黑体" w:eastAsia="黑体" w:cs="黑体"/>
          <w:spacing w:val="-19"/>
          <w:w w:val="93"/>
          <w:sz w:val="21"/>
          <w:szCs w:val="21"/>
        </w:rPr>
        <w:t>染色体上”,不符合限性遗传定义，下面资料显示，遗传性斑秃属于从性遗传，排除；</w:t>
      </w:r>
    </w:p>
    <w:p w14:paraId="7FBDECB3">
      <w:pPr>
        <w:spacing w:before="40" w:line="347" w:lineRule="auto"/>
        <w:ind w:left="314" w:right="370"/>
        <w:jc w:val="both"/>
        <w:rPr>
          <w:rFonts w:ascii="黑体" w:hAnsi="黑体" w:eastAsia="黑体" w:cs="黑体"/>
          <w:sz w:val="21"/>
          <w:szCs w:val="21"/>
        </w:rPr>
      </w:pPr>
      <w:r>
        <w:rPr>
          <w:rFonts w:ascii="Arial" w:hAnsi="Arial" w:eastAsia="Arial" w:cs="Arial"/>
          <w:spacing w:val="-19"/>
          <w:sz w:val="21"/>
          <w:szCs w:val="21"/>
        </w:rPr>
        <w:t>D</w:t>
      </w:r>
      <w:r>
        <w:rPr>
          <w:rFonts w:ascii="黑体" w:hAnsi="黑体" w:eastAsia="黑体" w:cs="黑体"/>
          <w:spacing w:val="-19"/>
          <w:sz w:val="21"/>
          <w:szCs w:val="21"/>
        </w:rPr>
        <w:t>项：红绿色盲症在男性中发病率高，说明在男性中出现的概率高，符合“不同性别出现某一性状的概率不同”,符</w:t>
      </w:r>
      <w:r>
        <w:rPr>
          <w:rFonts w:ascii="黑体" w:hAnsi="黑体" w:eastAsia="黑体" w:cs="黑体"/>
          <w:spacing w:val="7"/>
          <w:sz w:val="21"/>
          <w:szCs w:val="21"/>
        </w:rPr>
        <w:t xml:space="preserve"> </w:t>
      </w:r>
      <w:r>
        <w:rPr>
          <w:rFonts w:ascii="黑体" w:hAnsi="黑体" w:eastAsia="黑体" w:cs="黑体"/>
          <w:spacing w:val="-19"/>
          <w:sz w:val="21"/>
          <w:szCs w:val="21"/>
        </w:rPr>
        <w:t>合伴性遗传定义，不符合“性状只在一种性别上得以表现，而在另</w:t>
      </w:r>
      <w:r>
        <w:rPr>
          <w:rFonts w:ascii="黑体" w:hAnsi="黑体" w:eastAsia="黑体" w:cs="黑体"/>
          <w:spacing w:val="-20"/>
          <w:sz w:val="21"/>
          <w:szCs w:val="21"/>
        </w:rPr>
        <w:t>一性别上完全不能表现”,不符合限性遗传定义，</w:t>
      </w:r>
      <w:r>
        <w:rPr>
          <w:rFonts w:ascii="黑体" w:hAnsi="黑体" w:eastAsia="黑体" w:cs="黑体"/>
          <w:sz w:val="21"/>
          <w:szCs w:val="21"/>
        </w:rPr>
        <w:t xml:space="preserve"> </w:t>
      </w:r>
      <w:r>
        <w:rPr>
          <w:rFonts w:ascii="黑体" w:hAnsi="黑体" w:eastAsia="黑体" w:cs="黑体"/>
          <w:spacing w:val="-15"/>
          <w:sz w:val="21"/>
          <w:szCs w:val="21"/>
        </w:rPr>
        <w:t>排除。</w:t>
      </w:r>
    </w:p>
    <w:p w14:paraId="1AD0C5FA">
      <w:pPr>
        <w:pStyle w:val="2"/>
        <w:spacing w:before="7" w:line="222" w:lineRule="auto"/>
        <w:ind w:left="314"/>
        <w:rPr>
          <w:sz w:val="21"/>
          <w:szCs w:val="21"/>
        </w:rPr>
      </w:pPr>
      <w:r>
        <w:rPr>
          <w:rFonts w:ascii="黑体" w:hAnsi="黑体" w:eastAsia="黑体" w:cs="黑体"/>
          <w:spacing w:val="-12"/>
          <w:sz w:val="21"/>
          <w:szCs w:val="21"/>
        </w:rPr>
        <w:t>故正确答案为</w:t>
      </w:r>
      <w:r>
        <w:rPr>
          <w:spacing w:val="-12"/>
          <w:sz w:val="21"/>
          <w:szCs w:val="21"/>
        </w:rPr>
        <w:t>B。</w:t>
      </w:r>
    </w:p>
    <w:p w14:paraId="1FF33F39">
      <w:pPr>
        <w:spacing w:line="365" w:lineRule="auto"/>
        <w:rPr>
          <w:rFonts w:ascii="Arial"/>
          <w:sz w:val="21"/>
        </w:rPr>
      </w:pPr>
    </w:p>
    <w:p w14:paraId="27F13047">
      <w:pPr>
        <w:pStyle w:val="2"/>
        <w:spacing w:before="69" w:line="219" w:lineRule="auto"/>
        <w:ind w:left="7"/>
        <w:outlineLvl w:val="0"/>
        <w:rPr>
          <w:sz w:val="21"/>
          <w:szCs w:val="21"/>
        </w:rPr>
      </w:pPr>
      <w:r>
        <w:rPr>
          <w:b/>
          <w:bCs/>
          <w:spacing w:val="10"/>
          <w:sz w:val="21"/>
          <w:szCs w:val="21"/>
        </w:rPr>
        <w:t>86.</w:t>
      </w:r>
      <w:r>
        <w:rPr>
          <w:spacing w:val="-61"/>
          <w:sz w:val="21"/>
          <w:szCs w:val="21"/>
        </w:rPr>
        <w:t xml:space="preserve"> </w:t>
      </w:r>
      <w:r>
        <w:rPr>
          <w:b/>
          <w:bCs/>
          <w:spacing w:val="10"/>
          <w:sz w:val="21"/>
          <w:szCs w:val="21"/>
        </w:rPr>
        <w:t>正确答案是：</w:t>
      </w:r>
      <w:r>
        <w:rPr>
          <w:spacing w:val="10"/>
          <w:sz w:val="21"/>
          <w:szCs w:val="21"/>
        </w:rPr>
        <w:t xml:space="preserve"> </w:t>
      </w:r>
      <w:r>
        <w:rPr>
          <w:b/>
          <w:bCs/>
          <w:spacing w:val="10"/>
          <w:sz w:val="21"/>
          <w:szCs w:val="21"/>
        </w:rPr>
        <w:t>A</w:t>
      </w:r>
      <w:r>
        <w:rPr>
          <w:spacing w:val="10"/>
          <w:sz w:val="21"/>
          <w:szCs w:val="21"/>
        </w:rPr>
        <w:t xml:space="preserve">   </w:t>
      </w:r>
    </w:p>
    <w:p w14:paraId="5CDB960B">
      <w:pPr>
        <w:pStyle w:val="2"/>
        <w:spacing w:before="94" w:line="220" w:lineRule="auto"/>
        <w:ind w:left="4"/>
        <w:rPr>
          <w:sz w:val="21"/>
          <w:szCs w:val="21"/>
        </w:rPr>
      </w:pPr>
      <w:r>
        <w:rPr>
          <w:spacing w:val="-4"/>
          <w:sz w:val="21"/>
          <w:szCs w:val="21"/>
        </w:rPr>
        <w:t>解</w:t>
      </w:r>
      <w:r>
        <w:rPr>
          <w:spacing w:val="11"/>
          <w:sz w:val="21"/>
          <w:szCs w:val="21"/>
        </w:rPr>
        <w:t xml:space="preserve"> </w:t>
      </w:r>
      <w:r>
        <w:rPr>
          <w:spacing w:val="-4"/>
          <w:sz w:val="21"/>
          <w:szCs w:val="21"/>
        </w:rPr>
        <w:t>析</w:t>
      </w:r>
    </w:p>
    <w:p w14:paraId="2C68E51D">
      <w:pPr>
        <w:pStyle w:val="2"/>
        <w:spacing w:before="49" w:line="219" w:lineRule="auto"/>
        <w:ind w:left="4"/>
        <w:rPr>
          <w:sz w:val="21"/>
          <w:szCs w:val="21"/>
        </w:rPr>
      </w:pPr>
      <w:r>
        <w:rPr>
          <w:spacing w:val="21"/>
          <w:sz w:val="21"/>
          <w:szCs w:val="21"/>
        </w:rPr>
        <w:t>第</w:t>
      </w:r>
      <w:r>
        <w:rPr>
          <w:spacing w:val="-54"/>
          <w:sz w:val="21"/>
          <w:szCs w:val="21"/>
        </w:rPr>
        <w:t xml:space="preserve"> </w:t>
      </w:r>
      <w:r>
        <w:rPr>
          <w:spacing w:val="21"/>
          <w:sz w:val="21"/>
          <w:szCs w:val="21"/>
        </w:rPr>
        <w:t>一步：找出定义关键词。</w:t>
      </w:r>
    </w:p>
    <w:p w14:paraId="404AD11F">
      <w:pPr>
        <w:pStyle w:val="2"/>
        <w:spacing w:before="51" w:line="276" w:lineRule="auto"/>
        <w:ind w:left="4" w:right="74" w:hanging="4"/>
        <w:rPr>
          <w:sz w:val="21"/>
          <w:szCs w:val="21"/>
        </w:rPr>
      </w:pPr>
      <w:r>
        <w:rPr>
          <w:spacing w:val="28"/>
          <w:sz w:val="21"/>
          <w:szCs w:val="21"/>
        </w:rPr>
        <w:t>“引导用户、缩短用户行为路径”、“让功能‘主动找到’用户”、“为用</w:t>
      </w:r>
      <w:r>
        <w:rPr>
          <w:spacing w:val="27"/>
          <w:sz w:val="21"/>
          <w:szCs w:val="21"/>
        </w:rPr>
        <w:t>户多想一步，让用户使</w:t>
      </w:r>
      <w:r>
        <w:rPr>
          <w:sz w:val="21"/>
          <w:szCs w:val="21"/>
        </w:rPr>
        <w:t xml:space="preserve"> </w:t>
      </w:r>
      <w:r>
        <w:rPr>
          <w:spacing w:val="25"/>
          <w:sz w:val="21"/>
          <w:szCs w:val="21"/>
        </w:rPr>
        <w:t>用起来尽量简单”。</w:t>
      </w:r>
    </w:p>
    <w:p w14:paraId="78FB5038">
      <w:pPr>
        <w:pStyle w:val="2"/>
        <w:spacing w:before="12" w:line="219" w:lineRule="auto"/>
        <w:ind w:left="4"/>
        <w:rPr>
          <w:sz w:val="21"/>
          <w:szCs w:val="21"/>
        </w:rPr>
      </w:pPr>
      <w:r>
        <w:rPr>
          <w:spacing w:val="17"/>
          <w:sz w:val="21"/>
          <w:szCs w:val="21"/>
        </w:rPr>
        <w:t>第二步：逐</w:t>
      </w:r>
      <w:r>
        <w:rPr>
          <w:spacing w:val="-52"/>
          <w:sz w:val="21"/>
          <w:szCs w:val="21"/>
        </w:rPr>
        <w:t xml:space="preserve"> </w:t>
      </w:r>
      <w:r>
        <w:rPr>
          <w:spacing w:val="17"/>
          <w:sz w:val="21"/>
          <w:szCs w:val="21"/>
        </w:rPr>
        <w:t>一</w:t>
      </w:r>
      <w:r>
        <w:rPr>
          <w:spacing w:val="-62"/>
          <w:sz w:val="21"/>
          <w:szCs w:val="21"/>
        </w:rPr>
        <w:t xml:space="preserve"> </w:t>
      </w:r>
      <w:r>
        <w:rPr>
          <w:spacing w:val="17"/>
          <w:sz w:val="21"/>
          <w:szCs w:val="21"/>
        </w:rPr>
        <w:t>分析选项。</w:t>
      </w:r>
    </w:p>
    <w:p w14:paraId="233645A8">
      <w:pPr>
        <w:pStyle w:val="2"/>
        <w:spacing w:before="52" w:line="264" w:lineRule="auto"/>
        <w:ind w:left="4" w:right="49"/>
        <w:rPr>
          <w:sz w:val="21"/>
          <w:szCs w:val="21"/>
        </w:rPr>
      </w:pPr>
      <w:r>
        <w:rPr>
          <w:spacing w:val="27"/>
          <w:sz w:val="21"/>
          <w:szCs w:val="21"/>
        </w:rPr>
        <w:t>A 项：用户在购物软件输入搜索关键词以后，购物软件列出与用户搜索关键词相关的商品，此时仅</w:t>
      </w:r>
      <w:r>
        <w:rPr>
          <w:spacing w:val="3"/>
          <w:sz w:val="21"/>
          <w:szCs w:val="21"/>
        </w:rPr>
        <w:t xml:space="preserve"> </w:t>
      </w:r>
      <w:r>
        <w:rPr>
          <w:spacing w:val="23"/>
          <w:sz w:val="21"/>
          <w:szCs w:val="21"/>
        </w:rPr>
        <w:t>仅是该软件配合了用户的搜索行为，并没有对其下一步行为进行预判，更没有引导</w:t>
      </w:r>
      <w:r>
        <w:rPr>
          <w:spacing w:val="22"/>
          <w:sz w:val="21"/>
          <w:szCs w:val="21"/>
        </w:rPr>
        <w:t>用户，不符合“引</w:t>
      </w:r>
      <w:r>
        <w:rPr>
          <w:sz w:val="21"/>
          <w:szCs w:val="21"/>
        </w:rPr>
        <w:t xml:space="preserve"> </w:t>
      </w:r>
      <w:r>
        <w:rPr>
          <w:spacing w:val="28"/>
          <w:sz w:val="21"/>
          <w:szCs w:val="21"/>
        </w:rPr>
        <w:t>导用户、缩短用户行为路径”、“让功能‘主动找到’用户”</w:t>
      </w:r>
      <w:r>
        <w:rPr>
          <w:spacing w:val="27"/>
          <w:sz w:val="21"/>
          <w:szCs w:val="21"/>
        </w:rPr>
        <w:t>、“为用户多想一步，让用户使用起</w:t>
      </w:r>
      <w:r>
        <w:rPr>
          <w:sz w:val="21"/>
          <w:szCs w:val="21"/>
        </w:rPr>
        <w:t xml:space="preserve"> </w:t>
      </w:r>
      <w:r>
        <w:rPr>
          <w:spacing w:val="33"/>
          <w:sz w:val="21"/>
          <w:szCs w:val="21"/>
        </w:rPr>
        <w:t>来尽量简单”,不符合定义，当选；</w:t>
      </w:r>
    </w:p>
    <w:p w14:paraId="0FCF1391">
      <w:pPr>
        <w:pStyle w:val="2"/>
        <w:spacing w:before="49" w:line="264" w:lineRule="auto"/>
        <w:ind w:left="4"/>
        <w:jc w:val="both"/>
        <w:rPr>
          <w:sz w:val="21"/>
          <w:szCs w:val="21"/>
        </w:rPr>
      </w:pPr>
      <w:r>
        <w:rPr>
          <w:rFonts w:ascii="Times New Roman" w:hAnsi="Times New Roman" w:eastAsia="Times New Roman" w:cs="Times New Roman"/>
          <w:spacing w:val="27"/>
          <w:sz w:val="21"/>
          <w:szCs w:val="21"/>
        </w:rPr>
        <w:t xml:space="preserve">B </w:t>
      </w:r>
      <w:r>
        <w:rPr>
          <w:spacing w:val="27"/>
          <w:sz w:val="21"/>
          <w:szCs w:val="21"/>
        </w:rPr>
        <w:t>项：某翻译软件第一</w:t>
      </w:r>
      <w:r>
        <w:rPr>
          <w:spacing w:val="-62"/>
          <w:sz w:val="21"/>
          <w:szCs w:val="21"/>
        </w:rPr>
        <w:t xml:space="preserve"> </w:t>
      </w:r>
      <w:r>
        <w:rPr>
          <w:spacing w:val="27"/>
          <w:sz w:val="21"/>
          <w:szCs w:val="21"/>
        </w:rPr>
        <w:t>次点击播放，语速</w:t>
      </w:r>
      <w:r>
        <w:rPr>
          <w:spacing w:val="26"/>
          <w:sz w:val="21"/>
          <w:szCs w:val="21"/>
        </w:rPr>
        <w:t>正常，再次点击，语速变慢，体现了产品会预判用户可能</w:t>
      </w:r>
      <w:r>
        <w:rPr>
          <w:sz w:val="21"/>
          <w:szCs w:val="21"/>
        </w:rPr>
        <w:t xml:space="preserve"> </w:t>
      </w:r>
      <w:r>
        <w:rPr>
          <w:spacing w:val="28"/>
          <w:sz w:val="21"/>
          <w:szCs w:val="21"/>
        </w:rPr>
        <w:t>是刚刚没听清楚、或者想听清某个词的念法等，从而不用等用户自行</w:t>
      </w:r>
      <w:r>
        <w:rPr>
          <w:spacing w:val="27"/>
          <w:sz w:val="21"/>
          <w:szCs w:val="21"/>
        </w:rPr>
        <w:t>操作，而主动将语音播放速度</w:t>
      </w:r>
      <w:r>
        <w:rPr>
          <w:sz w:val="21"/>
          <w:szCs w:val="21"/>
        </w:rPr>
        <w:t xml:space="preserve"> </w:t>
      </w:r>
      <w:r>
        <w:rPr>
          <w:spacing w:val="24"/>
          <w:sz w:val="21"/>
          <w:szCs w:val="21"/>
        </w:rPr>
        <w:t>变慢，符合“引导用户、缩短用户行为路径”、“让功能‘主动找到’用户”、“为用户多想一</w:t>
      </w:r>
      <w:r>
        <w:rPr>
          <w:spacing w:val="23"/>
          <w:sz w:val="21"/>
          <w:szCs w:val="21"/>
        </w:rPr>
        <w:t>步，</w:t>
      </w:r>
      <w:r>
        <w:rPr>
          <w:sz w:val="21"/>
          <w:szCs w:val="21"/>
        </w:rPr>
        <w:t xml:space="preserve"> </w:t>
      </w:r>
      <w:r>
        <w:rPr>
          <w:spacing w:val="32"/>
          <w:sz w:val="21"/>
          <w:szCs w:val="21"/>
        </w:rPr>
        <w:t>让用户使用起来尽量简单”,符合定义，排除；</w:t>
      </w:r>
    </w:p>
    <w:p w14:paraId="76FEED13">
      <w:pPr>
        <w:pStyle w:val="2"/>
        <w:spacing w:before="24" w:line="274" w:lineRule="auto"/>
        <w:ind w:left="4" w:right="57"/>
        <w:jc w:val="both"/>
        <w:rPr>
          <w:sz w:val="21"/>
          <w:szCs w:val="21"/>
        </w:rPr>
      </w:pPr>
      <w:r>
        <w:rPr>
          <w:spacing w:val="30"/>
          <w:sz w:val="21"/>
          <w:szCs w:val="21"/>
        </w:rPr>
        <w:t>C 项：某外卖软件，当用户给差评时，系统自动勾选“匿名评价”,因为绝大</w:t>
      </w:r>
      <w:r>
        <w:rPr>
          <w:spacing w:val="29"/>
          <w:sz w:val="21"/>
          <w:szCs w:val="21"/>
        </w:rPr>
        <w:t>多数用户给商家差评</w:t>
      </w:r>
      <w:r>
        <w:rPr>
          <w:sz w:val="21"/>
          <w:szCs w:val="21"/>
        </w:rPr>
        <w:t xml:space="preserve"> </w:t>
      </w:r>
      <w:r>
        <w:rPr>
          <w:spacing w:val="28"/>
          <w:sz w:val="21"/>
          <w:szCs w:val="21"/>
        </w:rPr>
        <w:t>时都不希望商家看到自己的身份，所以该软件不等用户自行勾</w:t>
      </w:r>
      <w:r>
        <w:rPr>
          <w:spacing w:val="27"/>
          <w:sz w:val="21"/>
          <w:szCs w:val="21"/>
        </w:rPr>
        <w:t>选匿名评价，而自动帮用户勾选，缩</w:t>
      </w:r>
      <w:r>
        <w:rPr>
          <w:sz w:val="21"/>
          <w:szCs w:val="21"/>
        </w:rPr>
        <w:t xml:space="preserve"> </w:t>
      </w:r>
      <w:r>
        <w:rPr>
          <w:spacing w:val="28"/>
          <w:sz w:val="21"/>
          <w:szCs w:val="21"/>
        </w:rPr>
        <w:t>短了用户行为路径，为用户多想一步，符合“引导用户、缩短用户行为</w:t>
      </w:r>
      <w:r>
        <w:rPr>
          <w:spacing w:val="27"/>
          <w:sz w:val="21"/>
          <w:szCs w:val="21"/>
        </w:rPr>
        <w:t>路径”、“让功能‘主动找</w:t>
      </w:r>
      <w:r>
        <w:rPr>
          <w:sz w:val="21"/>
          <w:szCs w:val="21"/>
        </w:rPr>
        <w:t xml:space="preserve"> </w:t>
      </w:r>
      <w:r>
        <w:rPr>
          <w:spacing w:val="29"/>
          <w:sz w:val="21"/>
          <w:szCs w:val="21"/>
        </w:rPr>
        <w:t>到’用户”、“为用户多想</w:t>
      </w:r>
      <w:r>
        <w:rPr>
          <w:spacing w:val="-55"/>
          <w:sz w:val="21"/>
          <w:szCs w:val="21"/>
        </w:rPr>
        <w:t xml:space="preserve"> </w:t>
      </w:r>
      <w:r>
        <w:rPr>
          <w:spacing w:val="29"/>
          <w:sz w:val="21"/>
          <w:szCs w:val="21"/>
        </w:rPr>
        <w:t>一</w:t>
      </w:r>
      <w:r>
        <w:rPr>
          <w:spacing w:val="-60"/>
          <w:sz w:val="21"/>
          <w:szCs w:val="21"/>
        </w:rPr>
        <w:t xml:space="preserve"> </w:t>
      </w:r>
      <w:r>
        <w:rPr>
          <w:spacing w:val="29"/>
          <w:sz w:val="21"/>
          <w:szCs w:val="21"/>
        </w:rPr>
        <w:t>步，让用户使用起来尽量简单”,符合定义，排除；</w:t>
      </w:r>
    </w:p>
    <w:p w14:paraId="45285473">
      <w:pPr>
        <w:pStyle w:val="2"/>
        <w:spacing w:before="8" w:line="264" w:lineRule="auto"/>
        <w:ind w:left="4"/>
        <w:rPr>
          <w:sz w:val="21"/>
          <w:szCs w:val="21"/>
        </w:rPr>
      </w:pPr>
      <w:r>
        <w:rPr>
          <w:rFonts w:ascii="Times New Roman" w:hAnsi="Times New Roman" w:eastAsia="Times New Roman" w:cs="Times New Roman"/>
          <w:spacing w:val="24"/>
          <w:sz w:val="21"/>
          <w:szCs w:val="21"/>
        </w:rPr>
        <w:t xml:space="preserve">D </w:t>
      </w:r>
      <w:r>
        <w:rPr>
          <w:spacing w:val="24"/>
          <w:sz w:val="21"/>
          <w:szCs w:val="21"/>
        </w:rPr>
        <w:t>项：大多数用户在购物软件上遇到想要的商品缺货</w:t>
      </w:r>
      <w:r>
        <w:rPr>
          <w:spacing w:val="23"/>
          <w:sz w:val="21"/>
          <w:szCs w:val="21"/>
        </w:rPr>
        <w:t>时，接下来最可能的就是去找一些相似的商品，</w:t>
      </w:r>
      <w:r>
        <w:rPr>
          <w:sz w:val="21"/>
          <w:szCs w:val="21"/>
        </w:rPr>
        <w:t xml:space="preserve"> </w:t>
      </w:r>
      <w:r>
        <w:rPr>
          <w:spacing w:val="28"/>
          <w:sz w:val="21"/>
          <w:szCs w:val="21"/>
        </w:rPr>
        <w:t>所以某购物软件为用户多想了一步，不用等用户自行搜索相似商品，而是</w:t>
      </w:r>
      <w:r>
        <w:rPr>
          <w:spacing w:val="27"/>
          <w:sz w:val="21"/>
          <w:szCs w:val="21"/>
        </w:rPr>
        <w:t>当所选商品缺货时，自动</w:t>
      </w:r>
      <w:r>
        <w:rPr>
          <w:sz w:val="21"/>
          <w:szCs w:val="21"/>
        </w:rPr>
        <w:t xml:space="preserve"> </w:t>
      </w:r>
      <w:r>
        <w:rPr>
          <w:spacing w:val="27"/>
          <w:sz w:val="21"/>
          <w:szCs w:val="21"/>
        </w:rPr>
        <w:t>出现“找相似”按钮，点击可看到同款、相似商品，符合“引导用</w:t>
      </w:r>
      <w:r>
        <w:rPr>
          <w:spacing w:val="26"/>
          <w:sz w:val="21"/>
          <w:szCs w:val="21"/>
        </w:rPr>
        <w:t>户、缩短用户行为路径”、“让</w:t>
      </w:r>
      <w:r>
        <w:rPr>
          <w:sz w:val="21"/>
          <w:szCs w:val="21"/>
        </w:rPr>
        <w:t xml:space="preserve">  </w:t>
      </w:r>
      <w:r>
        <w:rPr>
          <w:spacing w:val="29"/>
          <w:sz w:val="21"/>
          <w:szCs w:val="21"/>
        </w:rPr>
        <w:t>功能‘主动找到’用户”、“为用户多想</w:t>
      </w:r>
      <w:r>
        <w:rPr>
          <w:spacing w:val="-48"/>
          <w:sz w:val="21"/>
          <w:szCs w:val="21"/>
        </w:rPr>
        <w:t xml:space="preserve"> </w:t>
      </w:r>
      <w:r>
        <w:rPr>
          <w:spacing w:val="29"/>
          <w:sz w:val="21"/>
          <w:szCs w:val="21"/>
        </w:rPr>
        <w:t>一</w:t>
      </w:r>
      <w:r>
        <w:rPr>
          <w:spacing w:val="-61"/>
          <w:sz w:val="21"/>
          <w:szCs w:val="21"/>
        </w:rPr>
        <w:t xml:space="preserve"> </w:t>
      </w:r>
      <w:r>
        <w:rPr>
          <w:spacing w:val="29"/>
          <w:sz w:val="21"/>
          <w:szCs w:val="21"/>
        </w:rPr>
        <w:t>步，让用户使用起来尽量简单”,符合定义，排除。</w:t>
      </w:r>
    </w:p>
    <w:p w14:paraId="68EC1122">
      <w:pPr>
        <w:pStyle w:val="2"/>
        <w:spacing w:before="36" w:line="219" w:lineRule="auto"/>
        <w:ind w:left="4"/>
        <w:rPr>
          <w:sz w:val="21"/>
          <w:szCs w:val="21"/>
        </w:rPr>
      </w:pPr>
      <w:r>
        <w:rPr>
          <w:spacing w:val="25"/>
          <w:sz w:val="21"/>
          <w:szCs w:val="21"/>
        </w:rPr>
        <w:t>本题为选非题，故正确答案为</w:t>
      </w:r>
      <w:r>
        <w:rPr>
          <w:rFonts w:ascii="Times New Roman" w:hAnsi="Times New Roman" w:eastAsia="Times New Roman" w:cs="Times New Roman"/>
          <w:spacing w:val="25"/>
          <w:sz w:val="21"/>
          <w:szCs w:val="21"/>
        </w:rPr>
        <w:t>A</w:t>
      </w:r>
      <w:r>
        <w:rPr>
          <w:spacing w:val="25"/>
          <w:sz w:val="21"/>
          <w:szCs w:val="21"/>
        </w:rPr>
        <w:t>。</w:t>
      </w:r>
    </w:p>
    <w:p w14:paraId="55605145">
      <w:pPr>
        <w:spacing w:line="381" w:lineRule="auto"/>
        <w:rPr>
          <w:rFonts w:ascii="Arial"/>
          <w:sz w:val="21"/>
        </w:rPr>
      </w:pPr>
    </w:p>
    <w:p w14:paraId="0DBA3B89">
      <w:pPr>
        <w:pStyle w:val="2"/>
        <w:spacing w:before="69" w:line="219" w:lineRule="auto"/>
        <w:ind w:left="1934"/>
        <w:rPr>
          <w:sz w:val="21"/>
          <w:szCs w:val="21"/>
        </w:rPr>
      </w:pPr>
    </w:p>
    <w:p w14:paraId="208F64B3">
      <w:pPr>
        <w:spacing w:line="219" w:lineRule="auto"/>
        <w:rPr>
          <w:sz w:val="21"/>
          <w:szCs w:val="21"/>
        </w:rPr>
        <w:sectPr>
          <w:pgSz w:w="11910" w:h="16840"/>
          <w:pgMar w:top="400" w:right="794" w:bottom="0" w:left="815" w:header="0" w:footer="0" w:gutter="0"/>
          <w:cols w:space="720" w:num="1"/>
        </w:sectPr>
      </w:pPr>
    </w:p>
    <w:p w14:paraId="681D597C">
      <w:pPr>
        <w:spacing w:line="347" w:lineRule="auto"/>
        <w:rPr>
          <w:rFonts w:ascii="Arial"/>
          <w:sz w:val="21"/>
        </w:rPr>
      </w:pPr>
    </w:p>
    <w:p w14:paraId="12C080C6">
      <w:pPr>
        <w:spacing w:line="347" w:lineRule="auto"/>
        <w:rPr>
          <w:rFonts w:ascii="Arial"/>
          <w:sz w:val="21"/>
        </w:rPr>
      </w:pPr>
    </w:p>
    <w:p w14:paraId="78911873">
      <w:pPr>
        <w:pStyle w:val="2"/>
        <w:spacing w:before="78" w:line="219" w:lineRule="auto"/>
        <w:ind w:left="3"/>
        <w:outlineLvl w:val="0"/>
        <w:rPr>
          <w:sz w:val="24"/>
          <w:szCs w:val="24"/>
        </w:rPr>
      </w:pPr>
      <w:r>
        <w:rPr>
          <w:b/>
          <w:bCs/>
          <w:spacing w:val="-7"/>
          <w:sz w:val="24"/>
          <w:szCs w:val="24"/>
        </w:rPr>
        <w:t>87.正确答案是：</w:t>
      </w:r>
      <w:r>
        <w:rPr>
          <w:rFonts w:ascii="Times New Roman" w:hAnsi="Times New Roman" w:eastAsia="Times New Roman" w:cs="Times New Roman"/>
          <w:b/>
          <w:bCs/>
          <w:spacing w:val="-7"/>
          <w:sz w:val="24"/>
          <w:szCs w:val="24"/>
        </w:rPr>
        <w:t xml:space="preserve">A    </w:t>
      </w:r>
    </w:p>
    <w:p w14:paraId="219D3401">
      <w:pPr>
        <w:pStyle w:val="2"/>
        <w:spacing w:before="49" w:line="220" w:lineRule="auto"/>
        <w:rPr>
          <w:sz w:val="24"/>
          <w:szCs w:val="24"/>
        </w:rPr>
      </w:pPr>
      <w:r>
        <w:rPr>
          <w:spacing w:val="15"/>
          <w:sz w:val="24"/>
          <w:szCs w:val="24"/>
        </w:rPr>
        <w:t>解析</w:t>
      </w:r>
    </w:p>
    <w:p w14:paraId="774F3482">
      <w:pPr>
        <w:pStyle w:val="2"/>
        <w:spacing w:before="33" w:line="219" w:lineRule="auto"/>
        <w:rPr>
          <w:sz w:val="24"/>
          <w:szCs w:val="24"/>
        </w:rPr>
      </w:pPr>
      <w:r>
        <w:rPr>
          <w:spacing w:val="-4"/>
          <w:sz w:val="24"/>
          <w:szCs w:val="24"/>
        </w:rPr>
        <w:t>第一步：找出定义关键词。</w:t>
      </w:r>
    </w:p>
    <w:p w14:paraId="7136AC57">
      <w:pPr>
        <w:spacing w:line="265" w:lineRule="auto"/>
        <w:rPr>
          <w:rFonts w:ascii="Arial"/>
          <w:sz w:val="21"/>
        </w:rPr>
      </w:pPr>
    </w:p>
    <w:p w14:paraId="0361C0A2">
      <w:pPr>
        <w:pStyle w:val="2"/>
        <w:spacing w:before="78" w:line="448" w:lineRule="auto"/>
        <w:ind w:right="3060" w:firstLine="9"/>
        <w:rPr>
          <w:sz w:val="24"/>
          <w:szCs w:val="24"/>
        </w:rPr>
      </w:pPr>
      <w:r>
        <w:rPr>
          <w:spacing w:val="-1"/>
          <w:sz w:val="24"/>
          <w:szCs w:val="24"/>
        </w:rPr>
        <w:t>“负性信息比其他信息得到优先的注意和加工”、“坏比好重要”。</w:t>
      </w:r>
      <w:r>
        <w:rPr>
          <w:spacing w:val="1"/>
          <w:sz w:val="24"/>
          <w:szCs w:val="24"/>
        </w:rPr>
        <w:t xml:space="preserve"> </w:t>
      </w:r>
      <w:r>
        <w:rPr>
          <w:spacing w:val="-4"/>
          <w:sz w:val="24"/>
          <w:szCs w:val="24"/>
        </w:rPr>
        <w:t>第二步：逐一分析选项。</w:t>
      </w:r>
    </w:p>
    <w:p w14:paraId="6DE1F074">
      <w:pPr>
        <w:pStyle w:val="2"/>
        <w:spacing w:before="42" w:line="236" w:lineRule="auto"/>
        <w:jc w:val="both"/>
        <w:rPr>
          <w:sz w:val="24"/>
          <w:szCs w:val="24"/>
        </w:rPr>
      </w:pPr>
      <w:r>
        <w:rPr>
          <w:rFonts w:ascii="Times New Roman" w:hAnsi="Times New Roman" w:eastAsia="Times New Roman" w:cs="Times New Roman"/>
          <w:spacing w:val="5"/>
          <w:sz w:val="24"/>
          <w:szCs w:val="24"/>
        </w:rPr>
        <w:t>A</w:t>
      </w:r>
      <w:r>
        <w:rPr>
          <w:spacing w:val="5"/>
          <w:sz w:val="24"/>
          <w:szCs w:val="24"/>
        </w:rPr>
        <w:t>项：“3</w:t>
      </w:r>
      <w:r>
        <w:rPr>
          <w:spacing w:val="-20"/>
          <w:sz w:val="24"/>
          <w:szCs w:val="24"/>
        </w:rPr>
        <w:t xml:space="preserve"> </w:t>
      </w:r>
      <w:r>
        <w:rPr>
          <w:spacing w:val="5"/>
          <w:sz w:val="24"/>
          <w:szCs w:val="24"/>
        </w:rPr>
        <w:t>·</w:t>
      </w:r>
      <w:r>
        <w:rPr>
          <w:spacing w:val="-85"/>
          <w:sz w:val="24"/>
          <w:szCs w:val="24"/>
        </w:rPr>
        <w:t xml:space="preserve"> </w:t>
      </w:r>
      <w:r>
        <w:rPr>
          <w:spacing w:val="5"/>
          <w:sz w:val="24"/>
          <w:szCs w:val="24"/>
        </w:rPr>
        <w:t>15”晚会报道违法行为，该项仅提及了“负性信息”,没有提到“其他</w:t>
      </w:r>
      <w:r>
        <w:rPr>
          <w:spacing w:val="4"/>
          <w:sz w:val="24"/>
          <w:szCs w:val="24"/>
        </w:rPr>
        <w:t>信息”,也不</w:t>
      </w:r>
      <w:r>
        <w:rPr>
          <w:sz w:val="24"/>
          <w:szCs w:val="24"/>
        </w:rPr>
        <w:t xml:space="preserve"> </w:t>
      </w:r>
      <w:r>
        <w:rPr>
          <w:spacing w:val="-3"/>
          <w:sz w:val="24"/>
          <w:szCs w:val="24"/>
        </w:rPr>
        <w:t>存在“负性信息”与“其他信息”之间的比较，不符合“负性信息比其他信息得到优先的注意和加</w:t>
      </w:r>
      <w:r>
        <w:rPr>
          <w:spacing w:val="16"/>
          <w:sz w:val="24"/>
          <w:szCs w:val="24"/>
        </w:rPr>
        <w:t xml:space="preserve"> </w:t>
      </w:r>
      <w:r>
        <w:rPr>
          <w:spacing w:val="3"/>
          <w:sz w:val="24"/>
          <w:szCs w:val="24"/>
        </w:rPr>
        <w:t>工”、“坏比好重要”,不符合定义，当选；</w:t>
      </w:r>
    </w:p>
    <w:p w14:paraId="750B6981">
      <w:pPr>
        <w:spacing w:line="259" w:lineRule="auto"/>
        <w:rPr>
          <w:rFonts w:ascii="Arial"/>
          <w:sz w:val="21"/>
        </w:rPr>
      </w:pPr>
    </w:p>
    <w:p w14:paraId="67A8CCA6">
      <w:pPr>
        <w:pStyle w:val="2"/>
        <w:spacing w:before="78" w:line="236" w:lineRule="auto"/>
        <w:ind w:right="43"/>
        <w:jc w:val="both"/>
        <w:rPr>
          <w:sz w:val="24"/>
          <w:szCs w:val="24"/>
        </w:rPr>
      </w:pPr>
      <w:r>
        <w:rPr>
          <w:rFonts w:ascii="Times New Roman" w:hAnsi="Times New Roman" w:eastAsia="Times New Roman" w:cs="Times New Roman"/>
          <w:spacing w:val="-1"/>
          <w:sz w:val="24"/>
          <w:szCs w:val="24"/>
        </w:rPr>
        <w:t>B</w:t>
      </w:r>
      <w:r>
        <w:rPr>
          <w:spacing w:val="-1"/>
          <w:sz w:val="24"/>
          <w:szCs w:val="24"/>
        </w:rPr>
        <w:t>项：该项说被试对负面词汇的再认正确率比正面词汇高，能更精准识别负面词汇，体现了被试对</w:t>
      </w:r>
      <w:r>
        <w:rPr>
          <w:spacing w:val="2"/>
          <w:sz w:val="24"/>
          <w:szCs w:val="24"/>
        </w:rPr>
        <w:t xml:space="preserve"> </w:t>
      </w:r>
      <w:r>
        <w:rPr>
          <w:spacing w:val="-3"/>
          <w:sz w:val="24"/>
          <w:szCs w:val="24"/>
        </w:rPr>
        <w:t>负性信息更加注意，“比”和“更”体现了“负性信息”和“其他信息”之间的比较，符合“负性</w:t>
      </w:r>
      <w:r>
        <w:rPr>
          <w:spacing w:val="7"/>
          <w:sz w:val="24"/>
          <w:szCs w:val="24"/>
        </w:rPr>
        <w:t xml:space="preserve"> </w:t>
      </w:r>
      <w:r>
        <w:rPr>
          <w:spacing w:val="2"/>
          <w:sz w:val="24"/>
          <w:szCs w:val="24"/>
        </w:rPr>
        <w:t>信息比其他信息得到优先的注意和加工”、“坏比好重要”,符合定义，排</w:t>
      </w:r>
      <w:r>
        <w:rPr>
          <w:spacing w:val="1"/>
          <w:sz w:val="24"/>
          <w:szCs w:val="24"/>
        </w:rPr>
        <w:t>除；</w:t>
      </w:r>
    </w:p>
    <w:p w14:paraId="07ED028A">
      <w:pPr>
        <w:pStyle w:val="2"/>
        <w:spacing w:before="314" w:line="235" w:lineRule="auto"/>
        <w:ind w:right="35"/>
        <w:jc w:val="both"/>
        <w:rPr>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11"/>
          <w:sz w:val="24"/>
          <w:szCs w:val="24"/>
        </w:rPr>
        <w:t xml:space="preserve"> </w:t>
      </w:r>
      <w:r>
        <w:rPr>
          <w:spacing w:val="-2"/>
          <w:sz w:val="24"/>
          <w:szCs w:val="24"/>
        </w:rPr>
        <w:t>项：该项说模糊信息中的一些负面细节更容易被人们关注并作进一步负面解读，说明相</w:t>
      </w:r>
      <w:r>
        <w:rPr>
          <w:spacing w:val="-3"/>
          <w:sz w:val="24"/>
          <w:szCs w:val="24"/>
        </w:rPr>
        <w:t>较于“其</w:t>
      </w:r>
      <w:r>
        <w:rPr>
          <w:sz w:val="24"/>
          <w:szCs w:val="24"/>
        </w:rPr>
        <w:t xml:space="preserve"> </w:t>
      </w:r>
      <w:r>
        <w:rPr>
          <w:spacing w:val="3"/>
          <w:sz w:val="24"/>
          <w:szCs w:val="24"/>
        </w:rPr>
        <w:t>他信息”,人们更优先注意和加工“负性信息”,符合“负性信息比其他信息得到优先的注意</w:t>
      </w:r>
      <w:r>
        <w:rPr>
          <w:spacing w:val="2"/>
          <w:sz w:val="24"/>
          <w:szCs w:val="24"/>
        </w:rPr>
        <w:t>和加</w:t>
      </w:r>
      <w:r>
        <w:rPr>
          <w:sz w:val="24"/>
          <w:szCs w:val="24"/>
        </w:rPr>
        <w:t xml:space="preserve"> </w:t>
      </w:r>
      <w:r>
        <w:rPr>
          <w:spacing w:val="3"/>
          <w:sz w:val="24"/>
          <w:szCs w:val="24"/>
        </w:rPr>
        <w:t>工”、“坏比好重要”,符合定义，排除；</w:t>
      </w:r>
    </w:p>
    <w:p w14:paraId="160EF5C7">
      <w:pPr>
        <w:spacing w:line="250" w:lineRule="auto"/>
        <w:rPr>
          <w:rFonts w:ascii="Arial"/>
          <w:sz w:val="21"/>
        </w:rPr>
      </w:pPr>
    </w:p>
    <w:p w14:paraId="6A5889BC">
      <w:pPr>
        <w:pStyle w:val="2"/>
        <w:spacing w:before="78" w:line="246" w:lineRule="auto"/>
        <w:ind w:right="3"/>
        <w:jc w:val="both"/>
        <w:rPr>
          <w:sz w:val="24"/>
          <w:szCs w:val="24"/>
        </w:rPr>
      </w:pPr>
      <w:r>
        <w:rPr>
          <w:rFonts w:ascii="Times New Roman" w:hAnsi="Times New Roman" w:eastAsia="Times New Roman" w:cs="Times New Roman"/>
          <w:spacing w:val="1"/>
          <w:sz w:val="24"/>
          <w:szCs w:val="24"/>
        </w:rPr>
        <w:t>D</w:t>
      </w:r>
      <w:r>
        <w:rPr>
          <w:rFonts w:ascii="Times New Roman" w:hAnsi="Times New Roman" w:eastAsia="Times New Roman" w:cs="Times New Roman"/>
          <w:spacing w:val="-20"/>
          <w:sz w:val="24"/>
          <w:szCs w:val="24"/>
        </w:rPr>
        <w:t xml:space="preserve"> </w:t>
      </w:r>
      <w:r>
        <w:rPr>
          <w:spacing w:val="1"/>
          <w:sz w:val="24"/>
          <w:szCs w:val="24"/>
        </w:rPr>
        <w:t>项：该项说在应聘者的优缺点中，招聘者更关注其缺点</w:t>
      </w:r>
      <w:r>
        <w:rPr>
          <w:sz w:val="24"/>
          <w:szCs w:val="24"/>
        </w:rPr>
        <w:t xml:space="preserve">，说明相较于“其他信息”,招聘者更优 </w:t>
      </w:r>
      <w:r>
        <w:rPr>
          <w:spacing w:val="4"/>
          <w:sz w:val="24"/>
          <w:szCs w:val="24"/>
        </w:rPr>
        <w:t>先注意“负性信息”,符合“负性信息比其他信息得到优先的注意</w:t>
      </w:r>
      <w:r>
        <w:rPr>
          <w:spacing w:val="3"/>
          <w:sz w:val="24"/>
          <w:szCs w:val="24"/>
        </w:rPr>
        <w:t>和加工”、“坏比好重要”,符</w:t>
      </w:r>
      <w:r>
        <w:rPr>
          <w:sz w:val="24"/>
          <w:szCs w:val="24"/>
        </w:rPr>
        <w:t xml:space="preserve"> </w:t>
      </w:r>
      <w:r>
        <w:rPr>
          <w:spacing w:val="-6"/>
          <w:sz w:val="24"/>
          <w:szCs w:val="24"/>
        </w:rPr>
        <w:t>合定义，排除。</w:t>
      </w:r>
    </w:p>
    <w:p w14:paraId="554D558B">
      <w:pPr>
        <w:pStyle w:val="2"/>
        <w:spacing w:before="312" w:line="219" w:lineRule="auto"/>
        <w:rPr>
          <w:sz w:val="24"/>
          <w:szCs w:val="24"/>
        </w:rPr>
      </w:pPr>
      <w:r>
        <w:rPr>
          <w:spacing w:val="-2"/>
          <w:sz w:val="24"/>
          <w:szCs w:val="24"/>
        </w:rPr>
        <w:t>本题为选非题，故正确答案为A。</w:t>
      </w:r>
    </w:p>
    <w:p w14:paraId="5682EF34">
      <w:pPr>
        <w:spacing w:line="273" w:lineRule="auto"/>
        <w:rPr>
          <w:rFonts w:ascii="Arial"/>
          <w:sz w:val="21"/>
        </w:rPr>
      </w:pPr>
    </w:p>
    <w:p w14:paraId="1865DAE6">
      <w:pPr>
        <w:pStyle w:val="2"/>
        <w:spacing w:before="79" w:line="219" w:lineRule="auto"/>
        <w:ind w:left="3"/>
        <w:outlineLvl w:val="0"/>
        <w:rPr>
          <w:sz w:val="24"/>
          <w:szCs w:val="24"/>
        </w:rPr>
      </w:pPr>
      <w:r>
        <w:rPr>
          <w:b/>
          <w:bCs/>
          <w:spacing w:val="-8"/>
          <w:sz w:val="24"/>
          <w:szCs w:val="24"/>
        </w:rPr>
        <w:t>88.正确答案是：</w:t>
      </w:r>
      <w:r>
        <w:rPr>
          <w:spacing w:val="-8"/>
          <w:sz w:val="24"/>
          <w:szCs w:val="24"/>
        </w:rPr>
        <w:t xml:space="preserve"> </w:t>
      </w:r>
      <w:r>
        <w:rPr>
          <w:b/>
          <w:bCs/>
          <w:spacing w:val="-8"/>
          <w:sz w:val="24"/>
          <w:szCs w:val="24"/>
        </w:rPr>
        <w:t>B</w:t>
      </w:r>
      <w:r>
        <w:rPr>
          <w:spacing w:val="-8"/>
          <w:sz w:val="24"/>
          <w:szCs w:val="24"/>
        </w:rPr>
        <w:t xml:space="preserve">  </w:t>
      </w:r>
    </w:p>
    <w:p w14:paraId="41844017">
      <w:pPr>
        <w:pStyle w:val="2"/>
        <w:spacing w:before="19" w:line="220" w:lineRule="auto"/>
        <w:rPr>
          <w:sz w:val="24"/>
          <w:szCs w:val="24"/>
        </w:rPr>
      </w:pPr>
      <w:r>
        <w:rPr>
          <w:spacing w:val="15"/>
          <w:sz w:val="24"/>
          <w:szCs w:val="24"/>
        </w:rPr>
        <w:t>解析</w:t>
      </w:r>
    </w:p>
    <w:p w14:paraId="7DBB094D">
      <w:pPr>
        <w:pStyle w:val="2"/>
        <w:spacing w:before="34" w:line="219" w:lineRule="auto"/>
        <w:rPr>
          <w:sz w:val="24"/>
          <w:szCs w:val="24"/>
        </w:rPr>
      </w:pPr>
      <w:r>
        <w:rPr>
          <w:spacing w:val="-4"/>
          <w:sz w:val="24"/>
          <w:szCs w:val="24"/>
        </w:rPr>
        <w:t>第一步：找出定义关键词。</w:t>
      </w:r>
    </w:p>
    <w:p w14:paraId="7CDCE8BA">
      <w:pPr>
        <w:spacing w:line="244" w:lineRule="auto"/>
        <w:rPr>
          <w:rFonts w:ascii="Arial"/>
          <w:sz w:val="21"/>
        </w:rPr>
      </w:pPr>
    </w:p>
    <w:p w14:paraId="546DD728">
      <w:pPr>
        <w:pStyle w:val="2"/>
        <w:spacing w:before="78" w:line="464" w:lineRule="auto"/>
        <w:ind w:right="1722"/>
        <w:rPr>
          <w:sz w:val="24"/>
          <w:szCs w:val="24"/>
        </w:rPr>
      </w:pPr>
      <w:r>
        <w:rPr>
          <w:spacing w:val="7"/>
          <w:sz w:val="24"/>
          <w:szCs w:val="24"/>
        </w:rPr>
        <w:t>单元素导语：“在撰写新闻导语(即消息的开头)时</w:t>
      </w:r>
      <w:r>
        <w:rPr>
          <w:spacing w:val="6"/>
          <w:sz w:val="24"/>
          <w:szCs w:val="24"/>
        </w:rPr>
        <w:t>，突出表现一个新闻事实”;</w:t>
      </w:r>
      <w:r>
        <w:rPr>
          <w:sz w:val="24"/>
          <w:szCs w:val="24"/>
        </w:rPr>
        <w:t xml:space="preserve"> </w:t>
      </w:r>
      <w:r>
        <w:rPr>
          <w:spacing w:val="-1"/>
          <w:sz w:val="24"/>
          <w:szCs w:val="24"/>
        </w:rPr>
        <w:t>何人导语：“突出报道显要或影响大的新闻人物”;</w:t>
      </w:r>
    </w:p>
    <w:p w14:paraId="0A319E91">
      <w:pPr>
        <w:pStyle w:val="2"/>
        <w:spacing w:before="53" w:line="219" w:lineRule="auto"/>
        <w:rPr>
          <w:sz w:val="24"/>
          <w:szCs w:val="24"/>
        </w:rPr>
      </w:pPr>
      <w:r>
        <w:rPr>
          <w:sz w:val="24"/>
          <w:szCs w:val="24"/>
        </w:rPr>
        <w:t>何事导语：“突出报道新闻事实本身”;</w:t>
      </w:r>
    </w:p>
    <w:p w14:paraId="1F8C5D75">
      <w:pPr>
        <w:spacing w:line="255" w:lineRule="auto"/>
        <w:rPr>
          <w:rFonts w:ascii="Arial"/>
          <w:sz w:val="21"/>
        </w:rPr>
      </w:pPr>
    </w:p>
    <w:p w14:paraId="60F9EA7D">
      <w:pPr>
        <w:pStyle w:val="2"/>
        <w:spacing w:before="79" w:line="219" w:lineRule="auto"/>
        <w:rPr>
          <w:sz w:val="24"/>
          <w:szCs w:val="24"/>
        </w:rPr>
      </w:pPr>
      <w:r>
        <w:rPr>
          <w:spacing w:val="-1"/>
          <w:sz w:val="24"/>
          <w:szCs w:val="24"/>
        </w:rPr>
        <w:t>何时导语：“突出报道读者关心的事情什么时候会发生或进行”;</w:t>
      </w:r>
    </w:p>
    <w:p w14:paraId="2BF16AFB">
      <w:pPr>
        <w:pStyle w:val="2"/>
        <w:spacing w:before="317" w:line="219" w:lineRule="auto"/>
        <w:rPr>
          <w:sz w:val="24"/>
          <w:szCs w:val="24"/>
        </w:rPr>
      </w:pPr>
      <w:r>
        <w:rPr>
          <w:sz w:val="24"/>
          <w:szCs w:val="24"/>
        </w:rPr>
        <w:t>何地导语：“突出报道一些重要或有特殊意</w:t>
      </w:r>
      <w:r>
        <w:rPr>
          <w:spacing w:val="-1"/>
          <w:sz w:val="24"/>
          <w:szCs w:val="24"/>
        </w:rPr>
        <w:t>义的地方发生重大变化的消息”;</w:t>
      </w:r>
    </w:p>
    <w:p w14:paraId="7F9BC198">
      <w:pPr>
        <w:spacing w:line="246" w:lineRule="auto"/>
        <w:rPr>
          <w:rFonts w:ascii="Arial"/>
          <w:sz w:val="21"/>
        </w:rPr>
      </w:pPr>
    </w:p>
    <w:p w14:paraId="44302B52">
      <w:pPr>
        <w:pStyle w:val="2"/>
        <w:spacing w:before="78" w:line="488" w:lineRule="auto"/>
        <w:ind w:right="5490"/>
        <w:rPr>
          <w:sz w:val="24"/>
          <w:szCs w:val="24"/>
        </w:rPr>
      </w:pPr>
      <w:r>
        <w:rPr>
          <w:spacing w:val="-3"/>
          <w:sz w:val="24"/>
          <w:szCs w:val="24"/>
        </w:rPr>
        <w:t>为什么导语：“突出报道一个事件的起因”。</w:t>
      </w:r>
      <w:r>
        <w:rPr>
          <w:spacing w:val="11"/>
          <w:sz w:val="24"/>
          <w:szCs w:val="24"/>
        </w:rPr>
        <w:t xml:space="preserve"> </w:t>
      </w:r>
      <w:r>
        <w:rPr>
          <w:spacing w:val="-2"/>
          <w:sz w:val="24"/>
          <w:szCs w:val="24"/>
        </w:rPr>
        <w:t>第二步：逐一分析选项。</w:t>
      </w:r>
    </w:p>
    <w:p w14:paraId="02534BBB">
      <w:pPr>
        <w:pStyle w:val="2"/>
        <w:spacing w:before="2" w:line="236" w:lineRule="auto"/>
        <w:ind w:right="2"/>
        <w:rPr>
          <w:sz w:val="24"/>
          <w:szCs w:val="24"/>
        </w:rPr>
      </w:pPr>
      <w:r>
        <w:rPr>
          <w:spacing w:val="-1"/>
          <w:sz w:val="24"/>
          <w:szCs w:val="24"/>
        </w:rPr>
        <w:t>A</w:t>
      </w:r>
      <w:r>
        <w:rPr>
          <w:spacing w:val="-28"/>
          <w:sz w:val="24"/>
          <w:szCs w:val="24"/>
        </w:rPr>
        <w:t xml:space="preserve"> </w:t>
      </w:r>
      <w:r>
        <w:rPr>
          <w:spacing w:val="-1"/>
          <w:sz w:val="24"/>
          <w:szCs w:val="24"/>
        </w:rPr>
        <w:t>项：为什么夏天夜空看到的星星比冬天夜空里看到的多是想要表现事件的起</w:t>
      </w:r>
      <w:r>
        <w:rPr>
          <w:spacing w:val="-2"/>
          <w:sz w:val="24"/>
          <w:szCs w:val="24"/>
        </w:rPr>
        <w:t>因，符合“突出报道</w:t>
      </w:r>
      <w:r>
        <w:rPr>
          <w:sz w:val="24"/>
          <w:szCs w:val="24"/>
        </w:rPr>
        <w:t xml:space="preserve"> </w:t>
      </w:r>
      <w:r>
        <w:rPr>
          <w:spacing w:val="2"/>
          <w:sz w:val="24"/>
          <w:szCs w:val="24"/>
        </w:rPr>
        <w:t>一个事件的起因”,符合“为什么导语”定义，不符合“何地导语”定义，对应错误，</w:t>
      </w:r>
      <w:r>
        <w:rPr>
          <w:spacing w:val="1"/>
          <w:sz w:val="24"/>
          <w:szCs w:val="24"/>
        </w:rPr>
        <w:t>排除；</w:t>
      </w:r>
    </w:p>
    <w:p w14:paraId="11FD326D">
      <w:pPr>
        <w:spacing w:line="219" w:lineRule="auto"/>
        <w:rPr>
          <w:sz w:val="19"/>
          <w:szCs w:val="19"/>
        </w:rPr>
        <w:sectPr>
          <w:pgSz w:w="11910" w:h="16840"/>
          <w:pgMar w:top="400" w:right="846" w:bottom="0" w:left="820" w:header="0" w:footer="0" w:gutter="0"/>
          <w:cols w:space="720" w:num="1"/>
        </w:sectPr>
      </w:pPr>
    </w:p>
    <w:p w14:paraId="7C2C2B86">
      <w:pPr>
        <w:spacing w:line="248" w:lineRule="auto"/>
        <w:rPr>
          <w:rFonts w:ascii="Arial"/>
          <w:sz w:val="21"/>
        </w:rPr>
      </w:pPr>
    </w:p>
    <w:p w14:paraId="346DFCC7">
      <w:pPr>
        <w:spacing w:line="248" w:lineRule="auto"/>
        <w:rPr>
          <w:rFonts w:ascii="Arial"/>
          <w:sz w:val="21"/>
        </w:rPr>
      </w:pPr>
    </w:p>
    <w:p w14:paraId="5907B3F9">
      <w:pPr>
        <w:spacing w:line="249" w:lineRule="auto"/>
        <w:rPr>
          <w:rFonts w:ascii="Arial"/>
          <w:sz w:val="21"/>
        </w:rPr>
      </w:pPr>
    </w:p>
    <w:p w14:paraId="09C5F160">
      <w:pPr>
        <w:spacing w:line="249" w:lineRule="auto"/>
        <w:rPr>
          <w:rFonts w:ascii="Arial"/>
          <w:sz w:val="21"/>
        </w:rPr>
      </w:pPr>
    </w:p>
    <w:p w14:paraId="3B57A2D5">
      <w:pPr>
        <w:pStyle w:val="2"/>
        <w:spacing w:before="78" w:line="245" w:lineRule="auto"/>
        <w:ind w:left="19" w:right="48"/>
        <w:rPr>
          <w:sz w:val="24"/>
          <w:szCs w:val="24"/>
        </w:rPr>
      </w:pPr>
      <w:r>
        <w:rPr>
          <w:spacing w:val="9"/>
          <w:sz w:val="24"/>
          <w:szCs w:val="24"/>
        </w:rPr>
        <w:t>B</w:t>
      </w:r>
      <w:r>
        <w:rPr>
          <w:spacing w:val="-25"/>
          <w:sz w:val="24"/>
          <w:szCs w:val="24"/>
        </w:rPr>
        <w:t xml:space="preserve"> </w:t>
      </w:r>
      <w:r>
        <w:rPr>
          <w:spacing w:val="9"/>
          <w:sz w:val="24"/>
          <w:szCs w:val="24"/>
        </w:rPr>
        <w:t>项：1964年10月16日，第一颗原子弹爆炸成功是新闻事实本身，符合“突出报道新闻事实本</w:t>
      </w:r>
      <w:r>
        <w:rPr>
          <w:sz w:val="24"/>
          <w:szCs w:val="24"/>
        </w:rPr>
        <w:t xml:space="preserve"> </w:t>
      </w:r>
      <w:r>
        <w:rPr>
          <w:spacing w:val="2"/>
          <w:sz w:val="24"/>
          <w:szCs w:val="24"/>
        </w:rPr>
        <w:t>身”,符合“何事导语”定义，对应正确，当选；</w:t>
      </w:r>
    </w:p>
    <w:p w14:paraId="3A0A09CB">
      <w:pPr>
        <w:pStyle w:val="2"/>
        <w:spacing w:before="303" w:line="283" w:lineRule="auto"/>
        <w:ind w:left="19" w:right="48"/>
        <w:rPr>
          <w:sz w:val="24"/>
          <w:szCs w:val="24"/>
        </w:rPr>
      </w:pPr>
      <w:r>
        <w:rPr>
          <w:rFonts w:ascii="Times New Roman" w:hAnsi="Times New Roman" w:eastAsia="Times New Roman" w:cs="Times New Roman"/>
          <w:spacing w:val="2"/>
          <w:sz w:val="24"/>
          <w:szCs w:val="24"/>
        </w:rPr>
        <w:t xml:space="preserve">C </w:t>
      </w:r>
      <w:r>
        <w:rPr>
          <w:spacing w:val="2"/>
          <w:sz w:val="24"/>
          <w:szCs w:val="24"/>
        </w:rPr>
        <w:t>项：杨先生带着女儿到医院看病，</w:t>
      </w:r>
      <w:r>
        <w:rPr>
          <w:spacing w:val="-38"/>
          <w:sz w:val="24"/>
          <w:szCs w:val="24"/>
        </w:rPr>
        <w:t xml:space="preserve"> </w:t>
      </w:r>
      <w:r>
        <w:rPr>
          <w:spacing w:val="2"/>
          <w:sz w:val="24"/>
          <w:szCs w:val="24"/>
        </w:rPr>
        <w:t>一个“咳嗽”花费1000多元是新</w:t>
      </w:r>
      <w:r>
        <w:rPr>
          <w:spacing w:val="1"/>
          <w:sz w:val="24"/>
          <w:szCs w:val="24"/>
        </w:rPr>
        <w:t>闻事实本身，符合“突出报</w:t>
      </w:r>
      <w:r>
        <w:rPr>
          <w:sz w:val="24"/>
          <w:szCs w:val="24"/>
        </w:rPr>
        <w:t xml:space="preserve"> </w:t>
      </w:r>
      <w:r>
        <w:rPr>
          <w:spacing w:val="2"/>
          <w:sz w:val="24"/>
          <w:szCs w:val="24"/>
        </w:rPr>
        <w:t>道新闻事实本身”,符合“何事导语”定义，不符合“何人导语”定义，对应错误，排除；</w:t>
      </w:r>
    </w:p>
    <w:p w14:paraId="42D164B9">
      <w:pPr>
        <w:pStyle w:val="2"/>
        <w:spacing w:before="45" w:line="291" w:lineRule="auto"/>
        <w:ind w:left="19" w:right="50"/>
        <w:jc w:val="both"/>
        <w:rPr>
          <w:sz w:val="24"/>
          <w:szCs w:val="24"/>
        </w:rPr>
      </w:pPr>
      <w:r>
        <w:rPr>
          <w:rFonts w:ascii="Times New Roman" w:hAnsi="Times New Roman" w:eastAsia="Times New Roman" w:cs="Times New Roman"/>
          <w:sz w:val="24"/>
          <w:szCs w:val="24"/>
        </w:rPr>
        <w:t>D</w:t>
      </w:r>
      <w:r>
        <w:rPr>
          <w:rFonts w:ascii="Times New Roman" w:hAnsi="Times New Roman" w:eastAsia="Times New Roman" w:cs="Times New Roman"/>
          <w:spacing w:val="-10"/>
          <w:sz w:val="24"/>
          <w:szCs w:val="24"/>
        </w:rPr>
        <w:t xml:space="preserve"> </w:t>
      </w:r>
      <w:r>
        <w:rPr>
          <w:sz w:val="24"/>
          <w:szCs w:val="24"/>
        </w:rPr>
        <w:t>项：高考状元今年在</w:t>
      </w:r>
      <w:r>
        <w:rPr>
          <w:rFonts w:ascii="Times New Roman" w:hAnsi="Times New Roman" w:eastAsia="Times New Roman" w:cs="Times New Roman"/>
          <w:b/>
          <w:bCs/>
          <w:sz w:val="24"/>
          <w:szCs w:val="24"/>
        </w:rPr>
        <w:t>XX</w:t>
      </w:r>
      <w:r>
        <w:rPr>
          <w:rFonts w:ascii="Times New Roman" w:hAnsi="Times New Roman" w:eastAsia="Times New Roman" w:cs="Times New Roman"/>
          <w:b/>
          <w:bCs/>
          <w:spacing w:val="-15"/>
          <w:sz w:val="24"/>
          <w:szCs w:val="24"/>
        </w:rPr>
        <w:t xml:space="preserve"> </w:t>
      </w:r>
      <w:r>
        <w:rPr>
          <w:sz w:val="24"/>
          <w:szCs w:val="24"/>
        </w:rPr>
        <w:t>省消失了，报道该省发生的重大变化，符合“突出报道一些重要或有特 殊意义的地方发生重大变化的消息”,符合“何地导语”定义，不符合“何时导语”定义，对应错</w:t>
      </w:r>
      <w:r>
        <w:rPr>
          <w:spacing w:val="18"/>
          <w:sz w:val="24"/>
          <w:szCs w:val="24"/>
        </w:rPr>
        <w:t xml:space="preserve"> </w:t>
      </w:r>
      <w:r>
        <w:rPr>
          <w:sz w:val="24"/>
          <w:szCs w:val="24"/>
        </w:rPr>
        <w:t>误，排除。</w:t>
      </w:r>
    </w:p>
    <w:p w14:paraId="4B8FA2DA">
      <w:pPr>
        <w:pStyle w:val="2"/>
        <w:spacing w:before="285" w:line="220" w:lineRule="auto"/>
        <w:ind w:left="19"/>
        <w:rPr>
          <w:sz w:val="24"/>
          <w:szCs w:val="24"/>
        </w:rPr>
      </w:pPr>
      <w:r>
        <w:rPr>
          <w:sz w:val="24"/>
          <w:szCs w:val="24"/>
        </w:rPr>
        <w:t>故正确答案为B。</w:t>
      </w:r>
    </w:p>
    <w:p w14:paraId="556FF38D">
      <w:pPr>
        <w:pStyle w:val="2"/>
        <w:spacing w:before="300" w:line="219" w:lineRule="auto"/>
        <w:ind w:left="23"/>
        <w:outlineLvl w:val="0"/>
        <w:rPr>
          <w:sz w:val="24"/>
          <w:szCs w:val="24"/>
        </w:rPr>
      </w:pPr>
      <w:r>
        <w:rPr>
          <w:b/>
          <w:bCs/>
          <w:spacing w:val="-6"/>
          <w:sz w:val="24"/>
          <w:szCs w:val="24"/>
        </w:rPr>
        <w:t>89</w:t>
      </w:r>
      <w:r>
        <w:rPr>
          <w:b/>
          <w:bCs/>
          <w:color w:val="006FC5"/>
          <w:spacing w:val="-6"/>
          <w:sz w:val="24"/>
          <w:szCs w:val="24"/>
        </w:rPr>
        <w:t>.</w:t>
      </w:r>
      <w:r>
        <w:rPr>
          <w:b/>
          <w:bCs/>
          <w:spacing w:val="-6"/>
          <w:sz w:val="24"/>
          <w:szCs w:val="24"/>
        </w:rPr>
        <w:t>正确答案是：D</w:t>
      </w:r>
      <w:r>
        <w:rPr>
          <w:spacing w:val="-6"/>
          <w:sz w:val="24"/>
          <w:szCs w:val="24"/>
        </w:rPr>
        <w:t xml:space="preserve">  </w:t>
      </w:r>
    </w:p>
    <w:p w14:paraId="1D179B63">
      <w:pPr>
        <w:pStyle w:val="2"/>
        <w:spacing w:before="79" w:line="220" w:lineRule="auto"/>
        <w:ind w:left="19"/>
        <w:rPr>
          <w:sz w:val="24"/>
          <w:szCs w:val="24"/>
        </w:rPr>
      </w:pPr>
      <w:r>
        <w:rPr>
          <w:spacing w:val="15"/>
          <w:sz w:val="24"/>
          <w:szCs w:val="24"/>
        </w:rPr>
        <w:t>解析</w:t>
      </w:r>
    </w:p>
    <w:p w14:paraId="5AA519FE">
      <w:pPr>
        <w:pStyle w:val="2"/>
        <w:spacing w:before="23" w:line="219" w:lineRule="auto"/>
        <w:ind w:left="19"/>
        <w:rPr>
          <w:sz w:val="24"/>
          <w:szCs w:val="24"/>
        </w:rPr>
      </w:pPr>
      <w:r>
        <w:rPr>
          <w:spacing w:val="-2"/>
          <w:sz w:val="24"/>
          <w:szCs w:val="24"/>
        </w:rPr>
        <w:t>第一步：找出定义关键词。</w:t>
      </w:r>
    </w:p>
    <w:p w14:paraId="29647716">
      <w:pPr>
        <w:spacing w:line="264" w:lineRule="auto"/>
        <w:rPr>
          <w:rFonts w:ascii="Arial"/>
          <w:sz w:val="21"/>
        </w:rPr>
      </w:pPr>
    </w:p>
    <w:p w14:paraId="0AF19D42">
      <w:pPr>
        <w:pStyle w:val="2"/>
        <w:spacing w:before="79" w:line="464" w:lineRule="auto"/>
        <w:ind w:left="19" w:right="2627" w:hanging="9"/>
        <w:rPr>
          <w:sz w:val="24"/>
          <w:szCs w:val="24"/>
        </w:rPr>
      </w:pPr>
      <w:r>
        <w:rPr>
          <w:spacing w:val="-1"/>
          <w:sz w:val="24"/>
          <w:szCs w:val="24"/>
        </w:rPr>
        <w:t>“使用在电影、电视节目或电脑游戏等领域的摄影技术模拟变速特效”。</w:t>
      </w:r>
      <w:r>
        <w:rPr>
          <w:spacing w:val="3"/>
          <w:sz w:val="24"/>
          <w:szCs w:val="24"/>
        </w:rPr>
        <w:t xml:space="preserve"> </w:t>
      </w:r>
      <w:r>
        <w:rPr>
          <w:spacing w:val="-4"/>
          <w:sz w:val="24"/>
          <w:szCs w:val="24"/>
        </w:rPr>
        <w:t>第二步：逐一分析选项。</w:t>
      </w:r>
    </w:p>
    <w:p w14:paraId="0660A4B5">
      <w:pPr>
        <w:pStyle w:val="2"/>
        <w:spacing w:before="2" w:line="238" w:lineRule="auto"/>
        <w:ind w:left="19"/>
        <w:jc w:val="both"/>
        <w:rPr>
          <w:sz w:val="24"/>
          <w:szCs w:val="24"/>
        </w:rPr>
      </w:pPr>
      <w:r>
        <w:rPr>
          <w:rFonts w:ascii="Times New Roman" w:hAnsi="Times New Roman" w:eastAsia="Times New Roman" w:cs="Times New Roman"/>
          <w:spacing w:val="-1"/>
          <w:sz w:val="24"/>
          <w:szCs w:val="24"/>
        </w:rPr>
        <w:t>A</w:t>
      </w:r>
      <w:r>
        <w:rPr>
          <w:spacing w:val="-1"/>
          <w:sz w:val="24"/>
          <w:szCs w:val="24"/>
        </w:rPr>
        <w:t>项：电视剧中女主角的眼前无数次闪现出男主角车祸发生的过程，并没有涉及摄影技术模拟变速</w:t>
      </w:r>
      <w:r>
        <w:rPr>
          <w:spacing w:val="7"/>
          <w:sz w:val="24"/>
          <w:szCs w:val="24"/>
        </w:rPr>
        <w:t xml:space="preserve"> </w:t>
      </w:r>
      <w:r>
        <w:rPr>
          <w:spacing w:val="-4"/>
          <w:sz w:val="24"/>
          <w:szCs w:val="24"/>
        </w:rPr>
        <w:t>特效，不符合“使用在电影、电视节目或电脑游戏等领域的摄影技术模拟变速特效”,不符合定义，</w:t>
      </w:r>
      <w:r>
        <w:rPr>
          <w:spacing w:val="4"/>
          <w:sz w:val="24"/>
          <w:szCs w:val="24"/>
        </w:rPr>
        <w:t xml:space="preserve"> </w:t>
      </w:r>
      <w:r>
        <w:rPr>
          <w:spacing w:val="-3"/>
          <w:sz w:val="24"/>
          <w:szCs w:val="24"/>
        </w:rPr>
        <w:t>排除；</w:t>
      </w:r>
    </w:p>
    <w:p w14:paraId="09FFD0DA">
      <w:pPr>
        <w:spacing w:line="243" w:lineRule="auto"/>
        <w:rPr>
          <w:rFonts w:ascii="Arial"/>
          <w:sz w:val="21"/>
        </w:rPr>
      </w:pPr>
    </w:p>
    <w:p w14:paraId="58C979F3">
      <w:pPr>
        <w:pStyle w:val="2"/>
        <w:spacing w:before="78" w:line="243" w:lineRule="auto"/>
        <w:ind w:left="19" w:right="42"/>
        <w:jc w:val="both"/>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16"/>
          <w:sz w:val="24"/>
          <w:szCs w:val="24"/>
        </w:rPr>
        <w:t xml:space="preserve"> </w:t>
      </w:r>
      <w:r>
        <w:rPr>
          <w:spacing w:val="-1"/>
          <w:sz w:val="24"/>
          <w:szCs w:val="24"/>
        </w:rPr>
        <w:t>项：江阿姨反复看以前拍摄的视频，并未涉及到电影、电视节</w:t>
      </w:r>
      <w:r>
        <w:rPr>
          <w:spacing w:val="-2"/>
          <w:sz w:val="24"/>
          <w:szCs w:val="24"/>
        </w:rPr>
        <w:t>目或电脑游戏等领域，时间在她身</w:t>
      </w:r>
      <w:r>
        <w:rPr>
          <w:sz w:val="24"/>
          <w:szCs w:val="24"/>
        </w:rPr>
        <w:t xml:space="preserve"> </w:t>
      </w:r>
      <w:r>
        <w:rPr>
          <w:spacing w:val="-2"/>
          <w:sz w:val="24"/>
          <w:szCs w:val="24"/>
        </w:rPr>
        <w:t>上似乎静止了，也没有使用摄影技术模拟变速特效，不符合“使用</w:t>
      </w:r>
      <w:r>
        <w:rPr>
          <w:spacing w:val="-3"/>
          <w:sz w:val="24"/>
          <w:szCs w:val="24"/>
        </w:rPr>
        <w:t>在电影、电视节目或电脑游戏等</w:t>
      </w:r>
      <w:r>
        <w:rPr>
          <w:sz w:val="24"/>
          <w:szCs w:val="24"/>
        </w:rPr>
        <w:t xml:space="preserve"> </w:t>
      </w:r>
      <w:r>
        <w:rPr>
          <w:spacing w:val="3"/>
          <w:sz w:val="24"/>
          <w:szCs w:val="24"/>
        </w:rPr>
        <w:t>领域的摄影技术模拟变速特效”,不符合定义，排除；</w:t>
      </w:r>
    </w:p>
    <w:p w14:paraId="1FC6571F">
      <w:pPr>
        <w:pStyle w:val="2"/>
        <w:spacing w:before="302" w:line="237" w:lineRule="auto"/>
        <w:ind w:left="19" w:right="47"/>
        <w:rPr>
          <w:sz w:val="24"/>
          <w:szCs w:val="24"/>
        </w:rPr>
      </w:pPr>
      <w:r>
        <w:rPr>
          <w:rFonts w:ascii="Times New Roman" w:hAnsi="Times New Roman" w:eastAsia="Times New Roman" w:cs="Times New Roman"/>
          <w:spacing w:val="-2"/>
          <w:sz w:val="24"/>
          <w:szCs w:val="24"/>
        </w:rPr>
        <w:t xml:space="preserve">C </w:t>
      </w:r>
      <w:r>
        <w:rPr>
          <w:spacing w:val="-2"/>
          <w:sz w:val="24"/>
          <w:szCs w:val="24"/>
        </w:rPr>
        <w:t>项：科幻小说中的时间静止，并没有涉及摄影技术模拟变速特效，不符合“使用在电影、电视节</w:t>
      </w:r>
      <w:r>
        <w:rPr>
          <w:spacing w:val="9"/>
          <w:sz w:val="24"/>
          <w:szCs w:val="24"/>
        </w:rPr>
        <w:t xml:space="preserve"> </w:t>
      </w:r>
      <w:r>
        <w:rPr>
          <w:spacing w:val="1"/>
          <w:sz w:val="24"/>
          <w:szCs w:val="24"/>
        </w:rPr>
        <w:t>目或电脑游戏等领域的摄影技术模拟变速特效”,不符合定义，排除；</w:t>
      </w:r>
    </w:p>
    <w:p w14:paraId="009ABA8C">
      <w:pPr>
        <w:spacing w:line="246" w:lineRule="auto"/>
        <w:rPr>
          <w:rFonts w:ascii="Arial"/>
          <w:sz w:val="21"/>
        </w:rPr>
      </w:pPr>
    </w:p>
    <w:p w14:paraId="0074A5B9">
      <w:pPr>
        <w:pStyle w:val="2"/>
        <w:spacing w:before="79" w:line="236" w:lineRule="auto"/>
        <w:ind w:left="19" w:right="45"/>
        <w:rPr>
          <w:sz w:val="24"/>
          <w:szCs w:val="24"/>
        </w:rPr>
      </w:pPr>
      <w:r>
        <w:rPr>
          <w:rFonts w:ascii="Times New Roman" w:hAnsi="Times New Roman" w:eastAsia="Times New Roman" w:cs="Times New Roman"/>
          <w:spacing w:val="-1"/>
          <w:sz w:val="24"/>
          <w:szCs w:val="24"/>
        </w:rPr>
        <w:t>D</w:t>
      </w:r>
      <w:r>
        <w:rPr>
          <w:spacing w:val="-1"/>
          <w:sz w:val="24"/>
          <w:szCs w:val="24"/>
        </w:rPr>
        <w:t>项：通过电视转播，观众们看到滑雪运动员在滑雪过程中的一些慢动作，符合“使用在电影、电</w:t>
      </w:r>
      <w:r>
        <w:rPr>
          <w:spacing w:val="12"/>
          <w:sz w:val="24"/>
          <w:szCs w:val="24"/>
        </w:rPr>
        <w:t xml:space="preserve"> </w:t>
      </w:r>
      <w:r>
        <w:rPr>
          <w:spacing w:val="3"/>
          <w:sz w:val="24"/>
          <w:szCs w:val="24"/>
        </w:rPr>
        <w:t>视节目或电脑游戏等领域的摄影技术模拟变速特效”,符</w:t>
      </w:r>
      <w:r>
        <w:rPr>
          <w:spacing w:val="2"/>
          <w:sz w:val="24"/>
          <w:szCs w:val="24"/>
        </w:rPr>
        <w:t>合定义，当选。</w:t>
      </w:r>
    </w:p>
    <w:p w14:paraId="7700809E">
      <w:pPr>
        <w:spacing w:line="266" w:lineRule="auto"/>
        <w:rPr>
          <w:rFonts w:ascii="Arial"/>
          <w:sz w:val="21"/>
        </w:rPr>
      </w:pPr>
    </w:p>
    <w:p w14:paraId="0F5A9C4A">
      <w:pPr>
        <w:pStyle w:val="2"/>
        <w:spacing w:before="78" w:line="220" w:lineRule="auto"/>
        <w:ind w:left="19"/>
        <w:rPr>
          <w:sz w:val="24"/>
          <w:szCs w:val="24"/>
        </w:rPr>
      </w:pPr>
      <w:r>
        <w:rPr>
          <w:spacing w:val="1"/>
          <w:sz w:val="24"/>
          <w:szCs w:val="24"/>
        </w:rPr>
        <w:t>故正确答案为</w:t>
      </w:r>
      <w:r>
        <w:rPr>
          <w:rFonts w:ascii="Times New Roman" w:hAnsi="Times New Roman" w:eastAsia="Times New Roman" w:cs="Times New Roman"/>
          <w:spacing w:val="1"/>
          <w:sz w:val="24"/>
          <w:szCs w:val="24"/>
        </w:rPr>
        <w:t>D</w:t>
      </w:r>
      <w:r>
        <w:rPr>
          <w:spacing w:val="1"/>
          <w:sz w:val="24"/>
          <w:szCs w:val="24"/>
        </w:rPr>
        <w:t>。</w:t>
      </w:r>
    </w:p>
    <w:p w14:paraId="1C5EFFB7">
      <w:pPr>
        <w:pStyle w:val="2"/>
        <w:spacing w:before="290" w:line="219" w:lineRule="auto"/>
        <w:ind w:left="23"/>
        <w:outlineLvl w:val="0"/>
        <w:rPr>
          <w:sz w:val="24"/>
          <w:szCs w:val="24"/>
        </w:rPr>
      </w:pPr>
      <w:r>
        <w:rPr>
          <w:b/>
          <w:bCs/>
          <w:spacing w:val="-8"/>
          <w:sz w:val="24"/>
          <w:szCs w:val="24"/>
        </w:rPr>
        <w:t>90</w:t>
      </w:r>
      <w:r>
        <w:rPr>
          <w:b/>
          <w:bCs/>
          <w:color w:val="006DC1"/>
          <w:spacing w:val="-8"/>
          <w:sz w:val="24"/>
          <w:szCs w:val="24"/>
        </w:rPr>
        <w:t>.</w:t>
      </w:r>
      <w:r>
        <w:rPr>
          <w:b/>
          <w:bCs/>
          <w:spacing w:val="-8"/>
          <w:sz w:val="24"/>
          <w:szCs w:val="24"/>
        </w:rPr>
        <w:t>正确答案是：D</w:t>
      </w:r>
      <w:r>
        <w:rPr>
          <w:spacing w:val="43"/>
          <w:sz w:val="24"/>
          <w:szCs w:val="24"/>
        </w:rPr>
        <w:t xml:space="preserve">  </w:t>
      </w:r>
    </w:p>
    <w:p w14:paraId="4557376D">
      <w:pPr>
        <w:pStyle w:val="2"/>
        <w:spacing w:before="30" w:line="220" w:lineRule="auto"/>
        <w:ind w:left="19"/>
        <w:rPr>
          <w:sz w:val="24"/>
          <w:szCs w:val="24"/>
        </w:rPr>
      </w:pPr>
      <w:r>
        <w:rPr>
          <w:spacing w:val="-3"/>
          <w:sz w:val="24"/>
          <w:szCs w:val="24"/>
        </w:rPr>
        <w:t>解析</w:t>
      </w:r>
    </w:p>
    <w:p w14:paraId="7E62424D">
      <w:pPr>
        <w:pStyle w:val="2"/>
        <w:spacing w:before="73" w:line="219" w:lineRule="auto"/>
        <w:ind w:left="19"/>
        <w:rPr>
          <w:sz w:val="24"/>
          <w:szCs w:val="24"/>
        </w:rPr>
      </w:pPr>
      <w:r>
        <w:rPr>
          <w:spacing w:val="-2"/>
          <w:sz w:val="24"/>
          <w:szCs w:val="24"/>
        </w:rPr>
        <w:t>第一步：找出定义关键词。</w:t>
      </w:r>
    </w:p>
    <w:p w14:paraId="66DA7E27">
      <w:pPr>
        <w:pStyle w:val="2"/>
        <w:spacing w:before="305" w:line="233" w:lineRule="auto"/>
        <w:ind w:left="18" w:right="45" w:hanging="19"/>
        <w:rPr>
          <w:sz w:val="24"/>
          <w:szCs w:val="24"/>
        </w:rPr>
      </w:pPr>
      <w:r>
        <w:rPr>
          <w:spacing w:val="-2"/>
          <w:sz w:val="24"/>
          <w:szCs w:val="24"/>
        </w:rPr>
        <w:t>“由两个意义相同、相反或相对的词根联合起来构成新词”、“两个词根是平等的，没有主从、正</w:t>
      </w:r>
      <w:r>
        <w:rPr>
          <w:spacing w:val="8"/>
          <w:sz w:val="24"/>
          <w:szCs w:val="24"/>
        </w:rPr>
        <w:t xml:space="preserve"> </w:t>
      </w:r>
      <w:r>
        <w:rPr>
          <w:spacing w:val="-8"/>
          <w:sz w:val="24"/>
          <w:szCs w:val="24"/>
        </w:rPr>
        <w:t>副之分”。</w:t>
      </w:r>
    </w:p>
    <w:p w14:paraId="1387BA13">
      <w:pPr>
        <w:spacing w:line="285" w:lineRule="auto"/>
        <w:rPr>
          <w:rFonts w:ascii="Arial"/>
          <w:sz w:val="21"/>
        </w:rPr>
      </w:pPr>
    </w:p>
    <w:p w14:paraId="7F587F29">
      <w:pPr>
        <w:pStyle w:val="2"/>
        <w:spacing w:before="78" w:line="219" w:lineRule="auto"/>
        <w:ind w:left="19"/>
        <w:rPr>
          <w:sz w:val="24"/>
          <w:szCs w:val="24"/>
        </w:rPr>
      </w:pPr>
      <w:r>
        <w:rPr>
          <w:spacing w:val="-4"/>
          <w:sz w:val="24"/>
          <w:szCs w:val="24"/>
        </w:rPr>
        <w:t>第二步：逐一分析选项。</w:t>
      </w:r>
    </w:p>
    <w:p w14:paraId="5C7D2089">
      <w:pPr>
        <w:spacing w:line="349" w:lineRule="auto"/>
        <w:rPr>
          <w:rFonts w:ascii="Arial"/>
          <w:sz w:val="21"/>
        </w:rPr>
      </w:pPr>
    </w:p>
    <w:p w14:paraId="02209E16">
      <w:pPr>
        <w:pStyle w:val="2"/>
        <w:spacing w:before="62" w:line="219" w:lineRule="auto"/>
        <w:ind w:left="1949"/>
        <w:rPr>
          <w:sz w:val="19"/>
          <w:szCs w:val="19"/>
        </w:rPr>
      </w:pPr>
    </w:p>
    <w:p w14:paraId="22668F14">
      <w:pPr>
        <w:spacing w:line="219" w:lineRule="auto"/>
        <w:rPr>
          <w:sz w:val="19"/>
          <w:szCs w:val="19"/>
        </w:rPr>
        <w:sectPr>
          <w:pgSz w:w="11910" w:h="16840"/>
          <w:pgMar w:top="400" w:right="810" w:bottom="0" w:left="810" w:header="0" w:footer="0" w:gutter="0"/>
          <w:cols w:space="720" w:num="1"/>
        </w:sectPr>
      </w:pPr>
    </w:p>
    <w:p w14:paraId="42AE6638">
      <w:pPr>
        <w:spacing w:line="337" w:lineRule="auto"/>
        <w:rPr>
          <w:rFonts w:ascii="Arial"/>
          <w:sz w:val="21"/>
        </w:rPr>
      </w:pPr>
    </w:p>
    <w:p w14:paraId="7804825B">
      <w:pPr>
        <w:spacing w:line="337" w:lineRule="auto"/>
        <w:rPr>
          <w:rFonts w:ascii="Arial"/>
          <w:sz w:val="21"/>
        </w:rPr>
      </w:pPr>
    </w:p>
    <w:p w14:paraId="2940E101">
      <w:pPr>
        <w:pStyle w:val="2"/>
        <w:spacing w:before="78" w:line="219" w:lineRule="auto"/>
        <w:ind w:left="3"/>
        <w:rPr>
          <w:sz w:val="24"/>
          <w:szCs w:val="24"/>
        </w:rPr>
      </w:pPr>
      <w:r>
        <w:rPr>
          <w:b/>
          <w:bCs/>
          <w:spacing w:val="-4"/>
          <w:sz w:val="24"/>
          <w:szCs w:val="24"/>
        </w:rPr>
        <w:t>A</w:t>
      </w:r>
      <w:r>
        <w:rPr>
          <w:spacing w:val="-14"/>
          <w:sz w:val="24"/>
          <w:szCs w:val="24"/>
        </w:rPr>
        <w:t xml:space="preserve"> </w:t>
      </w:r>
      <w:r>
        <w:rPr>
          <w:b/>
          <w:bCs/>
          <w:spacing w:val="-4"/>
          <w:sz w:val="24"/>
          <w:szCs w:val="24"/>
        </w:rPr>
        <w:t>项：“叮”和“当”代表两个不同的声音，二者不符合“由两个意义相同、相反或相对的词根联</w:t>
      </w:r>
    </w:p>
    <w:p w14:paraId="5CFA4784">
      <w:pPr>
        <w:pStyle w:val="2"/>
        <w:spacing w:before="55" w:line="216" w:lineRule="auto"/>
        <w:rPr>
          <w:sz w:val="24"/>
          <w:szCs w:val="24"/>
        </w:rPr>
      </w:pPr>
      <w:r>
        <w:rPr>
          <w:spacing w:val="2"/>
          <w:sz w:val="24"/>
          <w:szCs w:val="24"/>
        </w:rPr>
        <w:t>合起来构成新词”,不符合定义，排除；</w:t>
      </w:r>
    </w:p>
    <w:p w14:paraId="567DB7C1">
      <w:pPr>
        <w:rPr>
          <w:rFonts w:ascii="Arial"/>
          <w:sz w:val="21"/>
        </w:rPr>
      </w:pPr>
    </w:p>
    <w:p w14:paraId="72AC8077">
      <w:pPr>
        <w:pStyle w:val="2"/>
        <w:spacing w:before="78" w:line="231" w:lineRule="auto"/>
        <w:ind w:right="78"/>
        <w:rPr>
          <w:sz w:val="24"/>
          <w:szCs w:val="24"/>
        </w:rPr>
      </w:pPr>
      <w:r>
        <w:rPr>
          <w:rFonts w:ascii="Times New Roman" w:hAnsi="Times New Roman" w:eastAsia="Times New Roman" w:cs="Times New Roman"/>
          <w:spacing w:val="2"/>
          <w:sz w:val="24"/>
          <w:szCs w:val="24"/>
        </w:rPr>
        <w:t>B</w:t>
      </w:r>
      <w:r>
        <w:rPr>
          <w:spacing w:val="2"/>
          <w:sz w:val="24"/>
          <w:szCs w:val="24"/>
        </w:rPr>
        <w:t>项：“椅子”中侧重于“椅”,即“椅”为主，“子”为从，不符合“两个词根是平等的，没有</w:t>
      </w:r>
      <w:r>
        <w:rPr>
          <w:spacing w:val="5"/>
          <w:sz w:val="24"/>
          <w:szCs w:val="24"/>
        </w:rPr>
        <w:t xml:space="preserve"> </w:t>
      </w:r>
      <w:r>
        <w:rPr>
          <w:spacing w:val="3"/>
          <w:sz w:val="24"/>
          <w:szCs w:val="24"/>
        </w:rPr>
        <w:t>主从、正副之分”,不符合定义，排除；</w:t>
      </w:r>
    </w:p>
    <w:p w14:paraId="1443CDFE">
      <w:pPr>
        <w:spacing w:line="251" w:lineRule="auto"/>
        <w:rPr>
          <w:rFonts w:ascii="Arial"/>
          <w:sz w:val="21"/>
        </w:rPr>
      </w:pPr>
    </w:p>
    <w:p w14:paraId="25368CC8">
      <w:pPr>
        <w:pStyle w:val="2"/>
        <w:spacing w:before="78" w:line="252" w:lineRule="auto"/>
        <w:ind w:right="78"/>
        <w:rPr>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 xml:space="preserve"> </w:t>
      </w:r>
      <w:r>
        <w:rPr>
          <w:spacing w:val="-2"/>
          <w:sz w:val="24"/>
          <w:szCs w:val="24"/>
        </w:rPr>
        <w:t>项：“蹉”的意思有失足、差错等，而“跎”的意思有背负、驼背等，二者不符合“由两个意义</w:t>
      </w:r>
      <w:r>
        <w:rPr>
          <w:sz w:val="24"/>
          <w:szCs w:val="24"/>
        </w:rPr>
        <w:t xml:space="preserve"> </w:t>
      </w:r>
      <w:r>
        <w:rPr>
          <w:spacing w:val="2"/>
          <w:sz w:val="24"/>
          <w:szCs w:val="24"/>
        </w:rPr>
        <w:t>相同、相反或相对的词根联合起来构成新词”,不符合定义，排</w:t>
      </w:r>
      <w:r>
        <w:rPr>
          <w:spacing w:val="1"/>
          <w:sz w:val="24"/>
          <w:szCs w:val="24"/>
        </w:rPr>
        <w:t>除；</w:t>
      </w:r>
    </w:p>
    <w:p w14:paraId="491F1E27">
      <w:pPr>
        <w:pStyle w:val="2"/>
        <w:spacing w:before="295" w:line="245" w:lineRule="auto"/>
        <w:ind w:right="46"/>
        <w:jc w:val="both"/>
        <w:rPr>
          <w:sz w:val="24"/>
          <w:szCs w:val="24"/>
        </w:rPr>
      </w:pPr>
      <w:r>
        <w:rPr>
          <w:rFonts w:ascii="Times New Roman" w:hAnsi="Times New Roman" w:eastAsia="Times New Roman" w:cs="Times New Roman"/>
          <w:spacing w:val="-1"/>
          <w:sz w:val="24"/>
          <w:szCs w:val="24"/>
        </w:rPr>
        <w:t>D</w:t>
      </w:r>
      <w:r>
        <w:rPr>
          <w:spacing w:val="-1"/>
          <w:sz w:val="24"/>
          <w:szCs w:val="24"/>
        </w:rPr>
        <w:t>项：“开”有打开的意思，“关”有关闭的意思，二者意思相反且无主从之分，符合“由两个意</w:t>
      </w:r>
      <w:r>
        <w:rPr>
          <w:spacing w:val="4"/>
          <w:sz w:val="24"/>
          <w:szCs w:val="24"/>
        </w:rPr>
        <w:t xml:space="preserve"> </w:t>
      </w:r>
      <w:r>
        <w:rPr>
          <w:spacing w:val="1"/>
          <w:sz w:val="24"/>
          <w:szCs w:val="24"/>
        </w:rPr>
        <w:t>义相同、相反或相对的词根联合起来构成新词”、“两个词根是平等的，没有主从、正副之分”,</w:t>
      </w:r>
      <w:r>
        <w:rPr>
          <w:sz w:val="24"/>
          <w:szCs w:val="24"/>
        </w:rPr>
        <w:t xml:space="preserve"> </w:t>
      </w:r>
      <w:r>
        <w:rPr>
          <w:spacing w:val="-3"/>
          <w:sz w:val="24"/>
          <w:szCs w:val="24"/>
        </w:rPr>
        <w:t>符合定义，当选。</w:t>
      </w:r>
    </w:p>
    <w:p w14:paraId="382EAD80">
      <w:pPr>
        <w:spacing w:line="246" w:lineRule="auto"/>
        <w:rPr>
          <w:rFonts w:ascii="Arial"/>
          <w:sz w:val="21"/>
        </w:rPr>
      </w:pPr>
    </w:p>
    <w:p w14:paraId="23A7A7F8">
      <w:pPr>
        <w:pStyle w:val="2"/>
        <w:spacing w:before="78" w:line="220" w:lineRule="auto"/>
        <w:rPr>
          <w:sz w:val="24"/>
          <w:szCs w:val="24"/>
        </w:rPr>
      </w:pPr>
      <w:r>
        <w:rPr>
          <w:spacing w:val="3"/>
          <w:sz w:val="24"/>
          <w:szCs w:val="24"/>
        </w:rPr>
        <w:t>故正确答案为</w:t>
      </w:r>
      <w:r>
        <w:rPr>
          <w:rFonts w:ascii="Times New Roman" w:hAnsi="Times New Roman" w:eastAsia="Times New Roman" w:cs="Times New Roman"/>
          <w:spacing w:val="3"/>
          <w:sz w:val="24"/>
          <w:szCs w:val="24"/>
        </w:rPr>
        <w:t>D</w:t>
      </w:r>
      <w:r>
        <w:rPr>
          <w:spacing w:val="3"/>
          <w:sz w:val="24"/>
          <w:szCs w:val="24"/>
        </w:rPr>
        <w:t>。</w:t>
      </w:r>
    </w:p>
    <w:p w14:paraId="46E88B2B">
      <w:pPr>
        <w:rPr>
          <w:rFonts w:ascii="Arial"/>
          <w:sz w:val="21"/>
        </w:rPr>
      </w:pPr>
    </w:p>
    <w:p w14:paraId="451D697A">
      <w:pPr>
        <w:pStyle w:val="2"/>
        <w:spacing w:before="78" w:line="219" w:lineRule="auto"/>
        <w:ind w:left="3"/>
        <w:outlineLvl w:val="0"/>
        <w:rPr>
          <w:sz w:val="24"/>
          <w:szCs w:val="24"/>
        </w:rPr>
      </w:pPr>
      <w:r>
        <w:rPr>
          <w:b/>
          <w:bCs/>
          <w:spacing w:val="-6"/>
          <w:sz w:val="24"/>
          <w:szCs w:val="24"/>
        </w:rPr>
        <w:t>91.正确答案是：B</w:t>
      </w:r>
      <w:r>
        <w:rPr>
          <w:spacing w:val="104"/>
          <w:sz w:val="24"/>
          <w:szCs w:val="24"/>
        </w:rPr>
        <w:t xml:space="preserve"> </w:t>
      </w:r>
    </w:p>
    <w:p w14:paraId="1C38D567">
      <w:pPr>
        <w:pStyle w:val="2"/>
        <w:spacing w:before="49" w:line="220" w:lineRule="auto"/>
        <w:rPr>
          <w:sz w:val="24"/>
          <w:szCs w:val="24"/>
        </w:rPr>
      </w:pPr>
      <w:r>
        <w:rPr>
          <w:spacing w:val="10"/>
          <w:sz w:val="24"/>
          <w:szCs w:val="24"/>
        </w:rPr>
        <w:t>解析</w:t>
      </w:r>
    </w:p>
    <w:p w14:paraId="11934E34">
      <w:pPr>
        <w:pStyle w:val="2"/>
        <w:spacing w:before="22" w:line="219" w:lineRule="auto"/>
        <w:rPr>
          <w:sz w:val="24"/>
          <w:szCs w:val="24"/>
        </w:rPr>
      </w:pPr>
      <w:r>
        <w:rPr>
          <w:spacing w:val="-2"/>
          <w:sz w:val="24"/>
          <w:szCs w:val="24"/>
        </w:rPr>
        <w:t>第一步：判断题干词语间逻辑关系。</w:t>
      </w:r>
    </w:p>
    <w:p w14:paraId="48DA5E00">
      <w:pPr>
        <w:pStyle w:val="2"/>
        <w:spacing w:before="315" w:line="227" w:lineRule="auto"/>
        <w:ind w:right="79"/>
        <w:jc w:val="both"/>
        <w:rPr>
          <w:sz w:val="24"/>
          <w:szCs w:val="24"/>
        </w:rPr>
      </w:pPr>
      <w:r>
        <w:rPr>
          <w:spacing w:val="-3"/>
          <w:sz w:val="24"/>
          <w:szCs w:val="24"/>
        </w:rPr>
        <w:t>铜镜一般是指由含锡量较高的青铜铸造的镜子，化妆镜一般指专门用于化妆的镜子。有的铜镜是化</w:t>
      </w:r>
      <w:r>
        <w:rPr>
          <w:spacing w:val="18"/>
          <w:sz w:val="24"/>
          <w:szCs w:val="24"/>
        </w:rPr>
        <w:t xml:space="preserve"> </w:t>
      </w:r>
      <w:r>
        <w:rPr>
          <w:spacing w:val="-2"/>
          <w:sz w:val="24"/>
          <w:szCs w:val="24"/>
        </w:rPr>
        <w:t>妆镜，有的铜镜不是化妆镜，有的化妆镜是</w:t>
      </w:r>
      <w:r>
        <w:rPr>
          <w:spacing w:val="-3"/>
          <w:sz w:val="24"/>
          <w:szCs w:val="24"/>
        </w:rPr>
        <w:t>铜镜，有的化妆镜不是铜镜，二者为交叉关系，且前者</w:t>
      </w:r>
      <w:r>
        <w:rPr>
          <w:sz w:val="24"/>
          <w:szCs w:val="24"/>
        </w:rPr>
        <w:t xml:space="preserve"> </w:t>
      </w:r>
      <w:r>
        <w:rPr>
          <w:spacing w:val="-5"/>
          <w:sz w:val="24"/>
          <w:szCs w:val="24"/>
        </w:rPr>
        <w:t>是根据材质命名，后者是根据功能命名。</w:t>
      </w:r>
    </w:p>
    <w:p w14:paraId="1FD5B47E">
      <w:pPr>
        <w:spacing w:line="287" w:lineRule="auto"/>
        <w:rPr>
          <w:rFonts w:ascii="Arial"/>
          <w:sz w:val="21"/>
        </w:rPr>
      </w:pPr>
    </w:p>
    <w:p w14:paraId="19C65EC9">
      <w:pPr>
        <w:pStyle w:val="2"/>
        <w:spacing w:before="78" w:line="219" w:lineRule="auto"/>
        <w:rPr>
          <w:sz w:val="24"/>
          <w:szCs w:val="24"/>
        </w:rPr>
      </w:pPr>
      <w:r>
        <w:rPr>
          <w:spacing w:val="-3"/>
          <w:sz w:val="24"/>
          <w:szCs w:val="24"/>
        </w:rPr>
        <w:t>第二步：判断选项词语间逻辑关系。</w:t>
      </w:r>
    </w:p>
    <w:p w14:paraId="02A207E5">
      <w:pPr>
        <w:pStyle w:val="2"/>
        <w:spacing w:before="316" w:line="262" w:lineRule="auto"/>
        <w:ind w:right="59"/>
        <w:rPr>
          <w:sz w:val="24"/>
          <w:szCs w:val="24"/>
        </w:rPr>
      </w:pPr>
      <w:r>
        <w:rPr>
          <w:spacing w:val="-1"/>
          <w:sz w:val="24"/>
          <w:szCs w:val="24"/>
        </w:rPr>
        <w:t>A</w:t>
      </w:r>
      <w:r>
        <w:rPr>
          <w:spacing w:val="-38"/>
          <w:sz w:val="24"/>
          <w:szCs w:val="24"/>
        </w:rPr>
        <w:t xml:space="preserve"> </w:t>
      </w:r>
      <w:r>
        <w:rPr>
          <w:spacing w:val="-1"/>
          <w:sz w:val="24"/>
          <w:szCs w:val="24"/>
        </w:rPr>
        <w:t>项：有的门帘是纱帘，有的门帘不是纱帘，有的纱帘是门帘，有的纱帘不是</w:t>
      </w:r>
      <w:r>
        <w:rPr>
          <w:spacing w:val="-2"/>
          <w:sz w:val="24"/>
          <w:szCs w:val="24"/>
        </w:rPr>
        <w:t>门帘，二者为交叉关</w:t>
      </w:r>
      <w:r>
        <w:rPr>
          <w:sz w:val="24"/>
          <w:szCs w:val="24"/>
        </w:rPr>
        <w:t xml:space="preserve"> </w:t>
      </w:r>
      <w:r>
        <w:rPr>
          <w:spacing w:val="-2"/>
          <w:sz w:val="24"/>
          <w:szCs w:val="24"/>
        </w:rPr>
        <w:t>系，但前者是根据悬挂的位置命名，与题干逻辑关系不一致，排除；</w:t>
      </w:r>
    </w:p>
    <w:p w14:paraId="6D1D94A4">
      <w:pPr>
        <w:pStyle w:val="2"/>
        <w:spacing w:before="249" w:line="254" w:lineRule="auto"/>
        <w:ind w:right="79"/>
        <w:rPr>
          <w:sz w:val="24"/>
          <w:szCs w:val="24"/>
        </w:rPr>
      </w:pPr>
      <w:r>
        <w:rPr>
          <w:rFonts w:ascii="Times New Roman" w:hAnsi="Times New Roman" w:eastAsia="Times New Roman" w:cs="Times New Roman"/>
          <w:spacing w:val="-1"/>
          <w:sz w:val="24"/>
          <w:szCs w:val="24"/>
        </w:rPr>
        <w:t>B</w:t>
      </w:r>
      <w:r>
        <w:rPr>
          <w:spacing w:val="-1"/>
          <w:sz w:val="24"/>
          <w:szCs w:val="24"/>
        </w:rPr>
        <w:t>项：有的木碗是汤碗，有的木碗不是汤碗，有的汤碗是木碗，有的汤碗不是木碗，二者为交叉关</w:t>
      </w:r>
      <w:r>
        <w:rPr>
          <w:spacing w:val="13"/>
          <w:sz w:val="24"/>
          <w:szCs w:val="24"/>
        </w:rPr>
        <w:t xml:space="preserve"> </w:t>
      </w:r>
      <w:r>
        <w:rPr>
          <w:spacing w:val="-1"/>
          <w:sz w:val="24"/>
          <w:szCs w:val="24"/>
        </w:rPr>
        <w:t>系，且前者是根据材质命名，后者是根据功能命名，与题干逻辑关系一</w:t>
      </w:r>
      <w:r>
        <w:rPr>
          <w:spacing w:val="-2"/>
          <w:sz w:val="24"/>
          <w:szCs w:val="24"/>
        </w:rPr>
        <w:t>致，当选；</w:t>
      </w:r>
    </w:p>
    <w:p w14:paraId="1B9436CE">
      <w:pPr>
        <w:pStyle w:val="2"/>
        <w:spacing w:before="317" w:line="219" w:lineRule="auto"/>
        <w:rPr>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pacing w:val="-11"/>
          <w:sz w:val="24"/>
          <w:szCs w:val="24"/>
        </w:rPr>
        <w:t xml:space="preserve"> </w:t>
      </w:r>
      <w:r>
        <w:rPr>
          <w:sz w:val="24"/>
          <w:szCs w:val="24"/>
        </w:rPr>
        <w:t>项：金簪是发簪的一种，二者为种属关系，与题干</w:t>
      </w:r>
      <w:r>
        <w:rPr>
          <w:spacing w:val="-1"/>
          <w:sz w:val="24"/>
          <w:szCs w:val="24"/>
        </w:rPr>
        <w:t>逻辑关系不一致，排除；</w:t>
      </w:r>
    </w:p>
    <w:p w14:paraId="6AB12874">
      <w:pPr>
        <w:pStyle w:val="2"/>
        <w:spacing w:before="297" w:line="255" w:lineRule="auto"/>
        <w:rPr>
          <w:sz w:val="24"/>
          <w:szCs w:val="24"/>
        </w:rPr>
      </w:pPr>
      <w:r>
        <w:rPr>
          <w:rFonts w:ascii="Times New Roman" w:hAnsi="Times New Roman" w:eastAsia="Times New Roman" w:cs="Times New Roman"/>
          <w:spacing w:val="1"/>
          <w:sz w:val="24"/>
          <w:szCs w:val="24"/>
        </w:rPr>
        <w:t>D</w:t>
      </w:r>
      <w:r>
        <w:rPr>
          <w:spacing w:val="1"/>
          <w:sz w:val="24"/>
          <w:szCs w:val="24"/>
        </w:rPr>
        <w:t>项：古瓶可指古董瓶子或古代的瓶子，有的瓷瓶是古瓶，有的瓷瓶不是古瓶，</w:t>
      </w:r>
      <w:r>
        <w:rPr>
          <w:sz w:val="24"/>
          <w:szCs w:val="24"/>
        </w:rPr>
        <w:t xml:space="preserve">有的古瓶是瓷瓶， </w:t>
      </w:r>
      <w:r>
        <w:rPr>
          <w:spacing w:val="-6"/>
          <w:sz w:val="24"/>
          <w:szCs w:val="24"/>
        </w:rPr>
        <w:t>有的古瓶不是瓷瓶，二者为交叉关系，但后者是根据历史时代命名，与题干逻辑关</w:t>
      </w:r>
      <w:r>
        <w:rPr>
          <w:spacing w:val="-7"/>
          <w:sz w:val="24"/>
          <w:szCs w:val="24"/>
        </w:rPr>
        <w:t>系不一致，排除。</w:t>
      </w:r>
    </w:p>
    <w:p w14:paraId="6A655F6A">
      <w:pPr>
        <w:pStyle w:val="2"/>
        <w:spacing w:before="318" w:line="220" w:lineRule="auto"/>
        <w:rPr>
          <w:sz w:val="24"/>
          <w:szCs w:val="24"/>
        </w:rPr>
      </w:pPr>
      <w:r>
        <w:rPr>
          <w:spacing w:val="3"/>
          <w:sz w:val="24"/>
          <w:szCs w:val="24"/>
        </w:rPr>
        <w:t>故正确答案为</w:t>
      </w:r>
      <w:r>
        <w:rPr>
          <w:rFonts w:ascii="Times New Roman" w:hAnsi="Times New Roman" w:eastAsia="Times New Roman" w:cs="Times New Roman"/>
          <w:spacing w:val="3"/>
          <w:sz w:val="24"/>
          <w:szCs w:val="24"/>
        </w:rPr>
        <w:t>B</w:t>
      </w:r>
      <w:r>
        <w:rPr>
          <w:spacing w:val="3"/>
          <w:sz w:val="24"/>
          <w:szCs w:val="24"/>
        </w:rPr>
        <w:t>。</w:t>
      </w:r>
    </w:p>
    <w:p w14:paraId="52D31F5A">
      <w:pPr>
        <w:pStyle w:val="2"/>
        <w:spacing w:before="300" w:line="219" w:lineRule="auto"/>
        <w:outlineLvl w:val="0"/>
        <w:rPr>
          <w:sz w:val="24"/>
          <w:szCs w:val="24"/>
        </w:rPr>
      </w:pPr>
      <w:r>
        <w:rPr>
          <w:rFonts w:ascii="Times New Roman" w:hAnsi="Times New Roman" w:eastAsia="Times New Roman" w:cs="Times New Roman"/>
          <w:b/>
          <w:bCs/>
          <w:spacing w:val="-8"/>
          <w:sz w:val="24"/>
          <w:szCs w:val="24"/>
        </w:rPr>
        <w:t xml:space="preserve">92. </w:t>
      </w:r>
      <w:r>
        <w:rPr>
          <w:b/>
          <w:bCs/>
          <w:spacing w:val="-8"/>
          <w:sz w:val="24"/>
          <w:szCs w:val="24"/>
        </w:rPr>
        <w:t>正确答案是：</w:t>
      </w:r>
      <w:r>
        <w:rPr>
          <w:rFonts w:ascii="Times New Roman" w:hAnsi="Times New Roman" w:eastAsia="Times New Roman" w:cs="Times New Roman"/>
          <w:b/>
          <w:bCs/>
          <w:spacing w:val="-8"/>
          <w:sz w:val="24"/>
          <w:szCs w:val="24"/>
        </w:rPr>
        <w:t xml:space="preserve">C      </w:t>
      </w:r>
    </w:p>
    <w:p w14:paraId="1BEA4025">
      <w:pPr>
        <w:pStyle w:val="2"/>
        <w:spacing w:before="39" w:line="220" w:lineRule="auto"/>
        <w:rPr>
          <w:sz w:val="24"/>
          <w:szCs w:val="24"/>
        </w:rPr>
      </w:pPr>
      <w:r>
        <w:rPr>
          <w:spacing w:val="10"/>
          <w:sz w:val="24"/>
          <w:szCs w:val="24"/>
        </w:rPr>
        <w:t>解析</w:t>
      </w:r>
    </w:p>
    <w:p w14:paraId="0E920D62">
      <w:pPr>
        <w:pStyle w:val="2"/>
        <w:spacing w:before="32" w:line="219" w:lineRule="auto"/>
        <w:rPr>
          <w:sz w:val="24"/>
          <w:szCs w:val="24"/>
        </w:rPr>
      </w:pPr>
      <w:r>
        <w:rPr>
          <w:spacing w:val="-3"/>
          <w:sz w:val="24"/>
          <w:szCs w:val="24"/>
        </w:rPr>
        <w:t>第一步：判断题干词语间逻辑关系。</w:t>
      </w:r>
    </w:p>
    <w:p w14:paraId="7224EC21">
      <w:pPr>
        <w:spacing w:line="247" w:lineRule="auto"/>
        <w:rPr>
          <w:rFonts w:ascii="Arial"/>
          <w:sz w:val="21"/>
        </w:rPr>
      </w:pPr>
    </w:p>
    <w:p w14:paraId="777370CB">
      <w:pPr>
        <w:pStyle w:val="2"/>
        <w:spacing w:before="78" w:line="226" w:lineRule="auto"/>
        <w:ind w:right="31" w:firstLine="9"/>
        <w:rPr>
          <w:sz w:val="24"/>
          <w:szCs w:val="24"/>
        </w:rPr>
      </w:pPr>
      <w:r>
        <w:rPr>
          <w:spacing w:val="-7"/>
          <w:sz w:val="24"/>
          <w:szCs w:val="24"/>
        </w:rPr>
        <w:t>“小计”是数字列表中一部分数字的总和，“总计”是数字列表中所有数字的总和，因此，</w:t>
      </w:r>
      <w:r>
        <w:rPr>
          <w:spacing w:val="-8"/>
          <w:sz w:val="24"/>
          <w:szCs w:val="24"/>
        </w:rPr>
        <w:t>所有“小</w:t>
      </w:r>
      <w:r>
        <w:rPr>
          <w:sz w:val="24"/>
          <w:szCs w:val="24"/>
        </w:rPr>
        <w:t xml:space="preserve"> </w:t>
      </w:r>
      <w:r>
        <w:rPr>
          <w:spacing w:val="3"/>
          <w:sz w:val="24"/>
          <w:szCs w:val="24"/>
        </w:rPr>
        <w:t>计”相加可以得到“总计”,二者是对应关系。</w:t>
      </w:r>
    </w:p>
    <w:p w14:paraId="56B60B7E">
      <w:pPr>
        <w:spacing w:line="272" w:lineRule="auto"/>
        <w:rPr>
          <w:rFonts w:ascii="Arial"/>
          <w:sz w:val="21"/>
        </w:rPr>
      </w:pPr>
    </w:p>
    <w:p w14:paraId="2E85C937">
      <w:pPr>
        <w:pStyle w:val="2"/>
        <w:spacing w:before="79" w:line="219" w:lineRule="auto"/>
        <w:rPr>
          <w:sz w:val="24"/>
          <w:szCs w:val="24"/>
        </w:rPr>
      </w:pPr>
      <w:r>
        <w:rPr>
          <w:spacing w:val="-3"/>
          <w:sz w:val="24"/>
          <w:szCs w:val="24"/>
        </w:rPr>
        <w:t>第二步：判断选项词语间逻辑关系。</w:t>
      </w:r>
    </w:p>
    <w:p w14:paraId="3B151FCC">
      <w:pPr>
        <w:spacing w:line="219" w:lineRule="auto"/>
        <w:rPr>
          <w:sz w:val="19"/>
          <w:szCs w:val="19"/>
        </w:rPr>
        <w:sectPr>
          <w:pgSz w:w="11910" w:h="16840"/>
          <w:pgMar w:top="400" w:right="799" w:bottom="0" w:left="820" w:header="0" w:footer="0" w:gutter="0"/>
          <w:cols w:space="720" w:num="1"/>
        </w:sectPr>
      </w:pPr>
    </w:p>
    <w:p w14:paraId="03C54AB5">
      <w:pPr>
        <w:spacing w:line="261" w:lineRule="auto"/>
        <w:rPr>
          <w:rFonts w:ascii="Arial"/>
          <w:sz w:val="21"/>
        </w:rPr>
      </w:pPr>
    </w:p>
    <w:p w14:paraId="6E784754">
      <w:pPr>
        <w:spacing w:line="261" w:lineRule="auto"/>
        <w:rPr>
          <w:rFonts w:ascii="Arial"/>
          <w:sz w:val="21"/>
        </w:rPr>
      </w:pPr>
    </w:p>
    <w:p w14:paraId="5C81824E">
      <w:pPr>
        <w:spacing w:line="261" w:lineRule="auto"/>
        <w:rPr>
          <w:rFonts w:ascii="Arial"/>
          <w:sz w:val="21"/>
        </w:rPr>
      </w:pPr>
    </w:p>
    <w:p w14:paraId="55A0F11A">
      <w:pPr>
        <w:spacing w:line="262" w:lineRule="auto"/>
        <w:rPr>
          <w:rFonts w:ascii="Arial"/>
          <w:sz w:val="21"/>
        </w:rPr>
      </w:pPr>
    </w:p>
    <w:p w14:paraId="1D15DDAB">
      <w:pPr>
        <w:pStyle w:val="2"/>
        <w:spacing w:before="74" w:line="216" w:lineRule="auto"/>
      </w:pPr>
      <w:r>
        <w:rPr>
          <w:rFonts w:ascii="Times New Roman" w:hAnsi="Times New Roman" w:eastAsia="Times New Roman" w:cs="Times New Roman"/>
          <w:spacing w:val="12"/>
        </w:rPr>
        <w:t>A</w:t>
      </w:r>
      <w:r>
        <w:rPr>
          <w:rFonts w:ascii="Times New Roman" w:hAnsi="Times New Roman" w:eastAsia="Times New Roman" w:cs="Times New Roman"/>
          <w:spacing w:val="-7"/>
        </w:rPr>
        <w:t xml:space="preserve"> </w:t>
      </w:r>
      <w:r>
        <w:rPr>
          <w:spacing w:val="12"/>
        </w:rPr>
        <w:t>项：“平均值”乘以群体总个数等于“总值”,与题干逻辑关系不一致，排除；</w:t>
      </w:r>
    </w:p>
    <w:p w14:paraId="2F41D1FB">
      <w:pPr>
        <w:spacing w:line="256" w:lineRule="auto"/>
        <w:rPr>
          <w:rFonts w:ascii="Arial"/>
          <w:sz w:val="21"/>
        </w:rPr>
      </w:pPr>
    </w:p>
    <w:p w14:paraId="759D019F">
      <w:pPr>
        <w:pStyle w:val="2"/>
        <w:spacing w:before="75" w:line="243" w:lineRule="auto"/>
        <w:ind w:right="64"/>
      </w:pPr>
      <w:r>
        <w:rPr>
          <w:rFonts w:ascii="Times New Roman" w:hAnsi="Times New Roman" w:eastAsia="Times New Roman" w:cs="Times New Roman"/>
          <w:spacing w:val="4"/>
        </w:rPr>
        <w:t>B</w:t>
      </w:r>
      <w:r>
        <w:rPr>
          <w:rFonts w:ascii="Times New Roman" w:hAnsi="Times New Roman" w:eastAsia="Times New Roman" w:cs="Times New Roman"/>
          <w:spacing w:val="-12"/>
        </w:rPr>
        <w:t xml:space="preserve"> </w:t>
      </w:r>
      <w:r>
        <w:rPr>
          <w:spacing w:val="4"/>
        </w:rPr>
        <w:t>项：“被乘数”指乘法中被乘的数字，</w:t>
      </w:r>
      <w:r>
        <w:rPr>
          <w:spacing w:val="73"/>
        </w:rPr>
        <w:t xml:space="preserve"> </w:t>
      </w:r>
      <w:r>
        <w:rPr>
          <w:spacing w:val="4"/>
        </w:rPr>
        <w:t>一般放在算式的前面，“总数”是所有数的总和，二者无</w:t>
      </w:r>
      <w:r>
        <w:t xml:space="preserve"> </w:t>
      </w:r>
      <w:r>
        <w:rPr>
          <w:spacing w:val="8"/>
        </w:rPr>
        <w:t>明显逻辑关系，与题干逻辑关系不一致，排除；</w:t>
      </w:r>
    </w:p>
    <w:p w14:paraId="1E80C169">
      <w:pPr>
        <w:spacing w:line="256" w:lineRule="auto"/>
        <w:rPr>
          <w:rFonts w:ascii="Arial"/>
          <w:sz w:val="21"/>
        </w:rPr>
      </w:pPr>
    </w:p>
    <w:p w14:paraId="270B16EE">
      <w:pPr>
        <w:pStyle w:val="2"/>
        <w:spacing w:before="75" w:line="216" w:lineRule="auto"/>
      </w:pPr>
      <w:r>
        <w:rPr>
          <w:rFonts w:ascii="Times New Roman" w:hAnsi="Times New Roman" w:eastAsia="Times New Roman" w:cs="Times New Roman"/>
          <w:spacing w:val="12"/>
        </w:rPr>
        <w:t xml:space="preserve">C </w:t>
      </w:r>
      <w:r>
        <w:rPr>
          <w:spacing w:val="12"/>
        </w:rPr>
        <w:t>项：所有“单科分”相加可以得到“总分”,二者</w:t>
      </w:r>
      <w:r>
        <w:rPr>
          <w:spacing w:val="11"/>
        </w:rPr>
        <w:t>是对应关系，与题干逻辑关系一致，当选；</w:t>
      </w:r>
    </w:p>
    <w:p w14:paraId="1EE7ADBD">
      <w:pPr>
        <w:pStyle w:val="2"/>
        <w:spacing w:before="202" w:line="364" w:lineRule="auto"/>
        <w:ind w:right="70"/>
      </w:pPr>
      <w:r>
        <w:rPr>
          <w:rFonts w:ascii="Times New Roman" w:hAnsi="Times New Roman" w:eastAsia="Times New Roman" w:cs="Times New Roman"/>
          <w:spacing w:val="8"/>
        </w:rPr>
        <w:t>D</w:t>
      </w:r>
      <w:r>
        <w:rPr>
          <w:rFonts w:ascii="Times New Roman" w:hAnsi="Times New Roman" w:eastAsia="Times New Roman" w:cs="Times New Roman"/>
          <w:spacing w:val="-15"/>
        </w:rPr>
        <w:t xml:space="preserve"> </w:t>
      </w:r>
      <w:r>
        <w:rPr>
          <w:spacing w:val="8"/>
        </w:rPr>
        <w:t>项：“分目录”指在各章之前的目录，“总目”指在整个文档之前的目录，“总目”是对“分目</w:t>
      </w:r>
      <w:r>
        <w:t xml:space="preserve"> </w:t>
      </w:r>
      <w:r>
        <w:rPr>
          <w:spacing w:val="9"/>
        </w:rPr>
        <w:t>录”的汇总，不存在相加的计算关系，与题干逻辑关系不</w:t>
      </w:r>
      <w:r>
        <w:rPr>
          <w:spacing w:val="8"/>
        </w:rPr>
        <w:t>一致，排除。</w:t>
      </w:r>
    </w:p>
    <w:p w14:paraId="145AC5D7">
      <w:pPr>
        <w:pStyle w:val="2"/>
        <w:spacing w:before="195" w:line="220" w:lineRule="auto"/>
      </w:pPr>
      <w:r>
        <w:rPr>
          <w:spacing w:val="10"/>
        </w:rPr>
        <w:t>故正确答案为</w:t>
      </w:r>
      <w:r>
        <w:rPr>
          <w:rFonts w:ascii="Times New Roman" w:hAnsi="Times New Roman" w:eastAsia="Times New Roman" w:cs="Times New Roman"/>
          <w:spacing w:val="10"/>
        </w:rPr>
        <w:t>C</w:t>
      </w:r>
      <w:r>
        <w:rPr>
          <w:spacing w:val="10"/>
        </w:rPr>
        <w:t>。</w:t>
      </w:r>
    </w:p>
    <w:p w14:paraId="5A8D80BF">
      <w:pPr>
        <w:spacing w:line="255" w:lineRule="auto"/>
        <w:rPr>
          <w:rFonts w:ascii="Arial"/>
          <w:sz w:val="21"/>
        </w:rPr>
      </w:pPr>
    </w:p>
    <w:p w14:paraId="184B447B">
      <w:pPr>
        <w:pStyle w:val="2"/>
        <w:spacing w:before="75" w:line="219" w:lineRule="auto"/>
        <w:ind w:left="3"/>
        <w:outlineLvl w:val="0"/>
      </w:pPr>
      <w:r>
        <w:rPr>
          <w:b/>
          <w:bCs/>
        </w:rPr>
        <w:t>93</w:t>
      </w:r>
      <w:r>
        <w:rPr>
          <w:spacing w:val="-65"/>
        </w:rPr>
        <w:t xml:space="preserve"> </w:t>
      </w:r>
      <w:r>
        <w:rPr>
          <w:b/>
          <w:bCs/>
          <w:color w:val="006FC5"/>
        </w:rPr>
        <w:t>.</w:t>
      </w:r>
      <w:r>
        <w:rPr>
          <w:b/>
          <w:bCs/>
        </w:rPr>
        <w:t>正确答案是：</w:t>
      </w:r>
      <w:r>
        <w:rPr>
          <w:spacing w:val="-25"/>
        </w:rPr>
        <w:t xml:space="preserve"> </w:t>
      </w:r>
      <w:r>
        <w:rPr>
          <w:b/>
          <w:bCs/>
        </w:rPr>
        <w:t>D</w:t>
      </w:r>
      <w:r>
        <w:t xml:space="preserve">  </w:t>
      </w:r>
    </w:p>
    <w:p w14:paraId="035C11EE">
      <w:pPr>
        <w:pStyle w:val="2"/>
        <w:spacing w:before="61" w:line="220" w:lineRule="auto"/>
      </w:pPr>
      <w:r>
        <w:rPr>
          <w:spacing w:val="14"/>
        </w:rPr>
        <w:t>解析</w:t>
      </w:r>
    </w:p>
    <w:p w14:paraId="6743BC0F">
      <w:pPr>
        <w:pStyle w:val="2"/>
        <w:spacing w:before="34" w:line="219" w:lineRule="auto"/>
      </w:pPr>
      <w:r>
        <w:rPr>
          <w:spacing w:val="7"/>
        </w:rPr>
        <w:t>第一步：判断题干词语间逻辑关系。</w:t>
      </w:r>
    </w:p>
    <w:p w14:paraId="2A1512E9">
      <w:pPr>
        <w:spacing w:line="280" w:lineRule="auto"/>
        <w:rPr>
          <w:rFonts w:ascii="Arial"/>
          <w:sz w:val="21"/>
        </w:rPr>
      </w:pPr>
    </w:p>
    <w:p w14:paraId="2A760874">
      <w:pPr>
        <w:pStyle w:val="2"/>
        <w:spacing w:before="75" w:line="485" w:lineRule="auto"/>
        <w:ind w:right="940" w:firstLine="4"/>
      </w:pPr>
      <w:r>
        <w:rPr>
          <w:spacing w:val="9"/>
        </w:rPr>
        <w:t>“海棠红”和“南瓜橙”是两种不同的颜色，二者为并列关系，且都是根据植物命名的。</w:t>
      </w:r>
      <w:r>
        <w:rPr>
          <w:spacing w:val="17"/>
        </w:rPr>
        <w:t xml:space="preserve"> </w:t>
      </w:r>
      <w:r>
        <w:rPr>
          <w:spacing w:val="7"/>
        </w:rPr>
        <w:t>第二步：判断选项词语间逻辑关系。</w:t>
      </w:r>
    </w:p>
    <w:p w14:paraId="67F0D04E">
      <w:pPr>
        <w:pStyle w:val="2"/>
        <w:spacing w:before="8" w:line="243" w:lineRule="auto"/>
        <w:jc w:val="both"/>
      </w:pPr>
      <w:r>
        <w:rPr>
          <w:rFonts w:ascii="Times New Roman" w:hAnsi="Times New Roman" w:eastAsia="Times New Roman" w:cs="Times New Roman"/>
          <w:spacing w:val="12"/>
        </w:rPr>
        <w:t>A</w:t>
      </w:r>
      <w:r>
        <w:rPr>
          <w:spacing w:val="12"/>
        </w:rPr>
        <w:t>项：“苏丹红”是一种化学染色剂，而“景泰蓝”正名“铜胎掐丝珐琅”,是一种在铜质</w:t>
      </w:r>
      <w:r>
        <w:rPr>
          <w:spacing w:val="11"/>
        </w:rPr>
        <w:t>的胎型</w:t>
      </w:r>
      <w:r>
        <w:t xml:space="preserve"> </w:t>
      </w:r>
      <w:r>
        <w:rPr>
          <w:spacing w:val="8"/>
        </w:rPr>
        <w:t>上，用柔软的扁铜丝，掐成各种花纹焊上，然后把珐琅质的色釉填</w:t>
      </w:r>
      <w:r>
        <w:rPr>
          <w:spacing w:val="7"/>
        </w:rPr>
        <w:t>充在花纹内烧制而成的器物，且</w:t>
      </w:r>
      <w:r>
        <w:t xml:space="preserve"> </w:t>
      </w:r>
      <w:r>
        <w:rPr>
          <w:spacing w:val="9"/>
        </w:rPr>
        <w:t>二者不是根据植物命名的，“景泰蓝”是因“明代景泰年间”该工艺技术制作达到巅峰而得名的，</w:t>
      </w:r>
      <w:r>
        <w:rPr>
          <w:spacing w:val="6"/>
        </w:rPr>
        <w:t xml:space="preserve"> </w:t>
      </w:r>
      <w:r>
        <w:rPr>
          <w:spacing w:val="7"/>
        </w:rPr>
        <w:t>与题干逻辑关系不一致，排除；</w:t>
      </w:r>
    </w:p>
    <w:p w14:paraId="29BAA1C0">
      <w:pPr>
        <w:spacing w:line="266" w:lineRule="auto"/>
        <w:rPr>
          <w:rFonts w:ascii="Arial"/>
          <w:sz w:val="21"/>
        </w:rPr>
      </w:pPr>
    </w:p>
    <w:p w14:paraId="74587EED">
      <w:pPr>
        <w:pStyle w:val="2"/>
        <w:spacing w:before="76" w:line="259" w:lineRule="auto"/>
        <w:ind w:right="62"/>
      </w:pPr>
      <w:r>
        <w:rPr>
          <w:rFonts w:ascii="Times New Roman" w:hAnsi="Times New Roman" w:eastAsia="Times New Roman" w:cs="Times New Roman"/>
          <w:spacing w:val="8"/>
        </w:rPr>
        <w:t xml:space="preserve">B </w:t>
      </w:r>
      <w:r>
        <w:rPr>
          <w:spacing w:val="8"/>
        </w:rPr>
        <w:t>项：“孔雀蓝”和“柠檬黄”是两种不同的颜色，二者为并列关系，但“孔雀蓝”不是根据</w:t>
      </w:r>
      <w:r>
        <w:rPr>
          <w:spacing w:val="7"/>
        </w:rPr>
        <w:t>植物</w:t>
      </w:r>
      <w:r>
        <w:t xml:space="preserve"> </w:t>
      </w:r>
      <w:r>
        <w:rPr>
          <w:spacing w:val="6"/>
        </w:rPr>
        <w:t>命名的，与题干逻辑关系不一致，排除；</w:t>
      </w:r>
    </w:p>
    <w:p w14:paraId="1DF12B37">
      <w:pPr>
        <w:pStyle w:val="2"/>
        <w:spacing w:before="304" w:line="235" w:lineRule="auto"/>
      </w:pPr>
      <w:r>
        <w:rPr>
          <w:spacing w:val="4"/>
        </w:rPr>
        <w:t>C 项：“日落黄”和“鱼肚白”是两种不同的颜色，二者为并</w:t>
      </w:r>
      <w:r>
        <w:rPr>
          <w:spacing w:val="3"/>
        </w:rPr>
        <w:t>列关系，但二者不是根据植物命名的，</w:t>
      </w:r>
      <w:r>
        <w:t xml:space="preserve"> </w:t>
      </w:r>
      <w:r>
        <w:rPr>
          <w:spacing w:val="5"/>
        </w:rPr>
        <w:t>与题干逻辑关系不一致，排除；</w:t>
      </w:r>
    </w:p>
    <w:p w14:paraId="18DDF1CB">
      <w:pPr>
        <w:spacing w:line="278" w:lineRule="auto"/>
        <w:rPr>
          <w:rFonts w:ascii="Arial"/>
          <w:sz w:val="21"/>
        </w:rPr>
      </w:pPr>
    </w:p>
    <w:p w14:paraId="175BF30F">
      <w:pPr>
        <w:pStyle w:val="2"/>
        <w:spacing w:before="75" w:line="235" w:lineRule="auto"/>
      </w:pPr>
      <w:r>
        <w:rPr>
          <w:rFonts w:ascii="Times New Roman" w:hAnsi="Times New Roman" w:eastAsia="Times New Roman" w:cs="Times New Roman"/>
          <w:spacing w:val="4"/>
        </w:rPr>
        <w:t>D</w:t>
      </w:r>
      <w:r>
        <w:rPr>
          <w:rFonts w:ascii="Times New Roman" w:hAnsi="Times New Roman" w:eastAsia="Times New Roman" w:cs="Times New Roman"/>
          <w:spacing w:val="-6"/>
        </w:rPr>
        <w:t xml:space="preserve"> </w:t>
      </w:r>
      <w:r>
        <w:rPr>
          <w:spacing w:val="4"/>
        </w:rPr>
        <w:t>项：“橄榄绿”和“梅子青”是两种不同的颜色，二者为并列关系，且二者都是根据植物命名的，</w:t>
      </w:r>
      <w:r>
        <w:t xml:space="preserve"> </w:t>
      </w:r>
      <w:r>
        <w:rPr>
          <w:spacing w:val="6"/>
        </w:rPr>
        <w:t>与题干逻辑关系一致，当选。</w:t>
      </w:r>
    </w:p>
    <w:p w14:paraId="796E5546">
      <w:pPr>
        <w:spacing w:line="289" w:lineRule="auto"/>
        <w:rPr>
          <w:rFonts w:ascii="Arial"/>
          <w:sz w:val="21"/>
        </w:rPr>
      </w:pPr>
    </w:p>
    <w:p w14:paraId="09AF3BC8">
      <w:pPr>
        <w:pStyle w:val="2"/>
        <w:spacing w:before="75" w:line="220" w:lineRule="auto"/>
      </w:pPr>
      <w:r>
        <w:rPr>
          <w:spacing w:val="9"/>
        </w:rPr>
        <w:t>故正确答案为</w:t>
      </w:r>
      <w:r>
        <w:rPr>
          <w:rFonts w:ascii="Times New Roman" w:hAnsi="Times New Roman" w:eastAsia="Times New Roman" w:cs="Times New Roman"/>
          <w:spacing w:val="9"/>
        </w:rPr>
        <w:t>D</w:t>
      </w:r>
      <w:r>
        <w:rPr>
          <w:spacing w:val="9"/>
        </w:rPr>
        <w:t>。</w:t>
      </w:r>
    </w:p>
    <w:p w14:paraId="011A0A01">
      <w:pPr>
        <w:spacing w:line="255" w:lineRule="auto"/>
        <w:rPr>
          <w:rFonts w:ascii="Arial"/>
          <w:sz w:val="21"/>
        </w:rPr>
      </w:pPr>
    </w:p>
    <w:p w14:paraId="47DC5A1F">
      <w:pPr>
        <w:pStyle w:val="2"/>
        <w:spacing w:before="76" w:line="219" w:lineRule="auto"/>
        <w:ind w:left="3"/>
        <w:outlineLvl w:val="0"/>
      </w:pPr>
      <w:r>
        <w:rPr>
          <w:b/>
          <w:bCs/>
          <w:spacing w:val="1"/>
        </w:rPr>
        <w:t>94.正确答案是：B</w:t>
      </w:r>
      <w:r>
        <w:rPr>
          <w:spacing w:val="1"/>
        </w:rPr>
        <w:t xml:space="preserve">   </w:t>
      </w:r>
    </w:p>
    <w:p w14:paraId="42E0A917">
      <w:pPr>
        <w:pStyle w:val="2"/>
        <w:spacing w:before="11" w:line="220" w:lineRule="auto"/>
      </w:pPr>
      <w:r>
        <w:rPr>
          <w:spacing w:val="14"/>
        </w:rPr>
        <w:t>解析</w:t>
      </w:r>
    </w:p>
    <w:p w14:paraId="79D670AC">
      <w:pPr>
        <w:pStyle w:val="2"/>
        <w:spacing w:before="84" w:line="219" w:lineRule="auto"/>
      </w:pPr>
      <w:r>
        <w:rPr>
          <w:spacing w:val="7"/>
        </w:rPr>
        <w:t>第一步：判断题干词语间逻辑关系。</w:t>
      </w:r>
    </w:p>
    <w:p w14:paraId="732D91D1">
      <w:pPr>
        <w:spacing w:line="241" w:lineRule="auto"/>
        <w:rPr>
          <w:rFonts w:ascii="Arial"/>
          <w:sz w:val="21"/>
        </w:rPr>
      </w:pPr>
    </w:p>
    <w:p w14:paraId="722F0D31">
      <w:pPr>
        <w:pStyle w:val="2"/>
        <w:spacing w:before="75" w:line="493" w:lineRule="auto"/>
        <w:ind w:right="4559"/>
      </w:pPr>
      <w:r>
        <w:rPr>
          <w:spacing w:val="8"/>
        </w:rPr>
        <w:t>原棉是制造脱脂棉的原材料，二者为原材料对应关系。</w:t>
      </w:r>
      <w:r>
        <w:rPr>
          <w:spacing w:val="12"/>
        </w:rPr>
        <w:t xml:space="preserve"> </w:t>
      </w:r>
      <w:r>
        <w:rPr>
          <w:spacing w:val="7"/>
        </w:rPr>
        <w:t>第二步：判断选项词语间逻辑关系。</w:t>
      </w:r>
    </w:p>
    <w:p w14:paraId="6A1AB244">
      <w:pPr>
        <w:pStyle w:val="2"/>
        <w:spacing w:before="21" w:line="219" w:lineRule="auto"/>
      </w:pPr>
      <w:r>
        <w:rPr>
          <w:rFonts w:ascii="Times New Roman" w:hAnsi="Times New Roman" w:eastAsia="Times New Roman" w:cs="Times New Roman"/>
          <w:spacing w:val="10"/>
        </w:rPr>
        <w:t>A</w:t>
      </w:r>
      <w:r>
        <w:rPr>
          <w:spacing w:val="10"/>
        </w:rPr>
        <w:t>项：烧酒也称白酒，二者为全同关系，与题干逻辑关系不一致，</w:t>
      </w:r>
      <w:r>
        <w:rPr>
          <w:spacing w:val="9"/>
        </w:rPr>
        <w:t>排除；</w:t>
      </w:r>
    </w:p>
    <w:p w14:paraId="03CE9423">
      <w:pPr>
        <w:pStyle w:val="2"/>
        <w:spacing w:before="137" w:line="219" w:lineRule="auto"/>
        <w:ind w:left="1910"/>
        <w:rPr>
          <w:sz w:val="19"/>
          <w:szCs w:val="19"/>
        </w:rPr>
      </w:pPr>
    </w:p>
    <w:p w14:paraId="0912C0C2">
      <w:pPr>
        <w:spacing w:line="219" w:lineRule="auto"/>
        <w:rPr>
          <w:sz w:val="19"/>
          <w:szCs w:val="19"/>
        </w:rPr>
        <w:sectPr>
          <w:pgSz w:w="11910" w:h="16840"/>
          <w:pgMar w:top="400" w:right="795" w:bottom="0" w:left="830" w:header="0" w:footer="0" w:gutter="0"/>
          <w:cols w:space="720" w:num="1"/>
        </w:sectPr>
      </w:pPr>
    </w:p>
    <w:p w14:paraId="465066B6">
      <w:pPr>
        <w:spacing w:line="254" w:lineRule="auto"/>
        <w:rPr>
          <w:rFonts w:ascii="Arial"/>
          <w:sz w:val="21"/>
        </w:rPr>
      </w:pPr>
    </w:p>
    <w:p w14:paraId="7235A337">
      <w:pPr>
        <w:spacing w:line="254" w:lineRule="auto"/>
        <w:rPr>
          <w:rFonts w:ascii="Arial"/>
          <w:sz w:val="21"/>
        </w:rPr>
      </w:pPr>
    </w:p>
    <w:p w14:paraId="037A38CD">
      <w:pPr>
        <w:spacing w:line="254" w:lineRule="auto"/>
        <w:rPr>
          <w:rFonts w:ascii="Arial"/>
          <w:sz w:val="21"/>
        </w:rPr>
      </w:pPr>
    </w:p>
    <w:p w14:paraId="02EECA0D">
      <w:pPr>
        <w:spacing w:line="255" w:lineRule="auto"/>
        <w:rPr>
          <w:rFonts w:ascii="Arial"/>
          <w:sz w:val="21"/>
        </w:rPr>
      </w:pPr>
    </w:p>
    <w:p w14:paraId="1600894F">
      <w:pPr>
        <w:pStyle w:val="2"/>
        <w:spacing w:before="74" w:line="219" w:lineRule="auto"/>
      </w:pPr>
      <w:r>
        <w:rPr>
          <w:rFonts w:ascii="Times New Roman" w:hAnsi="Times New Roman" w:eastAsia="Times New Roman" w:cs="Times New Roman"/>
          <w:spacing w:val="9"/>
        </w:rPr>
        <w:t xml:space="preserve">B </w:t>
      </w:r>
      <w:r>
        <w:rPr>
          <w:spacing w:val="9"/>
        </w:rPr>
        <w:t>项：黏土是制造黑陶的原材料，二者为原材料对</w:t>
      </w:r>
      <w:r>
        <w:rPr>
          <w:spacing w:val="8"/>
        </w:rPr>
        <w:t>应关系，与题干逻辑关系一致，当选；</w:t>
      </w:r>
    </w:p>
    <w:p w14:paraId="14BFB096">
      <w:pPr>
        <w:spacing w:line="280" w:lineRule="auto"/>
        <w:rPr>
          <w:rFonts w:ascii="Arial"/>
          <w:sz w:val="21"/>
        </w:rPr>
      </w:pPr>
    </w:p>
    <w:p w14:paraId="0CD60522">
      <w:pPr>
        <w:pStyle w:val="2"/>
        <w:spacing w:before="75" w:line="219" w:lineRule="auto"/>
      </w:pPr>
      <w:r>
        <w:rPr>
          <w:rFonts w:ascii="Times New Roman" w:hAnsi="Times New Roman" w:eastAsia="Times New Roman" w:cs="Times New Roman"/>
          <w:spacing w:val="9"/>
        </w:rPr>
        <w:t xml:space="preserve">C </w:t>
      </w:r>
      <w:r>
        <w:rPr>
          <w:spacing w:val="9"/>
        </w:rPr>
        <w:t>项：镜头是摄像头的组成部分，二者为组成关系，与题干逻辑</w:t>
      </w:r>
      <w:r>
        <w:rPr>
          <w:spacing w:val="8"/>
        </w:rPr>
        <w:t>关系不一致，排除；</w:t>
      </w:r>
    </w:p>
    <w:p w14:paraId="008DD242">
      <w:pPr>
        <w:spacing w:line="281" w:lineRule="auto"/>
        <w:rPr>
          <w:rFonts w:ascii="Arial"/>
          <w:sz w:val="21"/>
        </w:rPr>
      </w:pPr>
    </w:p>
    <w:p w14:paraId="603483FF">
      <w:pPr>
        <w:pStyle w:val="2"/>
        <w:spacing w:before="74" w:line="494" w:lineRule="auto"/>
        <w:ind w:right="969"/>
      </w:pPr>
      <w:r>
        <w:rPr>
          <w:rFonts w:ascii="Times New Roman" w:hAnsi="Times New Roman" w:eastAsia="Times New Roman" w:cs="Times New Roman"/>
          <w:spacing w:val="10"/>
        </w:rPr>
        <w:t>D</w:t>
      </w:r>
      <w:r>
        <w:rPr>
          <w:rFonts w:ascii="Times New Roman" w:hAnsi="Times New Roman" w:eastAsia="Times New Roman" w:cs="Times New Roman"/>
          <w:spacing w:val="-10"/>
        </w:rPr>
        <w:t xml:space="preserve"> </w:t>
      </w:r>
      <w:r>
        <w:rPr>
          <w:spacing w:val="10"/>
        </w:rPr>
        <w:t>项：视力表用于测量视力，二者不是原材</w:t>
      </w:r>
      <w:r>
        <w:rPr>
          <w:spacing w:val="9"/>
        </w:rPr>
        <w:t>料对应关系，与题干逻辑关系不一致，排除。</w:t>
      </w:r>
      <w:r>
        <w:t xml:space="preserve"> </w:t>
      </w:r>
      <w:r>
        <w:rPr>
          <w:spacing w:val="8"/>
        </w:rPr>
        <w:t>故正确答案为B。</w:t>
      </w:r>
    </w:p>
    <w:p w14:paraId="4BE15690">
      <w:pPr>
        <w:pStyle w:val="2"/>
        <w:spacing w:before="37" w:line="219" w:lineRule="auto"/>
        <w:ind w:left="3"/>
        <w:outlineLvl w:val="0"/>
      </w:pPr>
      <w:r>
        <w:rPr>
          <w:b/>
          <w:bCs/>
          <w:spacing w:val="-1"/>
        </w:rPr>
        <w:t>95.正确答案是：</w:t>
      </w:r>
      <w:r>
        <w:rPr>
          <w:spacing w:val="-50"/>
        </w:rPr>
        <w:t xml:space="preserve"> </w:t>
      </w:r>
      <w:r>
        <w:rPr>
          <w:b/>
          <w:bCs/>
          <w:spacing w:val="-1"/>
        </w:rPr>
        <w:t>A</w:t>
      </w:r>
      <w:r>
        <w:rPr>
          <w:spacing w:val="-1"/>
        </w:rPr>
        <w:t xml:space="preserve">   </w:t>
      </w:r>
    </w:p>
    <w:p w14:paraId="1602854F">
      <w:pPr>
        <w:pStyle w:val="2"/>
        <w:spacing w:before="21" w:line="220" w:lineRule="auto"/>
      </w:pPr>
      <w:r>
        <w:rPr>
          <w:spacing w:val="30"/>
        </w:rPr>
        <w:t>解析</w:t>
      </w:r>
    </w:p>
    <w:p w14:paraId="44C89274">
      <w:pPr>
        <w:pStyle w:val="2"/>
        <w:spacing w:before="43" w:line="219" w:lineRule="auto"/>
      </w:pPr>
      <w:r>
        <w:rPr>
          <w:spacing w:val="9"/>
        </w:rPr>
        <w:t>第一步：判断题干词语间逻辑关系。</w:t>
      </w:r>
    </w:p>
    <w:p w14:paraId="3C230E28">
      <w:pPr>
        <w:spacing w:line="261" w:lineRule="auto"/>
        <w:rPr>
          <w:rFonts w:ascii="Arial"/>
          <w:sz w:val="21"/>
        </w:rPr>
      </w:pPr>
    </w:p>
    <w:p w14:paraId="36E89F78">
      <w:pPr>
        <w:pStyle w:val="2"/>
        <w:spacing w:before="75" w:line="252" w:lineRule="auto"/>
        <w:ind w:right="74"/>
      </w:pPr>
      <w:r>
        <w:rPr>
          <w:spacing w:val="8"/>
        </w:rPr>
        <w:t>匿名投票与实名投票是两种投票方式，二者为并列关系；有的现</w:t>
      </w:r>
      <w:r>
        <w:rPr>
          <w:spacing w:val="7"/>
        </w:rPr>
        <w:t>场投票是匿名投票，有的现场投票</w:t>
      </w:r>
      <w:r>
        <w:t xml:space="preserve"> </w:t>
      </w:r>
      <w:r>
        <w:rPr>
          <w:spacing w:val="9"/>
        </w:rPr>
        <w:t>是实名投票，前两个词语与第三个词语均为交叉关系。</w:t>
      </w:r>
    </w:p>
    <w:p w14:paraId="5312973B">
      <w:pPr>
        <w:pStyle w:val="2"/>
        <w:spacing w:before="314" w:line="219" w:lineRule="auto"/>
      </w:pPr>
      <w:r>
        <w:rPr>
          <w:spacing w:val="9"/>
        </w:rPr>
        <w:t>第二步：判断选项词语间逻辑关系。</w:t>
      </w:r>
    </w:p>
    <w:p w14:paraId="107C53BA">
      <w:pPr>
        <w:spacing w:line="288" w:lineRule="auto"/>
        <w:rPr>
          <w:rFonts w:ascii="Arial"/>
          <w:sz w:val="21"/>
        </w:rPr>
      </w:pPr>
    </w:p>
    <w:p w14:paraId="31EE0309">
      <w:pPr>
        <w:pStyle w:val="2"/>
        <w:spacing w:before="75" w:line="222" w:lineRule="auto"/>
        <w:ind w:right="71"/>
      </w:pPr>
      <w:r>
        <w:rPr>
          <w:rFonts w:ascii="Times New Roman" w:hAnsi="Times New Roman" w:eastAsia="Times New Roman" w:cs="Times New Roman"/>
          <w:spacing w:val="8"/>
        </w:rPr>
        <w:t>A</w:t>
      </w:r>
      <w:r>
        <w:rPr>
          <w:rFonts w:ascii="Times New Roman" w:hAnsi="Times New Roman" w:eastAsia="Times New Roman" w:cs="Times New Roman"/>
          <w:spacing w:val="-6"/>
        </w:rPr>
        <w:t xml:space="preserve"> </w:t>
      </w:r>
      <w:r>
        <w:rPr>
          <w:spacing w:val="8"/>
        </w:rPr>
        <w:t>项：早间会议和午间会议是两种会议类型，二者为并列关系；有的工作会议是早间会议，有的工</w:t>
      </w:r>
      <w:r>
        <w:t xml:space="preserve"> </w:t>
      </w:r>
      <w:r>
        <w:rPr>
          <w:spacing w:val="9"/>
        </w:rPr>
        <w:t>作会议是午间会议，前两个词语与第三个词语均为交叉关系，与题干逻辑关系</w:t>
      </w:r>
      <w:r>
        <w:rPr>
          <w:spacing w:val="8"/>
        </w:rPr>
        <w:t>一致，当选；</w:t>
      </w:r>
    </w:p>
    <w:p w14:paraId="7FD1EA64">
      <w:pPr>
        <w:pStyle w:val="2"/>
        <w:spacing w:before="119" w:line="306" w:lineRule="auto"/>
        <w:ind w:right="72"/>
        <w:jc w:val="both"/>
      </w:pPr>
      <w:r>
        <w:rPr>
          <w:rFonts w:ascii="Times New Roman" w:hAnsi="Times New Roman" w:eastAsia="Times New Roman" w:cs="Times New Roman"/>
          <w:spacing w:val="8"/>
        </w:rPr>
        <w:t xml:space="preserve">B </w:t>
      </w:r>
      <w:r>
        <w:rPr>
          <w:spacing w:val="8"/>
        </w:rPr>
        <w:t>项：战国文字是战国时期不同地区使用的汉字的统称；象形文字是由图画文字演化而来的一</w:t>
      </w:r>
      <w:r>
        <w:rPr>
          <w:spacing w:val="7"/>
        </w:rPr>
        <w:t>种最</w:t>
      </w:r>
      <w:r>
        <w:t xml:space="preserve"> </w:t>
      </w:r>
      <w:r>
        <w:rPr>
          <w:spacing w:val="8"/>
        </w:rPr>
        <w:t>古老的字体，如埃及的象形文字、苏美尔文、古印度文以及中国的</w:t>
      </w:r>
      <w:r>
        <w:rPr>
          <w:spacing w:val="7"/>
        </w:rPr>
        <w:t>甲骨文。战国文字是一种古代汉</w:t>
      </w:r>
      <w:r>
        <w:t xml:space="preserve"> </w:t>
      </w:r>
      <w:r>
        <w:rPr>
          <w:spacing w:val="8"/>
        </w:rPr>
        <w:t>字，二者为种属关系；有的象形文字是古代汉字，有的象形文</w:t>
      </w:r>
      <w:r>
        <w:rPr>
          <w:spacing w:val="7"/>
        </w:rPr>
        <w:t>字不是古代汉字，有的古代汉字是象</w:t>
      </w:r>
      <w:r>
        <w:t xml:space="preserve"> </w:t>
      </w:r>
      <w:r>
        <w:rPr>
          <w:spacing w:val="9"/>
        </w:rPr>
        <w:t>形文字，有的古代汉字不是象形文字，二者为交叉关系，与题干逻辑关系不一致，排除；</w:t>
      </w:r>
    </w:p>
    <w:p w14:paraId="29489821">
      <w:pPr>
        <w:pStyle w:val="2"/>
        <w:spacing w:before="263" w:line="248" w:lineRule="auto"/>
        <w:ind w:right="19"/>
        <w:jc w:val="both"/>
      </w:pPr>
      <w:r>
        <w:rPr>
          <w:rFonts w:ascii="Times New Roman" w:hAnsi="Times New Roman" w:eastAsia="Times New Roman" w:cs="Times New Roman"/>
          <w:spacing w:val="8"/>
        </w:rPr>
        <w:t>C</w:t>
      </w:r>
      <w:r>
        <w:rPr>
          <w:rFonts w:ascii="Times New Roman" w:hAnsi="Times New Roman" w:eastAsia="Times New Roman" w:cs="Times New Roman"/>
          <w:spacing w:val="17"/>
          <w:w w:val="101"/>
        </w:rPr>
        <w:t xml:space="preserve"> </w:t>
      </w:r>
      <w:r>
        <w:rPr>
          <w:spacing w:val="8"/>
        </w:rPr>
        <w:t>项：金融危机是指金融资产、金融机构、金融市场的危机；粮食危机</w:t>
      </w:r>
      <w:r>
        <w:rPr>
          <w:spacing w:val="7"/>
        </w:rPr>
        <w:t>指因粮食供应不足造成的危</w:t>
      </w:r>
      <w:r>
        <w:t xml:space="preserve"> </w:t>
      </w:r>
      <w:r>
        <w:rPr>
          <w:spacing w:val="4"/>
        </w:rPr>
        <w:t>机；生态危机指生态环境被严重破坏使人类的生</w:t>
      </w:r>
      <w:r>
        <w:rPr>
          <w:spacing w:val="3"/>
        </w:rPr>
        <w:t>存与发展受到威胁的现象，三者是不同领域的危机，</w:t>
      </w:r>
      <w:r>
        <w:t xml:space="preserve"> </w:t>
      </w:r>
      <w:r>
        <w:rPr>
          <w:spacing w:val="6"/>
        </w:rPr>
        <w:t>为并列关系，与题干逻辑关系不一致，排除；</w:t>
      </w:r>
    </w:p>
    <w:p w14:paraId="1851AD76">
      <w:pPr>
        <w:pStyle w:val="2"/>
        <w:spacing w:before="314" w:line="243" w:lineRule="auto"/>
      </w:pPr>
      <w:r>
        <w:rPr>
          <w:spacing w:val="4"/>
        </w:rPr>
        <w:t>D 项：油料作物和糖料作物是两种经济作物，前两个词语为并列关系，与第三个词语</w:t>
      </w:r>
      <w:r>
        <w:rPr>
          <w:spacing w:val="3"/>
        </w:rPr>
        <w:t>均为种属关系，</w:t>
      </w:r>
      <w:r>
        <w:t xml:space="preserve"> </w:t>
      </w:r>
      <w:r>
        <w:rPr>
          <w:spacing w:val="7"/>
        </w:rPr>
        <w:t>与题干逻辑关系不一致，排除。</w:t>
      </w:r>
    </w:p>
    <w:p w14:paraId="75D5DCE2">
      <w:pPr>
        <w:spacing w:line="280" w:lineRule="auto"/>
        <w:rPr>
          <w:rFonts w:ascii="Arial"/>
          <w:sz w:val="21"/>
        </w:rPr>
      </w:pPr>
    </w:p>
    <w:p w14:paraId="6DAB0642">
      <w:pPr>
        <w:pStyle w:val="2"/>
        <w:spacing w:before="74" w:line="220" w:lineRule="auto"/>
      </w:pPr>
      <w:r>
        <w:rPr>
          <w:spacing w:val="11"/>
        </w:rPr>
        <w:t>故正确答案为</w:t>
      </w:r>
      <w:r>
        <w:rPr>
          <w:rFonts w:ascii="Times New Roman" w:hAnsi="Times New Roman" w:eastAsia="Times New Roman" w:cs="Times New Roman"/>
          <w:spacing w:val="11"/>
        </w:rPr>
        <w:t>A</w:t>
      </w:r>
      <w:r>
        <w:rPr>
          <w:spacing w:val="11"/>
        </w:rPr>
        <w:t>。</w:t>
      </w:r>
    </w:p>
    <w:p w14:paraId="2B693FFF">
      <w:pPr>
        <w:spacing w:line="285" w:lineRule="auto"/>
        <w:rPr>
          <w:rFonts w:ascii="Arial"/>
          <w:sz w:val="21"/>
        </w:rPr>
      </w:pPr>
    </w:p>
    <w:p w14:paraId="3B47AC6A">
      <w:pPr>
        <w:pStyle w:val="2"/>
        <w:spacing w:before="76" w:line="219" w:lineRule="auto"/>
        <w:ind w:left="3"/>
        <w:outlineLvl w:val="0"/>
      </w:pPr>
      <w:r>
        <w:rPr>
          <w:b/>
          <w:bCs/>
          <w:spacing w:val="-1"/>
        </w:rPr>
        <w:t>96.正确答案是：</w:t>
      </w:r>
      <w:r>
        <w:rPr>
          <w:spacing w:val="70"/>
        </w:rPr>
        <w:t xml:space="preserve"> </w:t>
      </w:r>
      <w:r>
        <w:rPr>
          <w:b/>
          <w:bCs/>
          <w:spacing w:val="-1"/>
        </w:rPr>
        <w:t>B</w:t>
      </w:r>
      <w:r>
        <w:rPr>
          <w:spacing w:val="-1"/>
        </w:rPr>
        <w:t xml:space="preserve">  </w:t>
      </w:r>
    </w:p>
    <w:p w14:paraId="23CD680C">
      <w:pPr>
        <w:pStyle w:val="2"/>
        <w:spacing w:before="41" w:line="220" w:lineRule="auto"/>
      </w:pPr>
      <w:r>
        <w:rPr>
          <w:spacing w:val="30"/>
        </w:rPr>
        <w:t>解析</w:t>
      </w:r>
    </w:p>
    <w:p w14:paraId="6EA84F73">
      <w:pPr>
        <w:pStyle w:val="2"/>
        <w:spacing w:before="24" w:line="219" w:lineRule="auto"/>
      </w:pPr>
      <w:r>
        <w:rPr>
          <w:spacing w:val="9"/>
        </w:rPr>
        <w:t>第一步：判断题干词语间逻辑关系。</w:t>
      </w:r>
    </w:p>
    <w:p w14:paraId="1EA74662">
      <w:pPr>
        <w:spacing w:line="261" w:lineRule="auto"/>
        <w:rPr>
          <w:rFonts w:ascii="Arial"/>
          <w:sz w:val="21"/>
        </w:rPr>
      </w:pPr>
    </w:p>
    <w:p w14:paraId="1F7E80FD">
      <w:pPr>
        <w:pStyle w:val="2"/>
        <w:spacing w:before="75" w:line="253" w:lineRule="auto"/>
        <w:ind w:right="75"/>
      </w:pPr>
      <w:r>
        <w:rPr>
          <w:spacing w:val="8"/>
        </w:rPr>
        <w:t>花粉可能会导致春季过敏，前两词为因果关系；打喷嚏是春季</w:t>
      </w:r>
      <w:r>
        <w:rPr>
          <w:spacing w:val="7"/>
        </w:rPr>
        <w:t>过敏的症状，第一词和第三词为对应</w:t>
      </w:r>
      <w:r>
        <w:t xml:space="preserve"> </w:t>
      </w:r>
      <w:r>
        <w:rPr>
          <w:spacing w:val="5"/>
        </w:rPr>
        <w:t>关系。</w:t>
      </w:r>
    </w:p>
    <w:p w14:paraId="1538A0AA">
      <w:pPr>
        <w:spacing w:line="263" w:lineRule="auto"/>
        <w:rPr>
          <w:rFonts w:ascii="Arial"/>
          <w:sz w:val="21"/>
        </w:rPr>
      </w:pPr>
    </w:p>
    <w:p w14:paraId="2A0D4B78">
      <w:pPr>
        <w:pStyle w:val="2"/>
        <w:spacing w:before="76" w:line="219" w:lineRule="auto"/>
      </w:pPr>
      <w:r>
        <w:rPr>
          <w:spacing w:val="7"/>
        </w:rPr>
        <w:t>第二步：判断选项词语间逻辑关系。</w:t>
      </w:r>
    </w:p>
    <w:p w14:paraId="07637F93">
      <w:pPr>
        <w:spacing w:line="249" w:lineRule="auto"/>
        <w:rPr>
          <w:rFonts w:ascii="Arial"/>
          <w:sz w:val="21"/>
        </w:rPr>
      </w:pPr>
    </w:p>
    <w:p w14:paraId="5EE7645B">
      <w:pPr>
        <w:pStyle w:val="2"/>
        <w:spacing w:before="74" w:line="226" w:lineRule="auto"/>
        <w:ind w:right="61"/>
      </w:pPr>
      <w:r>
        <w:rPr>
          <w:spacing w:val="9"/>
        </w:rPr>
        <w:t>A</w:t>
      </w:r>
      <w:r>
        <w:rPr>
          <w:spacing w:val="-28"/>
        </w:rPr>
        <w:t xml:space="preserve"> </w:t>
      </w:r>
      <w:r>
        <w:rPr>
          <w:spacing w:val="9"/>
        </w:rPr>
        <w:t>项：咳嗽是肺炎的症状，前两词为对应关系；支原体感染</w:t>
      </w:r>
      <w:r>
        <w:rPr>
          <w:spacing w:val="8"/>
        </w:rPr>
        <w:t>可能会导致肺炎，第一词和第三词为因</w:t>
      </w:r>
      <w:r>
        <w:t xml:space="preserve"> </w:t>
      </w:r>
      <w:r>
        <w:rPr>
          <w:spacing w:val="6"/>
        </w:rPr>
        <w:t>果关系，与题干逻辑关系不一致，排除；</w:t>
      </w:r>
    </w:p>
    <w:p w14:paraId="7E5DC81C">
      <w:pPr>
        <w:spacing w:line="219" w:lineRule="auto"/>
        <w:rPr>
          <w:sz w:val="19"/>
          <w:szCs w:val="19"/>
        </w:rPr>
        <w:sectPr>
          <w:pgSz w:w="11910" w:h="16840"/>
          <w:pgMar w:top="400" w:right="785" w:bottom="0" w:left="830" w:header="0" w:footer="0" w:gutter="0"/>
          <w:cols w:space="720" w:num="1"/>
        </w:sectPr>
      </w:pPr>
    </w:p>
    <w:p w14:paraId="5549354E">
      <w:pPr>
        <w:spacing w:line="249" w:lineRule="auto"/>
        <w:rPr>
          <w:rFonts w:ascii="Arial"/>
          <w:sz w:val="21"/>
        </w:rPr>
      </w:pPr>
    </w:p>
    <w:p w14:paraId="72EF5606">
      <w:pPr>
        <w:spacing w:line="249" w:lineRule="auto"/>
        <w:rPr>
          <w:rFonts w:ascii="Arial"/>
          <w:sz w:val="21"/>
        </w:rPr>
      </w:pPr>
    </w:p>
    <w:p w14:paraId="5B448B6C">
      <w:pPr>
        <w:spacing w:line="250" w:lineRule="auto"/>
        <w:rPr>
          <w:rFonts w:ascii="Arial"/>
          <w:sz w:val="21"/>
        </w:rPr>
      </w:pPr>
    </w:p>
    <w:p w14:paraId="379B9F13">
      <w:pPr>
        <w:spacing w:line="250" w:lineRule="auto"/>
        <w:rPr>
          <w:rFonts w:ascii="Arial"/>
          <w:sz w:val="21"/>
        </w:rPr>
      </w:pPr>
    </w:p>
    <w:p w14:paraId="144F12D1">
      <w:pPr>
        <w:pStyle w:val="2"/>
        <w:spacing w:before="74" w:line="267" w:lineRule="auto"/>
        <w:ind w:right="55"/>
      </w:pPr>
      <w:r>
        <w:rPr>
          <w:rFonts w:ascii="Times New Roman" w:hAnsi="Times New Roman" w:eastAsia="Times New Roman" w:cs="Times New Roman"/>
          <w:spacing w:val="9"/>
        </w:rPr>
        <w:t>B</w:t>
      </w:r>
      <w:r>
        <w:rPr>
          <w:rFonts w:ascii="Times New Roman" w:hAnsi="Times New Roman" w:eastAsia="Times New Roman" w:cs="Times New Roman"/>
          <w:spacing w:val="-17"/>
        </w:rPr>
        <w:t xml:space="preserve"> </w:t>
      </w:r>
      <w:r>
        <w:rPr>
          <w:spacing w:val="9"/>
        </w:rPr>
        <w:t>项：病毒感染可能会导致乙型脑炎，前两词为因果关系；发热是乙</w:t>
      </w:r>
      <w:r>
        <w:rPr>
          <w:spacing w:val="8"/>
        </w:rPr>
        <w:t>型脑炎的症状，第一词和第三</w:t>
      </w:r>
      <w:r>
        <w:t xml:space="preserve"> </w:t>
      </w:r>
      <w:r>
        <w:rPr>
          <w:spacing w:val="6"/>
        </w:rPr>
        <w:t>词为对应关系，与题干逻辑关系一致，当选；</w:t>
      </w:r>
    </w:p>
    <w:p w14:paraId="37D0599B">
      <w:pPr>
        <w:pStyle w:val="2"/>
        <w:spacing w:before="284" w:line="252" w:lineRule="auto"/>
      </w:pPr>
      <w:r>
        <w:rPr>
          <w:rFonts w:ascii="Times New Roman" w:hAnsi="Times New Roman" w:eastAsia="Times New Roman" w:cs="Times New Roman"/>
          <w:spacing w:val="9"/>
        </w:rPr>
        <w:t>C</w:t>
      </w:r>
      <w:r>
        <w:rPr>
          <w:rFonts w:ascii="Times New Roman" w:hAnsi="Times New Roman" w:eastAsia="Times New Roman" w:cs="Times New Roman"/>
          <w:spacing w:val="26"/>
        </w:rPr>
        <w:t xml:space="preserve"> </w:t>
      </w:r>
      <w:r>
        <w:rPr>
          <w:spacing w:val="9"/>
        </w:rPr>
        <w:t>项：恐惧可能会导致失眠，前两词为因果关系；噩梦不是失眠的症状，与题干逻辑关系不一致，</w:t>
      </w:r>
      <w:r>
        <w:t xml:space="preserve"> </w:t>
      </w:r>
      <w:r>
        <w:rPr>
          <w:spacing w:val="1"/>
        </w:rPr>
        <w:t>排除；</w:t>
      </w:r>
    </w:p>
    <w:p w14:paraId="219D75C8">
      <w:pPr>
        <w:pStyle w:val="2"/>
        <w:spacing w:before="312" w:line="251" w:lineRule="auto"/>
        <w:ind w:right="41"/>
      </w:pPr>
      <w:r>
        <w:rPr>
          <w:rFonts w:ascii="Times New Roman" w:hAnsi="Times New Roman" w:eastAsia="Times New Roman" w:cs="Times New Roman"/>
          <w:spacing w:val="9"/>
        </w:rPr>
        <w:t>D</w:t>
      </w:r>
      <w:r>
        <w:rPr>
          <w:rFonts w:ascii="Times New Roman" w:hAnsi="Times New Roman" w:eastAsia="Times New Roman" w:cs="Times New Roman"/>
          <w:spacing w:val="-10"/>
        </w:rPr>
        <w:t xml:space="preserve"> </w:t>
      </w:r>
      <w:r>
        <w:rPr>
          <w:spacing w:val="9"/>
        </w:rPr>
        <w:t>项：饮食不洁可能会导致秋季腹泻，饮食不洁和秋季</w:t>
      </w:r>
      <w:r>
        <w:rPr>
          <w:spacing w:val="8"/>
        </w:rPr>
        <w:t>腹泻为因果关系，而饮食和秋季腹泻没有因</w:t>
      </w:r>
      <w:r>
        <w:t xml:space="preserve"> </w:t>
      </w:r>
      <w:r>
        <w:rPr>
          <w:spacing w:val="9"/>
        </w:rPr>
        <w:t>果关系，故前两词不是因果关系，与题干逻辑关</w:t>
      </w:r>
      <w:r>
        <w:rPr>
          <w:spacing w:val="8"/>
        </w:rPr>
        <w:t>系不一致，排除。</w:t>
      </w:r>
    </w:p>
    <w:p w14:paraId="1A4D1801">
      <w:pPr>
        <w:spacing w:line="259" w:lineRule="auto"/>
        <w:rPr>
          <w:rFonts w:ascii="Arial"/>
          <w:sz w:val="21"/>
        </w:rPr>
      </w:pPr>
    </w:p>
    <w:p w14:paraId="53BD0B98">
      <w:pPr>
        <w:pStyle w:val="2"/>
        <w:spacing w:before="75" w:line="220" w:lineRule="auto"/>
      </w:pPr>
      <w:r>
        <w:rPr>
          <w:spacing w:val="10"/>
        </w:rPr>
        <w:t>故正确答案为</w:t>
      </w:r>
      <w:r>
        <w:rPr>
          <w:rFonts w:ascii="Times New Roman" w:hAnsi="Times New Roman" w:eastAsia="Times New Roman" w:cs="Times New Roman"/>
          <w:spacing w:val="10"/>
        </w:rPr>
        <w:t>B</w:t>
      </w:r>
      <w:r>
        <w:rPr>
          <w:spacing w:val="10"/>
        </w:rPr>
        <w:t>。</w:t>
      </w:r>
    </w:p>
    <w:p w14:paraId="737CB099">
      <w:pPr>
        <w:spacing w:line="245" w:lineRule="auto"/>
        <w:rPr>
          <w:rFonts w:ascii="Arial"/>
          <w:sz w:val="21"/>
        </w:rPr>
      </w:pPr>
    </w:p>
    <w:p w14:paraId="494C7713">
      <w:pPr>
        <w:pStyle w:val="2"/>
        <w:spacing w:before="75" w:line="219" w:lineRule="auto"/>
        <w:ind w:left="3"/>
        <w:outlineLvl w:val="0"/>
      </w:pPr>
      <w:r>
        <w:rPr>
          <w:b/>
          <w:bCs/>
          <w:spacing w:val="1"/>
        </w:rPr>
        <w:t>97.正确答案是：C</w:t>
      </w:r>
      <w:r>
        <w:rPr>
          <w:spacing w:val="1"/>
        </w:rPr>
        <w:t xml:space="preserve">   </w:t>
      </w:r>
    </w:p>
    <w:p w14:paraId="62FA663C">
      <w:pPr>
        <w:pStyle w:val="2"/>
        <w:spacing w:before="61" w:line="220" w:lineRule="auto"/>
      </w:pPr>
      <w:r>
        <w:rPr>
          <w:spacing w:val="19"/>
        </w:rPr>
        <w:t>解析</w:t>
      </w:r>
    </w:p>
    <w:p w14:paraId="177EC11D">
      <w:pPr>
        <w:pStyle w:val="2"/>
        <w:spacing w:before="34" w:line="219" w:lineRule="auto"/>
      </w:pPr>
      <w:r>
        <w:rPr>
          <w:spacing w:val="7"/>
        </w:rPr>
        <w:t>第一步：判断题干词语间逻辑关系。</w:t>
      </w:r>
    </w:p>
    <w:p w14:paraId="516B33EF">
      <w:pPr>
        <w:spacing w:line="270" w:lineRule="auto"/>
        <w:rPr>
          <w:rFonts w:ascii="Arial"/>
          <w:sz w:val="21"/>
        </w:rPr>
      </w:pPr>
    </w:p>
    <w:p w14:paraId="67E2EAEE">
      <w:pPr>
        <w:pStyle w:val="2"/>
        <w:spacing w:before="75" w:line="494" w:lineRule="auto"/>
        <w:ind w:right="2160"/>
      </w:pPr>
      <w:r>
        <w:rPr>
          <w:spacing w:val="9"/>
        </w:rPr>
        <w:t>先资产评估，再审核通过，最后股票发售，三者为时间先后顺序的对应</w:t>
      </w:r>
      <w:r>
        <w:rPr>
          <w:spacing w:val="8"/>
        </w:rPr>
        <w:t>关系。</w:t>
      </w:r>
      <w:r>
        <w:t xml:space="preserve"> </w:t>
      </w:r>
      <w:r>
        <w:rPr>
          <w:spacing w:val="7"/>
        </w:rPr>
        <w:t>第二步：判断选项词语间逻辑关系。</w:t>
      </w:r>
    </w:p>
    <w:p w14:paraId="2B5085C6">
      <w:pPr>
        <w:pStyle w:val="2"/>
        <w:spacing w:line="252" w:lineRule="auto"/>
        <w:ind w:right="56"/>
      </w:pPr>
      <w:r>
        <w:rPr>
          <w:rFonts w:ascii="Times New Roman" w:hAnsi="Times New Roman" w:eastAsia="Times New Roman" w:cs="Times New Roman"/>
          <w:spacing w:val="9"/>
        </w:rPr>
        <w:t>A</w:t>
      </w:r>
      <w:r>
        <w:rPr>
          <w:rFonts w:ascii="Times New Roman" w:hAnsi="Times New Roman" w:eastAsia="Times New Roman" w:cs="Times New Roman"/>
          <w:spacing w:val="-21"/>
        </w:rPr>
        <w:t xml:space="preserve"> </w:t>
      </w:r>
      <w:r>
        <w:rPr>
          <w:spacing w:val="9"/>
        </w:rPr>
        <w:t>项：先预定新车，再购买车险，最后加装内饰</w:t>
      </w:r>
      <w:r>
        <w:rPr>
          <w:spacing w:val="8"/>
        </w:rPr>
        <w:t>，第二词与第三词的顺序与题干相反，与题干逻辑</w:t>
      </w:r>
      <w:r>
        <w:t xml:space="preserve"> </w:t>
      </w:r>
      <w:r>
        <w:rPr>
          <w:spacing w:val="6"/>
        </w:rPr>
        <w:t>关系不一致，排除；</w:t>
      </w:r>
    </w:p>
    <w:p w14:paraId="390B7509">
      <w:pPr>
        <w:spacing w:line="254" w:lineRule="auto"/>
        <w:rPr>
          <w:rFonts w:ascii="Arial"/>
          <w:sz w:val="21"/>
        </w:rPr>
      </w:pPr>
    </w:p>
    <w:p w14:paraId="0891BD58">
      <w:pPr>
        <w:pStyle w:val="2"/>
        <w:spacing w:before="76" w:line="219" w:lineRule="auto"/>
      </w:pPr>
      <w:r>
        <w:rPr>
          <w:spacing w:val="9"/>
        </w:rPr>
        <w:t>B</w:t>
      </w:r>
      <w:r>
        <w:rPr>
          <w:spacing w:val="-26"/>
        </w:rPr>
        <w:t xml:space="preserve"> </w:t>
      </w:r>
      <w:r>
        <w:rPr>
          <w:spacing w:val="9"/>
        </w:rPr>
        <w:t>项：修剪草坪是园林养护的一部分，与题干逻辑</w:t>
      </w:r>
      <w:r>
        <w:rPr>
          <w:spacing w:val="8"/>
        </w:rPr>
        <w:t>关系不一致，排除；</w:t>
      </w:r>
    </w:p>
    <w:p w14:paraId="786C9B2B">
      <w:pPr>
        <w:spacing w:line="251" w:lineRule="auto"/>
        <w:rPr>
          <w:rFonts w:ascii="Arial"/>
          <w:sz w:val="21"/>
        </w:rPr>
      </w:pPr>
    </w:p>
    <w:p w14:paraId="1B2DDF38">
      <w:pPr>
        <w:pStyle w:val="2"/>
        <w:spacing w:before="76" w:line="269" w:lineRule="auto"/>
        <w:ind w:right="54"/>
      </w:pPr>
      <w:r>
        <w:rPr>
          <w:rFonts w:ascii="Times New Roman" w:hAnsi="Times New Roman" w:eastAsia="Times New Roman" w:cs="Times New Roman"/>
          <w:spacing w:val="8"/>
        </w:rPr>
        <w:t xml:space="preserve">C </w:t>
      </w:r>
      <w:r>
        <w:rPr>
          <w:spacing w:val="8"/>
        </w:rPr>
        <w:t>项：先选购家电，再上门安装，最后维修保养，三者为时间先后顺序的对应关系，与题干逻辑关</w:t>
      </w:r>
      <w:r>
        <w:rPr>
          <w:spacing w:val="6"/>
        </w:rPr>
        <w:t xml:space="preserve"> </w:t>
      </w:r>
      <w:r>
        <w:rPr>
          <w:spacing w:val="4"/>
        </w:rPr>
        <w:t>系一致，当选；</w:t>
      </w:r>
    </w:p>
    <w:p w14:paraId="68BC6C0E">
      <w:pPr>
        <w:pStyle w:val="2"/>
        <w:spacing w:before="269" w:line="494" w:lineRule="auto"/>
        <w:ind w:right="2640"/>
      </w:pPr>
      <w:r>
        <w:rPr>
          <w:rFonts w:ascii="Times New Roman" w:hAnsi="Times New Roman" w:eastAsia="Times New Roman" w:cs="Times New Roman"/>
          <w:spacing w:val="9"/>
        </w:rPr>
        <w:t>D</w:t>
      </w:r>
      <w:r>
        <w:rPr>
          <w:rFonts w:ascii="Times New Roman" w:hAnsi="Times New Roman" w:eastAsia="Times New Roman" w:cs="Times New Roman"/>
          <w:spacing w:val="2"/>
        </w:rPr>
        <w:t xml:space="preserve"> </w:t>
      </w:r>
      <w:r>
        <w:rPr>
          <w:spacing w:val="9"/>
        </w:rPr>
        <w:t>项：视频连线是观众互动的一种方式，与题干逻辑关系不一致，排除。</w:t>
      </w:r>
      <w:r>
        <w:t xml:space="preserve"> </w:t>
      </w:r>
      <w:r>
        <w:rPr>
          <w:spacing w:val="8"/>
        </w:rPr>
        <w:t>故正确答案为</w:t>
      </w:r>
      <w:r>
        <w:rPr>
          <w:rFonts w:ascii="Times New Roman" w:hAnsi="Times New Roman" w:eastAsia="Times New Roman" w:cs="Times New Roman"/>
          <w:spacing w:val="8"/>
        </w:rPr>
        <w:t>C</w:t>
      </w:r>
      <w:r>
        <w:rPr>
          <w:spacing w:val="8"/>
        </w:rPr>
        <w:t>。</w:t>
      </w:r>
    </w:p>
    <w:p w14:paraId="30DB1055">
      <w:pPr>
        <w:pStyle w:val="2"/>
        <w:spacing w:line="219" w:lineRule="auto"/>
      </w:pPr>
      <w:r>
        <w:rPr>
          <w:rFonts w:ascii="Times New Roman" w:hAnsi="Times New Roman" w:eastAsia="Times New Roman" w:cs="Times New Roman"/>
          <w:spacing w:val="-3"/>
        </w:rPr>
        <w:t xml:space="preserve">98 </w:t>
      </w:r>
      <w:r>
        <w:rPr>
          <w:color w:val="006DC1"/>
          <w:spacing w:val="-3"/>
        </w:rPr>
        <w:t>.</w:t>
      </w:r>
      <w:r>
        <w:rPr>
          <w:spacing w:val="-3"/>
        </w:rPr>
        <w:t>正确答案是：</w:t>
      </w:r>
      <w:r>
        <w:rPr>
          <w:rFonts w:ascii="Times New Roman" w:hAnsi="Times New Roman" w:eastAsia="Times New Roman" w:cs="Times New Roman"/>
          <w:spacing w:val="-3"/>
        </w:rPr>
        <w:t xml:space="preserve">A    </w:t>
      </w:r>
    </w:p>
    <w:p w14:paraId="3B08C2C8">
      <w:pPr>
        <w:pStyle w:val="2"/>
        <w:spacing w:before="78" w:line="220" w:lineRule="auto"/>
      </w:pPr>
      <w:r>
        <w:rPr>
          <w:spacing w:val="19"/>
        </w:rPr>
        <w:t>解析</w:t>
      </w:r>
    </w:p>
    <w:p w14:paraId="26508D58">
      <w:pPr>
        <w:pStyle w:val="2"/>
        <w:spacing w:before="43" w:line="219" w:lineRule="auto"/>
      </w:pPr>
      <w:r>
        <w:rPr>
          <w:spacing w:val="7"/>
        </w:rPr>
        <w:t>第一步：判断题干词语间逻辑关系。</w:t>
      </w:r>
    </w:p>
    <w:p w14:paraId="7896249C">
      <w:pPr>
        <w:spacing w:line="270" w:lineRule="auto"/>
        <w:rPr>
          <w:rFonts w:ascii="Arial"/>
          <w:sz w:val="21"/>
        </w:rPr>
      </w:pPr>
    </w:p>
    <w:p w14:paraId="5393C1E3">
      <w:pPr>
        <w:pStyle w:val="2"/>
        <w:spacing w:before="76" w:line="477" w:lineRule="auto"/>
        <w:ind w:right="3580"/>
      </w:pPr>
      <w:r>
        <w:rPr>
          <w:spacing w:val="9"/>
        </w:rPr>
        <w:t>三者均对清晰度进行分类，构成并列关系，且清晰度依次递增。</w:t>
      </w:r>
      <w:r>
        <w:rPr>
          <w:spacing w:val="11"/>
        </w:rPr>
        <w:t xml:space="preserve"> </w:t>
      </w:r>
      <w:r>
        <w:rPr>
          <w:spacing w:val="7"/>
        </w:rPr>
        <w:t>第二步：判断选项词语间逻辑关系。</w:t>
      </w:r>
    </w:p>
    <w:p w14:paraId="45AF0045">
      <w:pPr>
        <w:pStyle w:val="2"/>
        <w:spacing w:before="31" w:line="219" w:lineRule="auto"/>
      </w:pPr>
      <w:r>
        <w:rPr>
          <w:rFonts w:ascii="Times New Roman" w:hAnsi="Times New Roman" w:eastAsia="Times New Roman" w:cs="Times New Roman"/>
          <w:spacing w:val="9"/>
        </w:rPr>
        <w:t>A</w:t>
      </w:r>
      <w:r>
        <w:rPr>
          <w:rFonts w:ascii="Times New Roman" w:hAnsi="Times New Roman" w:eastAsia="Times New Roman" w:cs="Times New Roman"/>
          <w:spacing w:val="-8"/>
        </w:rPr>
        <w:t xml:space="preserve"> </w:t>
      </w:r>
      <w:r>
        <w:rPr>
          <w:spacing w:val="9"/>
        </w:rPr>
        <w:t>项：三者均对速度进行分类，构成并列关系，且速度依次递增，与题干逻辑关系一致，当选；</w:t>
      </w:r>
    </w:p>
    <w:p w14:paraId="545DF1E9">
      <w:pPr>
        <w:pStyle w:val="2"/>
        <w:spacing w:before="249" w:line="403" w:lineRule="auto"/>
        <w:ind w:right="46"/>
      </w:pPr>
      <w:r>
        <w:rPr>
          <w:rFonts w:ascii="Times New Roman" w:hAnsi="Times New Roman" w:eastAsia="Times New Roman" w:cs="Times New Roman"/>
          <w:spacing w:val="8"/>
        </w:rPr>
        <w:t xml:space="preserve">B </w:t>
      </w:r>
      <w:r>
        <w:rPr>
          <w:spacing w:val="8"/>
        </w:rPr>
        <w:t>项：厅级是我国的一个行政级别，而市级和省级属于我国的行政区划，三者不构成并列关系，与</w:t>
      </w:r>
      <w:r>
        <w:rPr>
          <w:spacing w:val="14"/>
        </w:rPr>
        <w:t xml:space="preserve"> </w:t>
      </w:r>
      <w:r>
        <w:rPr>
          <w:spacing w:val="5"/>
        </w:rPr>
        <w:t>题干逻辑关系不一致，排除；</w:t>
      </w:r>
    </w:p>
    <w:p w14:paraId="4FB4C40E">
      <w:pPr>
        <w:pStyle w:val="2"/>
        <w:spacing w:before="35" w:line="319" w:lineRule="auto"/>
        <w:ind w:left="1920" w:right="49" w:hanging="1920"/>
        <w:rPr>
          <w:sz w:val="19"/>
          <w:szCs w:val="19"/>
        </w:rPr>
      </w:pPr>
      <w:r>
        <w:rPr>
          <w:rFonts w:ascii="Times New Roman" w:hAnsi="Times New Roman" w:eastAsia="Times New Roman" w:cs="Times New Roman"/>
          <w:spacing w:val="8"/>
        </w:rPr>
        <w:t xml:space="preserve">C </w:t>
      </w:r>
      <w:r>
        <w:rPr>
          <w:spacing w:val="8"/>
        </w:rPr>
        <w:t>项：迁怒为动词，指把怒气发泄到别人身上，愤怒为形容词，指因极度不满而情绪激动，暴怒指</w:t>
      </w:r>
      <w:r>
        <w:rPr>
          <w:spacing w:val="11"/>
        </w:rPr>
        <w:t xml:space="preserve"> </w:t>
      </w:r>
    </w:p>
    <w:p w14:paraId="10D40D87">
      <w:pPr>
        <w:spacing w:line="319" w:lineRule="auto"/>
        <w:rPr>
          <w:sz w:val="19"/>
          <w:szCs w:val="19"/>
        </w:rPr>
        <w:sectPr>
          <w:pgSz w:w="11910" w:h="16840"/>
          <w:pgMar w:top="400" w:right="804" w:bottom="0" w:left="820" w:header="0" w:footer="0" w:gutter="0"/>
          <w:cols w:space="720" w:num="1"/>
        </w:sectPr>
      </w:pPr>
    </w:p>
    <w:p w14:paraId="143EF7BA">
      <w:pPr>
        <w:spacing w:line="241" w:lineRule="auto"/>
        <w:rPr>
          <w:rFonts w:ascii="Arial"/>
          <w:sz w:val="21"/>
        </w:rPr>
      </w:pPr>
    </w:p>
    <w:p w14:paraId="7A4DAF98">
      <w:pPr>
        <w:spacing w:line="242" w:lineRule="auto"/>
        <w:rPr>
          <w:rFonts w:ascii="Arial"/>
          <w:sz w:val="21"/>
        </w:rPr>
      </w:pPr>
    </w:p>
    <w:p w14:paraId="310887EB">
      <w:pPr>
        <w:spacing w:line="242" w:lineRule="auto"/>
        <w:rPr>
          <w:rFonts w:ascii="Arial"/>
          <w:sz w:val="21"/>
        </w:rPr>
      </w:pPr>
    </w:p>
    <w:p w14:paraId="5E7AEE86">
      <w:pPr>
        <w:pStyle w:val="2"/>
        <w:spacing w:before="78" w:line="219" w:lineRule="auto"/>
        <w:rPr>
          <w:sz w:val="24"/>
          <w:szCs w:val="24"/>
        </w:rPr>
      </w:pPr>
      <w:r>
        <w:rPr>
          <w:spacing w:val="-1"/>
          <w:sz w:val="24"/>
          <w:szCs w:val="24"/>
        </w:rPr>
        <w:t>极端愤怒，三者不构成并列关系，与题干逻辑关系不一致，排除；</w:t>
      </w:r>
    </w:p>
    <w:p w14:paraId="70BCEC12">
      <w:pPr>
        <w:pStyle w:val="2"/>
        <w:spacing w:before="306"/>
        <w:ind w:right="67"/>
        <w:rPr>
          <w:sz w:val="24"/>
          <w:szCs w:val="24"/>
        </w:rPr>
      </w:pPr>
      <w:r>
        <w:rPr>
          <w:rFonts w:ascii="Times New Roman" w:hAnsi="Times New Roman" w:eastAsia="Times New Roman" w:cs="Times New Roman"/>
          <w:spacing w:val="-2"/>
          <w:sz w:val="24"/>
          <w:szCs w:val="24"/>
        </w:rPr>
        <w:t>D</w:t>
      </w:r>
      <w:r>
        <w:rPr>
          <w:rFonts w:ascii="Times New Roman" w:hAnsi="Times New Roman" w:eastAsia="Times New Roman" w:cs="Times New Roman"/>
          <w:spacing w:val="-6"/>
          <w:sz w:val="24"/>
          <w:szCs w:val="24"/>
        </w:rPr>
        <w:t xml:space="preserve"> </w:t>
      </w:r>
      <w:r>
        <w:rPr>
          <w:spacing w:val="-2"/>
          <w:sz w:val="24"/>
          <w:szCs w:val="24"/>
        </w:rPr>
        <w:t>项：幽静指清幽寂静，寂静指没有声音、很静，安静指安稳平静、没有声音，三者均是对静的描</w:t>
      </w:r>
      <w:r>
        <w:rPr>
          <w:sz w:val="24"/>
          <w:szCs w:val="24"/>
        </w:rPr>
        <w:t xml:space="preserve"> 述，构成并列关系，但不是静的程度从低到高的依次递增，与题干逻辑关系不一</w:t>
      </w:r>
      <w:r>
        <w:rPr>
          <w:spacing w:val="-1"/>
          <w:sz w:val="24"/>
          <w:szCs w:val="24"/>
        </w:rPr>
        <w:t>致，排除。</w:t>
      </w:r>
    </w:p>
    <w:p w14:paraId="418FE5A8">
      <w:pPr>
        <w:spacing w:line="267" w:lineRule="auto"/>
        <w:rPr>
          <w:rFonts w:ascii="Arial"/>
          <w:sz w:val="21"/>
        </w:rPr>
      </w:pPr>
    </w:p>
    <w:p w14:paraId="47BD0852">
      <w:pPr>
        <w:pStyle w:val="2"/>
        <w:spacing w:before="78" w:line="220" w:lineRule="auto"/>
        <w:rPr>
          <w:sz w:val="24"/>
          <w:szCs w:val="24"/>
        </w:rPr>
      </w:pPr>
      <w:r>
        <w:rPr>
          <w:spacing w:val="1"/>
          <w:sz w:val="24"/>
          <w:szCs w:val="24"/>
        </w:rPr>
        <w:t>故正确答案为</w:t>
      </w:r>
      <w:r>
        <w:rPr>
          <w:rFonts w:ascii="Times New Roman" w:hAnsi="Times New Roman" w:eastAsia="Times New Roman" w:cs="Times New Roman"/>
          <w:spacing w:val="1"/>
          <w:sz w:val="24"/>
          <w:szCs w:val="24"/>
        </w:rPr>
        <w:t>A</w:t>
      </w:r>
      <w:r>
        <w:rPr>
          <w:spacing w:val="1"/>
          <w:sz w:val="24"/>
          <w:szCs w:val="24"/>
        </w:rPr>
        <w:t>。</w:t>
      </w:r>
    </w:p>
    <w:p w14:paraId="5253BD4D">
      <w:pPr>
        <w:spacing w:line="250" w:lineRule="auto"/>
        <w:rPr>
          <w:rFonts w:ascii="Arial"/>
          <w:sz w:val="21"/>
        </w:rPr>
      </w:pPr>
    </w:p>
    <w:p w14:paraId="0B167663">
      <w:pPr>
        <w:pStyle w:val="2"/>
        <w:spacing w:before="78" w:line="219" w:lineRule="auto"/>
        <w:ind w:left="3"/>
        <w:outlineLvl w:val="0"/>
        <w:rPr>
          <w:sz w:val="24"/>
          <w:szCs w:val="24"/>
        </w:rPr>
      </w:pPr>
      <w:r>
        <w:rPr>
          <w:b/>
          <w:bCs/>
          <w:spacing w:val="-8"/>
          <w:sz w:val="24"/>
          <w:szCs w:val="24"/>
        </w:rPr>
        <w:t>99.正确答案是：</w:t>
      </w:r>
      <w:r>
        <w:rPr>
          <w:spacing w:val="-17"/>
          <w:sz w:val="24"/>
          <w:szCs w:val="24"/>
        </w:rPr>
        <w:t xml:space="preserve"> </w:t>
      </w:r>
      <w:r>
        <w:rPr>
          <w:b/>
          <w:bCs/>
          <w:spacing w:val="-8"/>
          <w:sz w:val="24"/>
          <w:szCs w:val="24"/>
        </w:rPr>
        <w:t>D</w:t>
      </w:r>
      <w:r>
        <w:rPr>
          <w:spacing w:val="-8"/>
          <w:sz w:val="24"/>
          <w:szCs w:val="24"/>
        </w:rPr>
        <w:t xml:space="preserve">  </w:t>
      </w:r>
    </w:p>
    <w:p w14:paraId="4476C36E">
      <w:pPr>
        <w:pStyle w:val="2"/>
        <w:spacing w:before="19" w:line="220" w:lineRule="auto"/>
        <w:rPr>
          <w:sz w:val="24"/>
          <w:szCs w:val="24"/>
        </w:rPr>
      </w:pPr>
      <w:r>
        <w:rPr>
          <w:spacing w:val="20"/>
          <w:sz w:val="24"/>
          <w:szCs w:val="24"/>
        </w:rPr>
        <w:t>解析</w:t>
      </w:r>
    </w:p>
    <w:p w14:paraId="7D6DCFCE">
      <w:pPr>
        <w:pStyle w:val="2"/>
        <w:spacing w:before="13" w:line="219" w:lineRule="auto"/>
        <w:rPr>
          <w:sz w:val="24"/>
          <w:szCs w:val="24"/>
        </w:rPr>
      </w:pPr>
      <w:r>
        <w:rPr>
          <w:spacing w:val="-6"/>
          <w:sz w:val="24"/>
          <w:szCs w:val="24"/>
        </w:rPr>
        <w:t>逐一代入选项。</w:t>
      </w:r>
    </w:p>
    <w:p w14:paraId="2D76BDBA">
      <w:pPr>
        <w:spacing w:line="247" w:lineRule="auto"/>
        <w:rPr>
          <w:rFonts w:ascii="Arial"/>
          <w:sz w:val="21"/>
        </w:rPr>
      </w:pPr>
    </w:p>
    <w:p w14:paraId="6258A6B6">
      <w:pPr>
        <w:pStyle w:val="2"/>
        <w:spacing w:before="79" w:line="239" w:lineRule="auto"/>
        <w:jc w:val="both"/>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10"/>
          <w:sz w:val="24"/>
          <w:szCs w:val="24"/>
        </w:rPr>
        <w:t xml:space="preserve"> </w:t>
      </w:r>
      <w:r>
        <w:rPr>
          <w:spacing w:val="-2"/>
          <w:sz w:val="24"/>
          <w:szCs w:val="24"/>
        </w:rPr>
        <w:t>项：深空探测是指脱离地球引力场，进入太阳系空间和宇宙空间的探测。探测方式上，一般包括</w:t>
      </w:r>
      <w:r>
        <w:rPr>
          <w:sz w:val="24"/>
          <w:szCs w:val="24"/>
        </w:rPr>
        <w:t xml:space="preserve"> </w:t>
      </w:r>
      <w:r>
        <w:rPr>
          <w:spacing w:val="11"/>
          <w:sz w:val="24"/>
          <w:szCs w:val="24"/>
        </w:rPr>
        <w:t>飞越、硬着陆(撞击)、环绕、软着陆(+巡视)、无人采样返回、载</w:t>
      </w:r>
      <w:r>
        <w:rPr>
          <w:spacing w:val="10"/>
          <w:sz w:val="24"/>
          <w:szCs w:val="24"/>
        </w:rPr>
        <w:t>人探测等形式，无人采样是</w:t>
      </w:r>
      <w:r>
        <w:rPr>
          <w:sz w:val="24"/>
          <w:szCs w:val="24"/>
        </w:rPr>
        <w:t xml:space="preserve">  </w:t>
      </w:r>
      <w:r>
        <w:rPr>
          <w:spacing w:val="-1"/>
          <w:sz w:val="24"/>
          <w:szCs w:val="24"/>
        </w:rPr>
        <w:t>一种深空探测的方式，二者为种属关系；公益组织一般为组织慈善捐款的主体，二者为对应关系，</w:t>
      </w:r>
      <w:r>
        <w:rPr>
          <w:spacing w:val="12"/>
          <w:sz w:val="24"/>
          <w:szCs w:val="24"/>
        </w:rPr>
        <w:t xml:space="preserve"> </w:t>
      </w:r>
      <w:r>
        <w:rPr>
          <w:spacing w:val="-3"/>
          <w:sz w:val="24"/>
          <w:szCs w:val="24"/>
        </w:rPr>
        <w:t>前后逻辑关系不一致，排除；</w:t>
      </w:r>
    </w:p>
    <w:p w14:paraId="493AE5A2">
      <w:pPr>
        <w:pStyle w:val="2"/>
        <w:spacing w:before="313" w:line="238" w:lineRule="auto"/>
        <w:ind w:right="68"/>
        <w:jc w:val="both"/>
        <w:rPr>
          <w:sz w:val="24"/>
          <w:szCs w:val="24"/>
        </w:rPr>
      </w:pPr>
      <w:r>
        <w:rPr>
          <w:spacing w:val="-1"/>
          <w:sz w:val="24"/>
          <w:szCs w:val="24"/>
        </w:rPr>
        <w:t>B</w:t>
      </w:r>
      <w:r>
        <w:rPr>
          <w:spacing w:val="-36"/>
          <w:sz w:val="24"/>
          <w:szCs w:val="24"/>
        </w:rPr>
        <w:t xml:space="preserve"> </w:t>
      </w:r>
      <w:r>
        <w:rPr>
          <w:spacing w:val="-1"/>
          <w:sz w:val="24"/>
          <w:szCs w:val="24"/>
        </w:rPr>
        <w:t>项：遥感技术是从人造卫星、飞机或其他飞行</w:t>
      </w:r>
      <w:r>
        <w:rPr>
          <w:spacing w:val="-2"/>
          <w:sz w:val="24"/>
          <w:szCs w:val="24"/>
        </w:rPr>
        <w:t>器上收集地物目标的电磁辐射信息，判认地球环境</w:t>
      </w:r>
      <w:r>
        <w:rPr>
          <w:sz w:val="24"/>
          <w:szCs w:val="24"/>
        </w:rPr>
        <w:t xml:space="preserve"> </w:t>
      </w:r>
      <w:r>
        <w:rPr>
          <w:spacing w:val="-2"/>
          <w:sz w:val="24"/>
          <w:szCs w:val="24"/>
        </w:rPr>
        <w:t>和资源的技术，在深空探测中会应用到遥感技术，二者为对应关系；</w:t>
      </w:r>
      <w:r>
        <w:rPr>
          <w:spacing w:val="-3"/>
          <w:sz w:val="24"/>
          <w:szCs w:val="24"/>
        </w:rPr>
        <w:t>红十字会是公益组织，二者为</w:t>
      </w:r>
      <w:r>
        <w:rPr>
          <w:sz w:val="24"/>
          <w:szCs w:val="24"/>
        </w:rPr>
        <w:t xml:space="preserve"> </w:t>
      </w:r>
      <w:r>
        <w:rPr>
          <w:spacing w:val="-4"/>
          <w:sz w:val="24"/>
          <w:szCs w:val="24"/>
        </w:rPr>
        <w:t>种属关系，前后逻辑关系不一致，排除；</w:t>
      </w:r>
    </w:p>
    <w:p w14:paraId="47C04B7F">
      <w:pPr>
        <w:spacing w:line="242" w:lineRule="auto"/>
        <w:rPr>
          <w:rFonts w:ascii="Arial"/>
          <w:sz w:val="21"/>
        </w:rPr>
      </w:pPr>
    </w:p>
    <w:p w14:paraId="2DDB4C07">
      <w:pPr>
        <w:pStyle w:val="2"/>
        <w:spacing w:before="78" w:line="238" w:lineRule="auto"/>
        <w:ind w:right="33"/>
        <w:jc w:val="both"/>
        <w:rPr>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6"/>
          <w:sz w:val="24"/>
          <w:szCs w:val="24"/>
        </w:rPr>
        <w:t xml:space="preserve"> </w:t>
      </w:r>
      <w:r>
        <w:rPr>
          <w:spacing w:val="-2"/>
          <w:sz w:val="24"/>
          <w:szCs w:val="24"/>
        </w:rPr>
        <w:t>项：深空探测的对象之一是宇宙空间，二者为工作对象的对应关系；公益组织是致力于社会公益</w:t>
      </w:r>
      <w:r>
        <w:rPr>
          <w:sz w:val="24"/>
          <w:szCs w:val="24"/>
        </w:rPr>
        <w:t xml:space="preserve"> </w:t>
      </w:r>
      <w:r>
        <w:rPr>
          <w:spacing w:val="-1"/>
          <w:sz w:val="24"/>
          <w:szCs w:val="24"/>
        </w:rPr>
        <w:t>事业和解决各种社会性问题的民间志愿性的社会中</w:t>
      </w:r>
      <w:r>
        <w:rPr>
          <w:spacing w:val="-2"/>
          <w:sz w:val="24"/>
          <w:szCs w:val="24"/>
        </w:rPr>
        <w:t>介组织，公益组织的工作对象之一是公益事业，</w:t>
      </w:r>
      <w:r>
        <w:rPr>
          <w:sz w:val="24"/>
          <w:szCs w:val="24"/>
        </w:rPr>
        <w:t xml:space="preserve"> </w:t>
      </w:r>
      <w:r>
        <w:rPr>
          <w:spacing w:val="-2"/>
          <w:sz w:val="24"/>
          <w:szCs w:val="24"/>
        </w:rPr>
        <w:t>二者为工作对象的对应关系，但前后顺序相反，前后逻辑关系不一致，排除；</w:t>
      </w:r>
    </w:p>
    <w:p w14:paraId="2E5F8339">
      <w:pPr>
        <w:spacing w:line="245" w:lineRule="auto"/>
        <w:rPr>
          <w:rFonts w:ascii="Arial"/>
          <w:sz w:val="21"/>
        </w:rPr>
      </w:pPr>
    </w:p>
    <w:p w14:paraId="148B79C8">
      <w:pPr>
        <w:pStyle w:val="2"/>
        <w:spacing w:before="78" w:line="234" w:lineRule="auto"/>
        <w:rPr>
          <w:sz w:val="24"/>
          <w:szCs w:val="24"/>
        </w:rPr>
      </w:pPr>
      <w:r>
        <w:rPr>
          <w:rFonts w:ascii="Times New Roman" w:hAnsi="Times New Roman" w:eastAsia="Times New Roman" w:cs="Times New Roman"/>
          <w:sz w:val="24"/>
          <w:szCs w:val="24"/>
        </w:rPr>
        <w:t>D</w:t>
      </w:r>
      <w:r>
        <w:rPr>
          <w:rFonts w:ascii="Times New Roman" w:hAnsi="Times New Roman" w:eastAsia="Times New Roman" w:cs="Times New Roman"/>
          <w:spacing w:val="-19"/>
          <w:sz w:val="24"/>
          <w:szCs w:val="24"/>
        </w:rPr>
        <w:t xml:space="preserve"> </w:t>
      </w:r>
      <w:r>
        <w:rPr>
          <w:sz w:val="24"/>
          <w:szCs w:val="24"/>
        </w:rPr>
        <w:t>项：火星探测是一种深空探测，二者为种属关系；公益组织是一种社会组织，二者</w:t>
      </w:r>
      <w:r>
        <w:rPr>
          <w:spacing w:val="-1"/>
          <w:sz w:val="24"/>
          <w:szCs w:val="24"/>
        </w:rPr>
        <w:t>为种属关系，</w:t>
      </w:r>
      <w:r>
        <w:rPr>
          <w:sz w:val="24"/>
          <w:szCs w:val="24"/>
        </w:rPr>
        <w:t xml:space="preserve"> </w:t>
      </w:r>
      <w:r>
        <w:rPr>
          <w:spacing w:val="-4"/>
          <w:sz w:val="24"/>
          <w:szCs w:val="24"/>
        </w:rPr>
        <w:t>前后逻辑关系一致，当选。</w:t>
      </w:r>
    </w:p>
    <w:p w14:paraId="241E274A">
      <w:pPr>
        <w:spacing w:line="272" w:lineRule="auto"/>
        <w:rPr>
          <w:rFonts w:ascii="Arial"/>
          <w:sz w:val="21"/>
        </w:rPr>
      </w:pPr>
    </w:p>
    <w:p w14:paraId="5F692451">
      <w:pPr>
        <w:pStyle w:val="2"/>
        <w:spacing w:before="79" w:line="220" w:lineRule="auto"/>
        <w:rPr>
          <w:sz w:val="24"/>
          <w:szCs w:val="24"/>
        </w:rPr>
      </w:pPr>
      <w:r>
        <w:rPr>
          <w:spacing w:val="-2"/>
          <w:sz w:val="24"/>
          <w:szCs w:val="24"/>
        </w:rPr>
        <w:t>故正确答案为D。</w:t>
      </w:r>
    </w:p>
    <w:p w14:paraId="7BC82289">
      <w:pPr>
        <w:spacing w:line="259" w:lineRule="auto"/>
        <w:rPr>
          <w:rFonts w:ascii="Arial"/>
          <w:sz w:val="21"/>
        </w:rPr>
      </w:pPr>
    </w:p>
    <w:p w14:paraId="05BC0B6D">
      <w:pPr>
        <w:pStyle w:val="2"/>
        <w:spacing w:before="78" w:line="219" w:lineRule="auto"/>
        <w:ind w:left="3"/>
        <w:outlineLvl w:val="0"/>
        <w:rPr>
          <w:sz w:val="24"/>
          <w:szCs w:val="24"/>
        </w:rPr>
      </w:pPr>
      <w:r>
        <w:rPr>
          <w:b/>
          <w:bCs/>
          <w:spacing w:val="-9"/>
          <w:sz w:val="24"/>
          <w:szCs w:val="24"/>
        </w:rPr>
        <w:t>100.正确答案是：</w:t>
      </w:r>
      <w:r>
        <w:rPr>
          <w:spacing w:val="-49"/>
          <w:sz w:val="24"/>
          <w:szCs w:val="24"/>
        </w:rPr>
        <w:t xml:space="preserve"> </w:t>
      </w:r>
      <w:r>
        <w:rPr>
          <w:b/>
          <w:bCs/>
          <w:spacing w:val="-9"/>
          <w:sz w:val="24"/>
          <w:szCs w:val="24"/>
        </w:rPr>
        <w:t>C</w:t>
      </w:r>
      <w:r>
        <w:rPr>
          <w:spacing w:val="44"/>
          <w:sz w:val="24"/>
          <w:szCs w:val="24"/>
        </w:rPr>
        <w:t xml:space="preserve">  </w:t>
      </w:r>
    </w:p>
    <w:p w14:paraId="5E208883">
      <w:pPr>
        <w:pStyle w:val="2"/>
        <w:spacing w:line="220" w:lineRule="auto"/>
        <w:rPr>
          <w:sz w:val="24"/>
          <w:szCs w:val="24"/>
        </w:rPr>
      </w:pPr>
      <w:r>
        <w:rPr>
          <w:spacing w:val="-3"/>
          <w:sz w:val="24"/>
          <w:szCs w:val="24"/>
        </w:rPr>
        <w:t>解析</w:t>
      </w:r>
    </w:p>
    <w:p w14:paraId="5051D65B">
      <w:pPr>
        <w:pStyle w:val="2"/>
        <w:spacing w:before="34" w:line="219" w:lineRule="auto"/>
        <w:rPr>
          <w:sz w:val="24"/>
          <w:szCs w:val="24"/>
        </w:rPr>
      </w:pPr>
      <w:r>
        <w:rPr>
          <w:spacing w:val="-6"/>
          <w:sz w:val="24"/>
          <w:szCs w:val="24"/>
        </w:rPr>
        <w:t>逐一代入选项。</w:t>
      </w:r>
    </w:p>
    <w:p w14:paraId="2CE5E9CD">
      <w:pPr>
        <w:spacing w:line="244" w:lineRule="auto"/>
        <w:rPr>
          <w:rFonts w:ascii="Arial"/>
          <w:sz w:val="21"/>
        </w:rPr>
      </w:pPr>
    </w:p>
    <w:p w14:paraId="22BEB13E">
      <w:pPr>
        <w:pStyle w:val="2"/>
        <w:spacing w:before="78" w:line="249" w:lineRule="auto"/>
        <w:ind w:right="67"/>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6"/>
          <w:sz w:val="24"/>
          <w:szCs w:val="24"/>
        </w:rPr>
        <w:t xml:space="preserve"> </w:t>
      </w:r>
      <w:r>
        <w:rPr>
          <w:spacing w:val="-2"/>
          <w:sz w:val="24"/>
          <w:szCs w:val="24"/>
        </w:rPr>
        <w:t>项：刑事警察是构成公安机关的一部分，二者为组成关系；对外交涉的目的是为了维护主权，二</w:t>
      </w:r>
      <w:r>
        <w:rPr>
          <w:sz w:val="24"/>
          <w:szCs w:val="24"/>
        </w:rPr>
        <w:t xml:space="preserve"> </w:t>
      </w:r>
      <w:r>
        <w:rPr>
          <w:spacing w:val="-1"/>
          <w:sz w:val="24"/>
          <w:szCs w:val="24"/>
        </w:rPr>
        <w:t>者为方式目的对应关系，前后逻辑关系不一致，排除；</w:t>
      </w:r>
    </w:p>
    <w:p w14:paraId="533CEA47">
      <w:pPr>
        <w:pStyle w:val="2"/>
        <w:spacing w:before="294" w:line="245" w:lineRule="auto"/>
        <w:jc w:val="both"/>
        <w:rPr>
          <w:sz w:val="24"/>
          <w:szCs w:val="24"/>
        </w:rPr>
      </w:pPr>
      <w:r>
        <w:rPr>
          <w:rFonts w:ascii="Times New Roman" w:hAnsi="Times New Roman" w:eastAsia="Times New Roman" w:cs="Times New Roman"/>
          <w:spacing w:val="-5"/>
          <w:sz w:val="24"/>
          <w:szCs w:val="24"/>
        </w:rPr>
        <w:t>B</w:t>
      </w:r>
      <w:r>
        <w:rPr>
          <w:rFonts w:ascii="Times New Roman" w:hAnsi="Times New Roman" w:eastAsia="Times New Roman" w:cs="Times New Roman"/>
          <w:spacing w:val="-16"/>
          <w:sz w:val="24"/>
          <w:szCs w:val="24"/>
        </w:rPr>
        <w:t xml:space="preserve"> </w:t>
      </w:r>
      <w:r>
        <w:rPr>
          <w:spacing w:val="-5"/>
          <w:sz w:val="24"/>
          <w:szCs w:val="24"/>
        </w:rPr>
        <w:t>项：刑事警察的主要任务是侦查刑事案件，刑事案件本身是一</w:t>
      </w:r>
      <w:r>
        <w:rPr>
          <w:spacing w:val="-6"/>
          <w:sz w:val="24"/>
          <w:szCs w:val="24"/>
        </w:rPr>
        <w:t>个名词，只是刑事警察的工作对象，</w:t>
      </w:r>
      <w:r>
        <w:rPr>
          <w:sz w:val="24"/>
          <w:szCs w:val="24"/>
        </w:rPr>
        <w:t xml:space="preserve"> </w:t>
      </w:r>
      <w:r>
        <w:rPr>
          <w:spacing w:val="-3"/>
          <w:sz w:val="24"/>
          <w:szCs w:val="24"/>
        </w:rPr>
        <w:t>二者为职业与工作对象的对应关系；驻外武官的主要任务是对外交涉，</w:t>
      </w:r>
      <w:r>
        <w:rPr>
          <w:spacing w:val="-4"/>
          <w:sz w:val="24"/>
          <w:szCs w:val="24"/>
        </w:rPr>
        <w:t>二者为职业与工作内容的对</w:t>
      </w:r>
      <w:r>
        <w:rPr>
          <w:sz w:val="24"/>
          <w:szCs w:val="24"/>
        </w:rPr>
        <w:t xml:space="preserve">  </w:t>
      </w:r>
      <w:r>
        <w:rPr>
          <w:spacing w:val="-1"/>
          <w:sz w:val="24"/>
          <w:szCs w:val="24"/>
        </w:rPr>
        <w:t>应关系，前后逻辑关系不一致，排除；</w:t>
      </w:r>
    </w:p>
    <w:p w14:paraId="4B5D3AAB">
      <w:pPr>
        <w:pStyle w:val="2"/>
        <w:spacing w:before="285" w:line="248" w:lineRule="auto"/>
        <w:ind w:right="68"/>
        <w:rPr>
          <w:sz w:val="24"/>
          <w:szCs w:val="24"/>
        </w:rPr>
      </w:pPr>
      <w:r>
        <w:rPr>
          <w:rFonts w:ascii="Times New Roman" w:hAnsi="Times New Roman" w:eastAsia="Times New Roman" w:cs="Times New Roman"/>
          <w:spacing w:val="-2"/>
          <w:sz w:val="24"/>
          <w:szCs w:val="24"/>
        </w:rPr>
        <w:t xml:space="preserve">C </w:t>
      </w:r>
      <w:r>
        <w:rPr>
          <w:spacing w:val="-2"/>
          <w:sz w:val="24"/>
          <w:szCs w:val="24"/>
        </w:rPr>
        <w:t>项：刑事警察的工作内容是打击犯罪，二者为职业与工作内容的对应关系；外交人员的工作内容</w:t>
      </w:r>
      <w:r>
        <w:rPr>
          <w:spacing w:val="9"/>
          <w:sz w:val="24"/>
          <w:szCs w:val="24"/>
        </w:rPr>
        <w:t xml:space="preserve"> </w:t>
      </w:r>
      <w:r>
        <w:rPr>
          <w:spacing w:val="-1"/>
          <w:sz w:val="24"/>
          <w:szCs w:val="24"/>
        </w:rPr>
        <w:t>是对外交涉，二者为职业与工作内容的对应关系，前后逻辑关系一致，当选；</w:t>
      </w:r>
    </w:p>
    <w:p w14:paraId="4E47091A">
      <w:pPr>
        <w:pStyle w:val="2"/>
        <w:spacing w:before="314" w:line="227" w:lineRule="auto"/>
        <w:ind w:right="34"/>
        <w:jc w:val="both"/>
        <w:rPr>
          <w:sz w:val="24"/>
          <w:szCs w:val="24"/>
        </w:rPr>
      </w:pPr>
      <w:r>
        <w:rPr>
          <w:rFonts w:ascii="Times New Roman" w:hAnsi="Times New Roman" w:eastAsia="Times New Roman" w:cs="Times New Roman"/>
          <w:spacing w:val="-2"/>
          <w:sz w:val="24"/>
          <w:szCs w:val="24"/>
        </w:rPr>
        <w:t>D</w:t>
      </w:r>
      <w:r>
        <w:rPr>
          <w:rFonts w:ascii="Times New Roman" w:hAnsi="Times New Roman" w:eastAsia="Times New Roman" w:cs="Times New Roman"/>
          <w:spacing w:val="-10"/>
          <w:sz w:val="24"/>
          <w:szCs w:val="24"/>
        </w:rPr>
        <w:t xml:space="preserve"> </w:t>
      </w:r>
      <w:r>
        <w:rPr>
          <w:spacing w:val="-2"/>
          <w:sz w:val="24"/>
          <w:szCs w:val="24"/>
        </w:rPr>
        <w:t>项：刑事警察和交通警察都是警察，二者为并列关系中的反对关系；外交领事是一国根据协议派</w:t>
      </w:r>
      <w:r>
        <w:rPr>
          <w:sz w:val="24"/>
          <w:szCs w:val="24"/>
        </w:rPr>
        <w:t xml:space="preserve"> </w:t>
      </w:r>
      <w:r>
        <w:rPr>
          <w:spacing w:val="-1"/>
          <w:sz w:val="24"/>
          <w:szCs w:val="24"/>
        </w:rPr>
        <w:t>驻他国某城市或某地区的代表，是进行对外交涉</w:t>
      </w:r>
      <w:r>
        <w:rPr>
          <w:spacing w:val="-2"/>
          <w:sz w:val="24"/>
          <w:szCs w:val="24"/>
        </w:rPr>
        <w:t>的代表人物，二者是职业与工作内容的对应关系，</w:t>
      </w:r>
      <w:r>
        <w:rPr>
          <w:sz w:val="24"/>
          <w:szCs w:val="24"/>
        </w:rPr>
        <w:t xml:space="preserve"> </w:t>
      </w:r>
      <w:r>
        <w:rPr>
          <w:spacing w:val="-4"/>
          <w:sz w:val="24"/>
          <w:szCs w:val="24"/>
        </w:rPr>
        <w:t>前后逻辑关系不一致，排除。</w:t>
      </w:r>
    </w:p>
    <w:p w14:paraId="22B65D6D">
      <w:pPr>
        <w:spacing w:line="219" w:lineRule="auto"/>
        <w:rPr>
          <w:sz w:val="19"/>
          <w:szCs w:val="19"/>
        </w:rPr>
        <w:sectPr>
          <w:pgSz w:w="11910" w:h="16840"/>
          <w:pgMar w:top="400" w:right="789" w:bottom="0" w:left="830" w:header="0" w:footer="0" w:gutter="0"/>
          <w:cols w:space="720" w:num="1"/>
        </w:sectPr>
      </w:pPr>
    </w:p>
    <w:p w14:paraId="48A8D496">
      <w:pPr>
        <w:spacing w:line="262" w:lineRule="auto"/>
        <w:rPr>
          <w:rFonts w:ascii="Arial"/>
          <w:sz w:val="21"/>
        </w:rPr>
      </w:pPr>
    </w:p>
    <w:p w14:paraId="47B4E8FB">
      <w:pPr>
        <w:spacing w:line="262" w:lineRule="auto"/>
        <w:rPr>
          <w:rFonts w:ascii="Arial"/>
          <w:sz w:val="21"/>
        </w:rPr>
      </w:pPr>
    </w:p>
    <w:p w14:paraId="402C91D8">
      <w:pPr>
        <w:spacing w:line="262" w:lineRule="auto"/>
        <w:rPr>
          <w:rFonts w:ascii="Arial"/>
          <w:sz w:val="21"/>
        </w:rPr>
      </w:pPr>
    </w:p>
    <w:p w14:paraId="3AB47BBA">
      <w:pPr>
        <w:spacing w:line="262" w:lineRule="auto"/>
        <w:rPr>
          <w:rFonts w:ascii="Arial"/>
          <w:sz w:val="21"/>
        </w:rPr>
      </w:pPr>
    </w:p>
    <w:p w14:paraId="719EC4AD">
      <w:pPr>
        <w:pStyle w:val="2"/>
        <w:spacing w:before="75" w:line="220" w:lineRule="auto"/>
      </w:pPr>
      <w:r>
        <w:rPr>
          <w:spacing w:val="8"/>
        </w:rPr>
        <w:t>故正确答案为</w:t>
      </w:r>
      <w:r>
        <w:rPr>
          <w:rFonts w:ascii="Times New Roman" w:hAnsi="Times New Roman" w:eastAsia="Times New Roman" w:cs="Times New Roman"/>
          <w:spacing w:val="8"/>
        </w:rPr>
        <w:t>C</w:t>
      </w:r>
      <w:r>
        <w:rPr>
          <w:spacing w:val="8"/>
        </w:rPr>
        <w:t>。</w:t>
      </w:r>
    </w:p>
    <w:p w14:paraId="10663A9F">
      <w:pPr>
        <w:pStyle w:val="2"/>
        <w:spacing w:before="302" w:line="219" w:lineRule="auto"/>
        <w:ind w:left="3"/>
        <w:outlineLvl w:val="0"/>
      </w:pPr>
      <w:r>
        <w:rPr>
          <w:b/>
          <w:bCs/>
        </w:rPr>
        <w:t>101.正确答案是：</w:t>
      </w:r>
      <w:r>
        <w:rPr>
          <w:rFonts w:ascii="Times New Roman" w:hAnsi="Times New Roman" w:eastAsia="Times New Roman" w:cs="Times New Roman"/>
          <w:b/>
          <w:bCs/>
        </w:rPr>
        <w:t xml:space="preserve">A    </w:t>
      </w:r>
    </w:p>
    <w:p w14:paraId="71CD5484">
      <w:pPr>
        <w:pStyle w:val="2"/>
        <w:spacing w:before="71" w:line="220" w:lineRule="auto"/>
      </w:pPr>
      <w:r>
        <w:rPr>
          <w:spacing w:val="19"/>
        </w:rPr>
        <w:t>解析</w:t>
      </w:r>
    </w:p>
    <w:p w14:paraId="7BB47905">
      <w:pPr>
        <w:pStyle w:val="2"/>
        <w:spacing w:before="15" w:line="219" w:lineRule="auto"/>
      </w:pPr>
      <w:r>
        <w:rPr>
          <w:spacing w:val="6"/>
        </w:rPr>
        <w:t>第一步：找出论点和论据。</w:t>
      </w:r>
    </w:p>
    <w:p w14:paraId="7FB92B91">
      <w:pPr>
        <w:spacing w:line="299" w:lineRule="auto"/>
        <w:rPr>
          <w:rFonts w:ascii="Arial"/>
          <w:sz w:val="21"/>
        </w:rPr>
      </w:pPr>
    </w:p>
    <w:p w14:paraId="18A2B27E">
      <w:pPr>
        <w:pStyle w:val="2"/>
        <w:spacing w:before="74" w:line="219" w:lineRule="auto"/>
      </w:pPr>
      <w:r>
        <w:rPr>
          <w:spacing w:val="9"/>
        </w:rPr>
        <w:t>论点：深度学习技术有可能彻底改变传统的心脏病筛查方式。</w:t>
      </w:r>
    </w:p>
    <w:p w14:paraId="03A224DB">
      <w:pPr>
        <w:spacing w:line="271" w:lineRule="auto"/>
        <w:rPr>
          <w:rFonts w:ascii="Arial"/>
          <w:sz w:val="21"/>
        </w:rPr>
      </w:pPr>
    </w:p>
    <w:p w14:paraId="40370D66">
      <w:pPr>
        <w:pStyle w:val="2"/>
        <w:spacing w:before="75" w:line="236" w:lineRule="auto"/>
        <w:ind w:right="97"/>
      </w:pPr>
      <w:r>
        <w:rPr>
          <w:spacing w:val="11"/>
        </w:rPr>
        <w:t>论据：研究人员利用深度学习技术训练</w:t>
      </w:r>
      <w:r>
        <w:rPr>
          <w:rFonts w:ascii="Times New Roman" w:hAnsi="Times New Roman" w:eastAsia="Times New Roman" w:cs="Times New Roman"/>
        </w:rPr>
        <w:t>AI</w:t>
      </w:r>
      <w:r>
        <w:rPr>
          <w:rFonts w:ascii="Times New Roman" w:hAnsi="Times New Roman" w:eastAsia="Times New Roman" w:cs="Times New Roman"/>
          <w:spacing w:val="5"/>
        </w:rPr>
        <w:t xml:space="preserve"> </w:t>
      </w:r>
      <w:r>
        <w:rPr>
          <w:spacing w:val="11"/>
        </w:rPr>
        <w:t>系统自动读取视网膜扫描数据，并识别那些在接下来的</w:t>
      </w:r>
      <w:r>
        <w:t xml:space="preserve"> </w:t>
      </w:r>
      <w:r>
        <w:rPr>
          <w:spacing w:val="6"/>
        </w:rPr>
        <w:t>一年中患心脏病风险较高的人。</w:t>
      </w:r>
    </w:p>
    <w:p w14:paraId="5F0FE6A3">
      <w:pPr>
        <w:spacing w:line="254" w:lineRule="auto"/>
        <w:rPr>
          <w:rFonts w:ascii="Arial"/>
          <w:sz w:val="21"/>
        </w:rPr>
      </w:pPr>
    </w:p>
    <w:p w14:paraId="4126D039">
      <w:pPr>
        <w:pStyle w:val="2"/>
        <w:spacing w:before="75" w:line="244" w:lineRule="auto"/>
        <w:ind w:right="64"/>
        <w:jc w:val="both"/>
      </w:pPr>
      <w:r>
        <w:rPr>
          <w:spacing w:val="10"/>
        </w:rPr>
        <w:t>本题提问为“须补充以下哪项作为前提”,优先考虑搭桥和必要条件。论点讨论的是深度学习技术</w:t>
      </w:r>
      <w:r>
        <w:rPr>
          <w:spacing w:val="14"/>
        </w:rPr>
        <w:t xml:space="preserve"> </w:t>
      </w:r>
      <w:r>
        <w:rPr>
          <w:spacing w:val="11"/>
        </w:rPr>
        <w:t>有可能彻底改变传统的心脏病筛查方式，而论据讨论的是利用深度学习技术可</w:t>
      </w:r>
      <w:r>
        <w:rPr>
          <w:spacing w:val="10"/>
        </w:rPr>
        <w:t>以训练</w:t>
      </w:r>
      <w:r>
        <w:rPr>
          <w:rFonts w:ascii="Times New Roman" w:hAnsi="Times New Roman" w:eastAsia="Times New Roman" w:cs="Times New Roman"/>
        </w:rPr>
        <w:t>AI</w:t>
      </w:r>
      <w:r>
        <w:rPr>
          <w:rFonts w:ascii="Times New Roman" w:hAnsi="Times New Roman" w:eastAsia="Times New Roman" w:cs="Times New Roman"/>
          <w:spacing w:val="10"/>
        </w:rPr>
        <w:t xml:space="preserve"> </w:t>
      </w:r>
      <w:r>
        <w:rPr>
          <w:spacing w:val="10"/>
        </w:rPr>
        <w:t>系统自动</w:t>
      </w:r>
      <w:r>
        <w:t xml:space="preserve"> </w:t>
      </w:r>
      <w:r>
        <w:rPr>
          <w:spacing w:val="8"/>
        </w:rPr>
        <w:t>读取视网膜扫描数据，二者话题不一致，优先考虑搭桥，即建立“</w:t>
      </w:r>
      <w:r>
        <w:rPr>
          <w:spacing w:val="7"/>
        </w:rPr>
        <w:t>视网膜扫描数据”和“心脏病筛</w:t>
      </w:r>
      <w:r>
        <w:t xml:space="preserve"> </w:t>
      </w:r>
      <w:r>
        <w:rPr>
          <w:spacing w:val="2"/>
        </w:rPr>
        <w:t>查”的联系。</w:t>
      </w:r>
    </w:p>
    <w:p w14:paraId="5C586416">
      <w:pPr>
        <w:spacing w:line="279" w:lineRule="auto"/>
        <w:rPr>
          <w:rFonts w:ascii="Arial"/>
          <w:sz w:val="21"/>
        </w:rPr>
      </w:pPr>
    </w:p>
    <w:p w14:paraId="380FFA7A">
      <w:pPr>
        <w:pStyle w:val="2"/>
        <w:spacing w:before="75" w:line="219" w:lineRule="auto"/>
      </w:pPr>
      <w:r>
        <w:rPr>
          <w:spacing w:val="5"/>
        </w:rPr>
        <w:t>第二步：逐一分析选项。</w:t>
      </w:r>
    </w:p>
    <w:p w14:paraId="6183164B">
      <w:pPr>
        <w:spacing w:line="269" w:lineRule="auto"/>
        <w:rPr>
          <w:rFonts w:ascii="Arial"/>
          <w:sz w:val="21"/>
        </w:rPr>
      </w:pPr>
    </w:p>
    <w:p w14:paraId="65E2F4B6">
      <w:pPr>
        <w:pStyle w:val="2"/>
        <w:spacing w:before="75" w:line="244" w:lineRule="auto"/>
        <w:ind w:right="65"/>
      </w:pPr>
      <w:r>
        <w:rPr>
          <w:rFonts w:ascii="Times New Roman" w:hAnsi="Times New Roman" w:eastAsia="Times New Roman" w:cs="Times New Roman"/>
          <w:spacing w:val="8"/>
        </w:rPr>
        <w:t>A</w:t>
      </w:r>
      <w:r>
        <w:rPr>
          <w:rFonts w:ascii="Times New Roman" w:hAnsi="Times New Roman" w:eastAsia="Times New Roman" w:cs="Times New Roman"/>
          <w:spacing w:val="-9"/>
        </w:rPr>
        <w:t xml:space="preserve"> </w:t>
      </w:r>
      <w:r>
        <w:rPr>
          <w:spacing w:val="8"/>
        </w:rPr>
        <w:t>项：该项说的是视网膜扫描数据反映的微小血管变化可以用来预测心脏疾病，将“视网膜扫描数</w:t>
      </w:r>
      <w:r>
        <w:t xml:space="preserve"> </w:t>
      </w:r>
      <w:r>
        <w:rPr>
          <w:spacing w:val="9"/>
        </w:rPr>
        <w:t>据”和“心脏病筛查”建立了联系，属于搭桥项，可以</w:t>
      </w:r>
      <w:r>
        <w:rPr>
          <w:spacing w:val="8"/>
        </w:rPr>
        <w:t>加强，当选；</w:t>
      </w:r>
    </w:p>
    <w:p w14:paraId="7E2E75D2">
      <w:pPr>
        <w:spacing w:line="256" w:lineRule="auto"/>
        <w:rPr>
          <w:rFonts w:ascii="Arial"/>
          <w:sz w:val="21"/>
        </w:rPr>
      </w:pPr>
    </w:p>
    <w:p w14:paraId="52477ABA">
      <w:pPr>
        <w:pStyle w:val="2"/>
        <w:spacing w:before="76" w:line="323" w:lineRule="auto"/>
        <w:ind w:right="60"/>
      </w:pPr>
      <w:r>
        <w:rPr>
          <w:rFonts w:ascii="Times New Roman" w:hAnsi="Times New Roman" w:eastAsia="Times New Roman" w:cs="Times New Roman"/>
          <w:spacing w:val="8"/>
        </w:rPr>
        <w:t xml:space="preserve">B </w:t>
      </w:r>
      <w:r>
        <w:rPr>
          <w:spacing w:val="8"/>
        </w:rPr>
        <w:t>项：该项说的是心脏病筛查需要进行复杂且昂贵的超声心动图或心脏磁共振成像检查，而论点讨</w:t>
      </w:r>
      <w:r>
        <w:t xml:space="preserve"> </w:t>
      </w:r>
      <w:r>
        <w:rPr>
          <w:spacing w:val="9"/>
        </w:rPr>
        <w:t>论的是深度学习技术有可能彻底改变传统的心脏病筛查方式，话题不一致，无法</w:t>
      </w:r>
      <w:r>
        <w:rPr>
          <w:spacing w:val="8"/>
        </w:rPr>
        <w:t>加强，排除；</w:t>
      </w:r>
    </w:p>
    <w:p w14:paraId="0F569329">
      <w:pPr>
        <w:pStyle w:val="2"/>
        <w:spacing w:before="35" w:line="323" w:lineRule="auto"/>
        <w:ind w:right="63"/>
      </w:pPr>
      <w:r>
        <w:rPr>
          <w:rFonts w:ascii="Times New Roman" w:hAnsi="Times New Roman" w:eastAsia="Times New Roman" w:cs="Times New Roman"/>
          <w:spacing w:val="8"/>
        </w:rPr>
        <w:t xml:space="preserve">C </w:t>
      </w:r>
      <w:r>
        <w:rPr>
          <w:spacing w:val="8"/>
        </w:rPr>
        <w:t>项：该项说的是视网膜扫描相对便宜且在配镜中使用很多，而论点讨论的是深度学习技术</w:t>
      </w:r>
      <w:r>
        <w:rPr>
          <w:spacing w:val="7"/>
        </w:rPr>
        <w:t>有可能</w:t>
      </w:r>
      <w:r>
        <w:t xml:space="preserve"> </w:t>
      </w:r>
      <w:r>
        <w:rPr>
          <w:spacing w:val="8"/>
        </w:rPr>
        <w:t>彻底改变传统的心脏病筛查方式，话题不一致，无法加强，排除；</w:t>
      </w:r>
    </w:p>
    <w:p w14:paraId="749601BA">
      <w:pPr>
        <w:pStyle w:val="2"/>
        <w:spacing w:before="215" w:line="251" w:lineRule="auto"/>
        <w:ind w:right="82"/>
      </w:pPr>
      <w:r>
        <w:rPr>
          <w:spacing w:val="14"/>
        </w:rPr>
        <w:t>D</w:t>
      </w:r>
      <w:r>
        <w:rPr>
          <w:spacing w:val="-26"/>
        </w:rPr>
        <w:t xml:space="preserve"> </w:t>
      </w:r>
      <w:r>
        <w:rPr>
          <w:spacing w:val="14"/>
        </w:rPr>
        <w:t>项：该项说的是</w:t>
      </w:r>
      <w:r>
        <w:t>AI</w:t>
      </w:r>
      <w:r>
        <w:rPr>
          <w:spacing w:val="14"/>
        </w:rPr>
        <w:t>系统是解开自然界中存在的复杂模式的绝佳工具，而论点讨</w:t>
      </w:r>
      <w:r>
        <w:rPr>
          <w:spacing w:val="13"/>
        </w:rPr>
        <w:t>论的是深度学习</w:t>
      </w:r>
      <w:r>
        <w:t xml:space="preserve"> </w:t>
      </w:r>
      <w:r>
        <w:rPr>
          <w:spacing w:val="9"/>
        </w:rPr>
        <w:t>技术有可能彻底改变传统的心脏病筛查方式，话题不一致，无法加强，排</w:t>
      </w:r>
      <w:r>
        <w:rPr>
          <w:spacing w:val="8"/>
        </w:rPr>
        <w:t>除。</w:t>
      </w:r>
    </w:p>
    <w:p w14:paraId="3C5F114F">
      <w:pPr>
        <w:spacing w:line="259" w:lineRule="auto"/>
        <w:rPr>
          <w:rFonts w:ascii="Arial"/>
          <w:sz w:val="21"/>
        </w:rPr>
      </w:pPr>
    </w:p>
    <w:p w14:paraId="1D78AC8F">
      <w:pPr>
        <w:pStyle w:val="2"/>
        <w:spacing w:before="75" w:line="220" w:lineRule="auto"/>
      </w:pPr>
      <w:r>
        <w:rPr>
          <w:spacing w:val="9"/>
        </w:rPr>
        <w:t>故正确答案为</w:t>
      </w:r>
      <w:r>
        <w:rPr>
          <w:rFonts w:ascii="Times New Roman" w:hAnsi="Times New Roman" w:eastAsia="Times New Roman" w:cs="Times New Roman"/>
          <w:spacing w:val="9"/>
        </w:rPr>
        <w:t>A</w:t>
      </w:r>
      <w:r>
        <w:rPr>
          <w:spacing w:val="9"/>
        </w:rPr>
        <w:t>。</w:t>
      </w:r>
    </w:p>
    <w:p w14:paraId="5A21F552">
      <w:pPr>
        <w:pStyle w:val="2"/>
        <w:spacing w:before="306" w:line="219" w:lineRule="auto"/>
      </w:pPr>
      <w:r>
        <w:rPr>
          <w:spacing w:val="3"/>
        </w:rPr>
        <w:t>102.正确答案是：A</w:t>
      </w:r>
      <w:r>
        <w:t xml:space="preserve">   </w:t>
      </w:r>
    </w:p>
    <w:p w14:paraId="2414A557">
      <w:pPr>
        <w:pStyle w:val="2"/>
        <w:spacing w:before="77" w:line="220" w:lineRule="auto"/>
      </w:pPr>
      <w:r>
        <w:rPr>
          <w:spacing w:val="-5"/>
        </w:rPr>
        <w:t>解</w:t>
      </w:r>
      <w:r>
        <w:rPr>
          <w:spacing w:val="-36"/>
        </w:rPr>
        <w:t xml:space="preserve"> </w:t>
      </w:r>
      <w:r>
        <w:rPr>
          <w:spacing w:val="-5"/>
        </w:rPr>
        <w:t>析</w:t>
      </w:r>
    </w:p>
    <w:p w14:paraId="49724ACA">
      <w:pPr>
        <w:pStyle w:val="2"/>
        <w:spacing w:before="45" w:line="219" w:lineRule="auto"/>
      </w:pPr>
      <w:r>
        <w:rPr>
          <w:spacing w:val="7"/>
        </w:rPr>
        <w:t>第一步：找出论点和论据。</w:t>
      </w:r>
    </w:p>
    <w:p w14:paraId="5C249BD5">
      <w:pPr>
        <w:spacing w:line="270" w:lineRule="auto"/>
        <w:rPr>
          <w:rFonts w:ascii="Arial"/>
          <w:sz w:val="21"/>
        </w:rPr>
      </w:pPr>
    </w:p>
    <w:p w14:paraId="0F9EC5F9">
      <w:pPr>
        <w:pStyle w:val="2"/>
        <w:spacing w:before="76" w:line="219" w:lineRule="auto"/>
      </w:pPr>
      <w:r>
        <w:rPr>
          <w:spacing w:val="8"/>
        </w:rPr>
        <w:t>论点：人类的嗅觉经历着不断削弱、逐渐退化的过程。</w:t>
      </w:r>
    </w:p>
    <w:p w14:paraId="03B8D350">
      <w:pPr>
        <w:spacing w:line="249" w:lineRule="auto"/>
        <w:rPr>
          <w:rFonts w:ascii="Arial"/>
          <w:sz w:val="21"/>
        </w:rPr>
      </w:pPr>
    </w:p>
    <w:p w14:paraId="6C23F6E1">
      <w:pPr>
        <w:pStyle w:val="2"/>
        <w:spacing w:before="75" w:line="236" w:lineRule="auto"/>
      </w:pPr>
      <w:r>
        <w:rPr>
          <w:spacing w:val="8"/>
        </w:rPr>
        <w:t>论据：随着人类的演化，编码人类嗅觉受体的基因不断突变，许</w:t>
      </w:r>
      <w:r>
        <w:rPr>
          <w:spacing w:val="7"/>
        </w:rPr>
        <w:t>多在过去能强烈感觉气味的嗅觉受</w:t>
      </w:r>
      <w:r>
        <w:t xml:space="preserve"> </w:t>
      </w:r>
      <w:r>
        <w:rPr>
          <w:spacing w:val="9"/>
        </w:rPr>
        <w:t>体已经突变为对气味不敏感的受体，与此同时，人类嗅觉受体的总体数目也随时间推移逐渐变少。</w:t>
      </w:r>
    </w:p>
    <w:p w14:paraId="7ED0DE9A">
      <w:pPr>
        <w:spacing w:line="275" w:lineRule="auto"/>
        <w:rPr>
          <w:rFonts w:ascii="Arial"/>
          <w:sz w:val="21"/>
        </w:rPr>
      </w:pPr>
    </w:p>
    <w:p w14:paraId="073C5145">
      <w:pPr>
        <w:pStyle w:val="2"/>
        <w:spacing w:before="76" w:line="509" w:lineRule="auto"/>
        <w:ind w:right="950"/>
      </w:pPr>
      <w:r>
        <w:rPr>
          <w:spacing w:val="9"/>
        </w:rPr>
        <w:t>本题论点论据均在讨论人类的嗅觉在逐渐退化，二者话题一致，加强优先考虑补充论据。</w:t>
      </w:r>
      <w:r>
        <w:rPr>
          <w:spacing w:val="12"/>
        </w:rPr>
        <w:t xml:space="preserve"> </w:t>
      </w:r>
      <w:r>
        <w:rPr>
          <w:spacing w:val="7"/>
        </w:rPr>
        <w:t>第二步：逐一分析选项。</w:t>
      </w:r>
    </w:p>
    <w:p w14:paraId="0F24BC63">
      <w:pPr>
        <w:pStyle w:val="2"/>
        <w:spacing w:before="71" w:line="219" w:lineRule="auto"/>
        <w:ind w:left="1910"/>
        <w:rPr>
          <w:sz w:val="19"/>
          <w:szCs w:val="19"/>
        </w:rPr>
      </w:pPr>
    </w:p>
    <w:p w14:paraId="36AA5743">
      <w:pPr>
        <w:spacing w:line="219" w:lineRule="auto"/>
        <w:rPr>
          <w:sz w:val="19"/>
          <w:szCs w:val="19"/>
        </w:rPr>
        <w:sectPr>
          <w:pgSz w:w="11910" w:h="16840"/>
          <w:pgMar w:top="400" w:right="794" w:bottom="0" w:left="830" w:header="0" w:footer="0" w:gutter="0"/>
          <w:cols w:space="720" w:num="1"/>
        </w:sectPr>
      </w:pPr>
    </w:p>
    <w:p w14:paraId="6FC64F2C">
      <w:pPr>
        <w:spacing w:line="344" w:lineRule="auto"/>
        <w:rPr>
          <w:rFonts w:ascii="Arial"/>
          <w:sz w:val="21"/>
        </w:rPr>
      </w:pPr>
    </w:p>
    <w:p w14:paraId="142C9AE3">
      <w:pPr>
        <w:spacing w:line="345" w:lineRule="auto"/>
        <w:rPr>
          <w:rFonts w:ascii="Arial"/>
          <w:sz w:val="21"/>
        </w:rPr>
      </w:pPr>
    </w:p>
    <w:p w14:paraId="0905F44A">
      <w:pPr>
        <w:pStyle w:val="2"/>
        <w:spacing w:before="75" w:line="263" w:lineRule="auto"/>
        <w:ind w:right="206"/>
      </w:pPr>
      <w:r>
        <w:rPr>
          <w:rFonts w:ascii="Times New Roman" w:hAnsi="Times New Roman" w:eastAsia="Times New Roman" w:cs="Times New Roman"/>
          <w:spacing w:val="9"/>
        </w:rPr>
        <w:t>A</w:t>
      </w:r>
      <w:r>
        <w:rPr>
          <w:rFonts w:ascii="Times New Roman" w:hAnsi="Times New Roman" w:eastAsia="Times New Roman" w:cs="Times New Roman"/>
          <w:spacing w:val="-12"/>
        </w:rPr>
        <w:t xml:space="preserve"> </w:t>
      </w:r>
      <w:r>
        <w:rPr>
          <w:spacing w:val="9"/>
        </w:rPr>
        <w:t>项：该项指出嗅觉中枢在大脑皮层中所占面积逐渐</w:t>
      </w:r>
      <w:r>
        <w:rPr>
          <w:spacing w:val="8"/>
        </w:rPr>
        <w:t>减少，说明嗅觉能力在降低，补充论据，可以</w:t>
      </w:r>
      <w:r>
        <w:t xml:space="preserve"> 加强，当选；</w:t>
      </w:r>
    </w:p>
    <w:p w14:paraId="4A62B3B6">
      <w:pPr>
        <w:pStyle w:val="2"/>
        <w:spacing w:before="284" w:line="252" w:lineRule="auto"/>
        <w:ind w:right="171"/>
      </w:pPr>
      <w:r>
        <w:rPr>
          <w:rFonts w:ascii="Times New Roman" w:hAnsi="Times New Roman" w:eastAsia="Times New Roman" w:cs="Times New Roman"/>
          <w:spacing w:val="10"/>
        </w:rPr>
        <w:t>B</w:t>
      </w:r>
      <w:r>
        <w:rPr>
          <w:rFonts w:ascii="Times New Roman" w:hAnsi="Times New Roman" w:eastAsia="Times New Roman" w:cs="Times New Roman"/>
          <w:spacing w:val="-17"/>
        </w:rPr>
        <w:t xml:space="preserve"> </w:t>
      </w:r>
      <w:r>
        <w:rPr>
          <w:spacing w:val="10"/>
        </w:rPr>
        <w:t>项：该项比较了视觉和嗅觉在人类感觉系统中的重要性，而论点讨论的</w:t>
      </w:r>
      <w:r>
        <w:rPr>
          <w:spacing w:val="9"/>
        </w:rPr>
        <w:t>是人类的嗅觉是否退化，</w:t>
      </w:r>
      <w:r>
        <w:t xml:space="preserve"> </w:t>
      </w:r>
      <w:r>
        <w:rPr>
          <w:spacing w:val="4"/>
        </w:rPr>
        <w:t>话题不一致，无法加强，排除；</w:t>
      </w:r>
    </w:p>
    <w:p w14:paraId="029686D5">
      <w:pPr>
        <w:pStyle w:val="2"/>
        <w:spacing w:before="302" w:line="267" w:lineRule="auto"/>
        <w:ind w:right="225"/>
      </w:pPr>
      <w:r>
        <w:rPr>
          <w:rFonts w:ascii="Times New Roman" w:hAnsi="Times New Roman" w:eastAsia="Times New Roman" w:cs="Times New Roman"/>
          <w:spacing w:val="15"/>
        </w:rPr>
        <w:t xml:space="preserve">C </w:t>
      </w:r>
      <w:r>
        <w:rPr>
          <w:spacing w:val="15"/>
        </w:rPr>
        <w:t>项：该项指出了人类的1000个嗅觉受体相关基因中有390个可以编码嗅觉受体，没有体现出数</w:t>
      </w:r>
      <w:r>
        <w:rPr>
          <w:spacing w:val="3"/>
        </w:rPr>
        <w:t xml:space="preserve"> </w:t>
      </w:r>
      <w:r>
        <w:rPr>
          <w:spacing w:val="9"/>
        </w:rPr>
        <w:t>量变化的多少，而题干讨论的是嗅觉逐渐退化的过程，话题不一致，无法加强，排除；</w:t>
      </w:r>
    </w:p>
    <w:p w14:paraId="1B83EFAA">
      <w:pPr>
        <w:spacing w:line="249" w:lineRule="auto"/>
        <w:rPr>
          <w:rFonts w:ascii="Arial"/>
          <w:sz w:val="21"/>
        </w:rPr>
      </w:pPr>
    </w:p>
    <w:p w14:paraId="73B38A6E">
      <w:pPr>
        <w:pStyle w:val="2"/>
        <w:spacing w:before="75" w:line="226" w:lineRule="auto"/>
        <w:ind w:right="213"/>
      </w:pPr>
      <w:r>
        <w:rPr>
          <w:rFonts w:ascii="Times New Roman" w:hAnsi="Times New Roman" w:eastAsia="Times New Roman" w:cs="Times New Roman"/>
          <w:spacing w:val="9"/>
        </w:rPr>
        <w:t>D</w:t>
      </w:r>
      <w:r>
        <w:rPr>
          <w:rFonts w:ascii="Times New Roman" w:hAnsi="Times New Roman" w:eastAsia="Times New Roman" w:cs="Times New Roman"/>
          <w:spacing w:val="-19"/>
        </w:rPr>
        <w:t xml:space="preserve"> </w:t>
      </w:r>
      <w:r>
        <w:rPr>
          <w:spacing w:val="9"/>
        </w:rPr>
        <w:t>项：该项讨论的是老年人和年轻人的嗅觉敏感性，</w:t>
      </w:r>
      <w:r>
        <w:rPr>
          <w:spacing w:val="8"/>
        </w:rPr>
        <w:t>而论点讨论的是人类的嗅觉是否退化，话题不</w:t>
      </w:r>
      <w:r>
        <w:t xml:space="preserve"> </w:t>
      </w:r>
      <w:r>
        <w:rPr>
          <w:spacing w:val="5"/>
        </w:rPr>
        <w:t>一致，无法加强，排除。</w:t>
      </w:r>
    </w:p>
    <w:p w14:paraId="12F1BF76">
      <w:pPr>
        <w:spacing w:line="291" w:lineRule="auto"/>
        <w:rPr>
          <w:rFonts w:ascii="Arial"/>
          <w:sz w:val="21"/>
        </w:rPr>
      </w:pPr>
    </w:p>
    <w:p w14:paraId="1643A6BA">
      <w:pPr>
        <w:pStyle w:val="2"/>
        <w:spacing w:before="74" w:line="220" w:lineRule="auto"/>
      </w:pPr>
      <w:r>
        <w:rPr>
          <w:spacing w:val="9"/>
        </w:rPr>
        <w:t>故正确答案为</w:t>
      </w:r>
      <w:r>
        <w:rPr>
          <w:rFonts w:ascii="Times New Roman" w:hAnsi="Times New Roman" w:eastAsia="Times New Roman" w:cs="Times New Roman"/>
          <w:spacing w:val="9"/>
        </w:rPr>
        <w:t>A</w:t>
      </w:r>
      <w:r>
        <w:rPr>
          <w:spacing w:val="9"/>
        </w:rPr>
        <w:t>。</w:t>
      </w:r>
    </w:p>
    <w:p w14:paraId="05E32266">
      <w:pPr>
        <w:spacing w:line="265" w:lineRule="auto"/>
        <w:rPr>
          <w:rFonts w:ascii="Arial"/>
          <w:sz w:val="21"/>
        </w:rPr>
      </w:pPr>
    </w:p>
    <w:p w14:paraId="7E20218B">
      <w:pPr>
        <w:pStyle w:val="2"/>
        <w:spacing w:before="75" w:line="219" w:lineRule="auto"/>
        <w:outlineLvl w:val="0"/>
      </w:pPr>
      <w:r>
        <w:rPr>
          <w:rFonts w:ascii="Times New Roman" w:hAnsi="Times New Roman" w:eastAsia="Times New Roman" w:cs="Times New Roman"/>
          <w:b/>
          <w:bCs/>
          <w:spacing w:val="-5"/>
        </w:rPr>
        <w:t>103.</w:t>
      </w:r>
      <w:r>
        <w:rPr>
          <w:rFonts w:ascii="Times New Roman" w:hAnsi="Times New Roman" w:eastAsia="Times New Roman" w:cs="Times New Roman"/>
          <w:b/>
          <w:bCs/>
          <w:spacing w:val="28"/>
          <w:w w:val="101"/>
        </w:rPr>
        <w:t xml:space="preserve"> </w:t>
      </w:r>
      <w:r>
        <w:rPr>
          <w:b/>
          <w:bCs/>
          <w:spacing w:val="-5"/>
        </w:rPr>
        <w:t>正</w:t>
      </w:r>
      <w:r>
        <w:rPr>
          <w:spacing w:val="-51"/>
        </w:rPr>
        <w:t xml:space="preserve"> </w:t>
      </w:r>
      <w:r>
        <w:rPr>
          <w:b/>
          <w:bCs/>
          <w:spacing w:val="-5"/>
        </w:rPr>
        <w:t>确</w:t>
      </w:r>
      <w:r>
        <w:rPr>
          <w:spacing w:val="-51"/>
        </w:rPr>
        <w:t xml:space="preserve"> </w:t>
      </w:r>
      <w:r>
        <w:rPr>
          <w:b/>
          <w:bCs/>
          <w:spacing w:val="-5"/>
        </w:rPr>
        <w:t>答</w:t>
      </w:r>
      <w:r>
        <w:rPr>
          <w:spacing w:val="-50"/>
        </w:rPr>
        <w:t xml:space="preserve"> </w:t>
      </w:r>
      <w:r>
        <w:rPr>
          <w:b/>
          <w:bCs/>
          <w:spacing w:val="-5"/>
        </w:rPr>
        <w:t>案</w:t>
      </w:r>
      <w:r>
        <w:rPr>
          <w:spacing w:val="-47"/>
        </w:rPr>
        <w:t xml:space="preserve"> </w:t>
      </w:r>
      <w:r>
        <w:rPr>
          <w:b/>
          <w:bCs/>
          <w:spacing w:val="-5"/>
        </w:rPr>
        <w:t>是</w:t>
      </w:r>
      <w:r>
        <w:rPr>
          <w:spacing w:val="-60"/>
        </w:rPr>
        <w:t xml:space="preserve"> </w:t>
      </w:r>
      <w:r>
        <w:rPr>
          <w:b/>
          <w:bCs/>
          <w:spacing w:val="-5"/>
        </w:rPr>
        <w:t>：</w:t>
      </w:r>
      <w:r>
        <w:rPr>
          <w:rFonts w:ascii="Times New Roman" w:hAnsi="Times New Roman" w:eastAsia="Times New Roman" w:cs="Times New Roman"/>
          <w:b/>
          <w:bCs/>
          <w:spacing w:val="-5"/>
        </w:rPr>
        <w:t xml:space="preserve">C     </w:t>
      </w:r>
    </w:p>
    <w:p w14:paraId="4AAFE769">
      <w:pPr>
        <w:pStyle w:val="2"/>
        <w:spacing w:before="31" w:line="220" w:lineRule="auto"/>
      </w:pPr>
      <w:r>
        <w:rPr>
          <w:spacing w:val="-5"/>
        </w:rPr>
        <w:t>解</w:t>
      </w:r>
      <w:r>
        <w:rPr>
          <w:spacing w:val="-36"/>
        </w:rPr>
        <w:t xml:space="preserve"> </w:t>
      </w:r>
      <w:r>
        <w:rPr>
          <w:spacing w:val="-5"/>
        </w:rPr>
        <w:t>析</w:t>
      </w:r>
    </w:p>
    <w:p w14:paraId="66A342A8">
      <w:pPr>
        <w:pStyle w:val="2"/>
        <w:spacing w:before="55" w:line="219" w:lineRule="auto"/>
      </w:pPr>
      <w:r>
        <w:rPr>
          <w:spacing w:val="7"/>
        </w:rPr>
        <w:t>第一步：找出论点和论据。</w:t>
      </w:r>
    </w:p>
    <w:p w14:paraId="617F0A54">
      <w:pPr>
        <w:spacing w:line="259" w:lineRule="auto"/>
        <w:rPr>
          <w:rFonts w:ascii="Arial"/>
          <w:sz w:val="21"/>
        </w:rPr>
      </w:pPr>
    </w:p>
    <w:p w14:paraId="3A5056FB">
      <w:pPr>
        <w:pStyle w:val="2"/>
        <w:spacing w:before="75" w:line="244" w:lineRule="auto"/>
        <w:ind w:right="215"/>
      </w:pPr>
      <w:r>
        <w:rPr>
          <w:spacing w:val="8"/>
        </w:rPr>
        <w:t>论点：家长热衷于购买有“儿童”标签的食品是因为他们觉得，标有“儿童”字样的食品</w:t>
      </w:r>
      <w:r>
        <w:rPr>
          <w:spacing w:val="7"/>
        </w:rPr>
        <w:t>更加营养</w:t>
      </w:r>
      <w:r>
        <w:t xml:space="preserve"> </w:t>
      </w:r>
      <w:r>
        <w:rPr>
          <w:spacing w:val="8"/>
        </w:rPr>
        <w:t>健康，更适合儿童。</w:t>
      </w:r>
    </w:p>
    <w:p w14:paraId="7F381215">
      <w:pPr>
        <w:spacing w:line="257" w:lineRule="auto"/>
        <w:rPr>
          <w:rFonts w:ascii="Arial"/>
          <w:sz w:val="21"/>
        </w:rPr>
      </w:pPr>
    </w:p>
    <w:p w14:paraId="57D5B946">
      <w:pPr>
        <w:pStyle w:val="2"/>
        <w:spacing w:before="75" w:line="219" w:lineRule="auto"/>
      </w:pPr>
      <w:r>
        <w:rPr>
          <w:spacing w:val="2"/>
        </w:rPr>
        <w:t>论据：无。</w:t>
      </w:r>
    </w:p>
    <w:p w14:paraId="4CEA5C93">
      <w:pPr>
        <w:spacing w:line="259" w:lineRule="auto"/>
        <w:rPr>
          <w:rFonts w:ascii="Arial"/>
          <w:sz w:val="21"/>
        </w:rPr>
      </w:pPr>
    </w:p>
    <w:p w14:paraId="567A1680">
      <w:pPr>
        <w:pStyle w:val="2"/>
        <w:spacing w:before="76" w:line="498" w:lineRule="auto"/>
        <w:ind w:right="4701"/>
      </w:pPr>
      <w:r>
        <w:rPr>
          <w:spacing w:val="9"/>
        </w:rPr>
        <w:t>本题只有论点没有论据，削弱可以优先考虑削弱论点。</w:t>
      </w:r>
      <w:r>
        <w:rPr>
          <w:spacing w:val="7"/>
        </w:rPr>
        <w:t xml:space="preserve"> 第二步：逐一分析选项。</w:t>
      </w:r>
    </w:p>
    <w:p w14:paraId="4C1865EA">
      <w:pPr>
        <w:pStyle w:val="2"/>
        <w:spacing w:before="1" w:line="234" w:lineRule="auto"/>
      </w:pPr>
      <w:r>
        <w:rPr>
          <w:rFonts w:ascii="Times New Roman" w:hAnsi="Times New Roman" w:eastAsia="Times New Roman" w:cs="Times New Roman"/>
          <w:spacing w:val="13"/>
        </w:rPr>
        <w:t>A</w:t>
      </w:r>
      <w:r>
        <w:rPr>
          <w:rFonts w:ascii="Times New Roman" w:hAnsi="Times New Roman" w:eastAsia="Times New Roman" w:cs="Times New Roman"/>
          <w:spacing w:val="2"/>
        </w:rPr>
        <w:t xml:space="preserve"> </w:t>
      </w:r>
      <w:r>
        <w:rPr>
          <w:spacing w:val="13"/>
        </w:rPr>
        <w:t>项：选项说的是“儿童食品”缺乏专门的法律法规与食品安全国家标准，但不明确“儿童食品”</w:t>
      </w:r>
      <w:r>
        <w:t xml:space="preserve"> </w:t>
      </w:r>
      <w:r>
        <w:rPr>
          <w:spacing w:val="7"/>
        </w:rPr>
        <w:t>本身是否营养健康，为不明确项，无法削弱，排除；</w:t>
      </w:r>
    </w:p>
    <w:p w14:paraId="29B9CE66">
      <w:pPr>
        <w:spacing w:line="257" w:lineRule="auto"/>
        <w:rPr>
          <w:rFonts w:ascii="Arial"/>
          <w:sz w:val="21"/>
        </w:rPr>
      </w:pPr>
    </w:p>
    <w:p w14:paraId="1799A8FD">
      <w:pPr>
        <w:pStyle w:val="2"/>
        <w:spacing w:before="76" w:line="268" w:lineRule="auto"/>
        <w:ind w:right="215"/>
      </w:pPr>
      <w:r>
        <w:rPr>
          <w:rFonts w:ascii="Times New Roman" w:hAnsi="Times New Roman" w:eastAsia="Times New Roman" w:cs="Times New Roman"/>
          <w:spacing w:val="9"/>
        </w:rPr>
        <w:t>B</w:t>
      </w:r>
      <w:r>
        <w:rPr>
          <w:rFonts w:ascii="Times New Roman" w:hAnsi="Times New Roman" w:eastAsia="Times New Roman" w:cs="Times New Roman"/>
          <w:spacing w:val="-16"/>
        </w:rPr>
        <w:t xml:space="preserve"> </w:t>
      </w:r>
      <w:r>
        <w:rPr>
          <w:spacing w:val="9"/>
        </w:rPr>
        <w:t>项：选项说的是“儿童食品”没有明确的年龄分段和食用提示，但不</w:t>
      </w:r>
      <w:r>
        <w:rPr>
          <w:spacing w:val="8"/>
        </w:rPr>
        <w:t>明确“儿童食品”是否具备</w:t>
      </w:r>
      <w:r>
        <w:t xml:space="preserve"> </w:t>
      </w:r>
      <w:r>
        <w:rPr>
          <w:spacing w:val="8"/>
        </w:rPr>
        <w:t>不同年龄阶段所需的营养物质，为不明确项，无法削弱，排除；</w:t>
      </w:r>
    </w:p>
    <w:p w14:paraId="14C620FB">
      <w:pPr>
        <w:pStyle w:val="2"/>
        <w:spacing w:before="262" w:line="260" w:lineRule="auto"/>
      </w:pPr>
      <w:r>
        <w:rPr>
          <w:rFonts w:ascii="Times New Roman" w:hAnsi="Times New Roman" w:eastAsia="Times New Roman" w:cs="Times New Roman"/>
          <w:spacing w:val="8"/>
        </w:rPr>
        <w:t xml:space="preserve">C </w:t>
      </w:r>
      <w:r>
        <w:rPr>
          <w:spacing w:val="8"/>
        </w:rPr>
        <w:t>项：选项说的是“儿童食品”成分和普通食品一样，甚至可能</w:t>
      </w:r>
      <w:r>
        <w:rPr>
          <w:spacing w:val="7"/>
        </w:rPr>
        <w:t>对儿童产生危害，说明“儿童食品”</w:t>
      </w:r>
      <w:r>
        <w:t xml:space="preserve"> </w:t>
      </w:r>
      <w:r>
        <w:rPr>
          <w:spacing w:val="7"/>
        </w:rPr>
        <w:t>并不是营养健康的，否定论点，可以削弱，当选；</w:t>
      </w:r>
    </w:p>
    <w:p w14:paraId="525C7031">
      <w:pPr>
        <w:spacing w:line="257" w:lineRule="auto"/>
        <w:rPr>
          <w:rFonts w:ascii="Arial"/>
          <w:sz w:val="21"/>
        </w:rPr>
      </w:pPr>
    </w:p>
    <w:p w14:paraId="0001B631">
      <w:pPr>
        <w:pStyle w:val="2"/>
        <w:spacing w:before="75" w:line="348" w:lineRule="auto"/>
        <w:ind w:right="171"/>
      </w:pPr>
      <w:r>
        <w:rPr>
          <w:rFonts w:ascii="Times New Roman" w:hAnsi="Times New Roman" w:eastAsia="Times New Roman" w:cs="Times New Roman"/>
          <w:spacing w:val="4"/>
        </w:rPr>
        <w:t>D</w:t>
      </w:r>
      <w:r>
        <w:rPr>
          <w:rFonts w:ascii="Times New Roman" w:hAnsi="Times New Roman" w:eastAsia="Times New Roman" w:cs="Times New Roman"/>
          <w:spacing w:val="-16"/>
        </w:rPr>
        <w:t xml:space="preserve"> </w:t>
      </w:r>
      <w:r>
        <w:rPr>
          <w:spacing w:val="4"/>
        </w:rPr>
        <w:t>项：选项说的是儿童会因为产品的外形而过量进食，而论点讨论的是“儿童食品”是否营养健康，</w:t>
      </w:r>
      <w:r>
        <w:t xml:space="preserve"> </w:t>
      </w:r>
      <w:r>
        <w:rPr>
          <w:spacing w:val="8"/>
        </w:rPr>
        <w:t>与论点讨论的话题不一致，为无关项，无法削弱，排除。</w:t>
      </w:r>
    </w:p>
    <w:p w14:paraId="3187F570">
      <w:pPr>
        <w:pStyle w:val="2"/>
        <w:spacing w:before="34" w:line="220" w:lineRule="auto"/>
      </w:pPr>
      <w:r>
        <w:rPr>
          <w:spacing w:val="6"/>
        </w:rPr>
        <w:t>故正确答案为C。</w:t>
      </w:r>
    </w:p>
    <w:p w14:paraId="14A317FB">
      <w:pPr>
        <w:spacing w:line="295" w:lineRule="auto"/>
        <w:rPr>
          <w:rFonts w:ascii="Arial"/>
          <w:sz w:val="21"/>
        </w:rPr>
      </w:pPr>
    </w:p>
    <w:p w14:paraId="78159ECA">
      <w:pPr>
        <w:pStyle w:val="2"/>
        <w:spacing w:before="75" w:line="219" w:lineRule="auto"/>
        <w:ind w:left="3"/>
        <w:outlineLvl w:val="0"/>
      </w:pPr>
      <w:r>
        <w:rPr>
          <w:b/>
          <w:bCs/>
          <w:spacing w:val="1"/>
        </w:rPr>
        <w:t>104.正确答案是：</w:t>
      </w:r>
      <w:r>
        <w:rPr>
          <w:spacing w:val="44"/>
        </w:rPr>
        <w:t xml:space="preserve"> </w:t>
      </w:r>
      <w:r>
        <w:rPr>
          <w:b/>
          <w:bCs/>
          <w:spacing w:val="1"/>
        </w:rPr>
        <w:t>B</w:t>
      </w:r>
      <w:r>
        <w:rPr>
          <w:spacing w:val="1"/>
        </w:rPr>
        <w:t xml:space="preserve">  </w:t>
      </w:r>
    </w:p>
    <w:p w14:paraId="4D29B682">
      <w:pPr>
        <w:pStyle w:val="2"/>
        <w:spacing w:before="11" w:line="220" w:lineRule="auto"/>
      </w:pPr>
      <w:r>
        <w:rPr>
          <w:spacing w:val="-3"/>
        </w:rPr>
        <w:t>解析</w:t>
      </w:r>
    </w:p>
    <w:p w14:paraId="0FB2CDD8">
      <w:pPr>
        <w:pStyle w:val="2"/>
        <w:spacing w:before="85" w:line="219" w:lineRule="auto"/>
      </w:pPr>
      <w:r>
        <w:rPr>
          <w:spacing w:val="7"/>
        </w:rPr>
        <w:t>第一步：找出论点和论据。</w:t>
      </w:r>
    </w:p>
    <w:p w14:paraId="59E3960F">
      <w:pPr>
        <w:spacing w:line="241" w:lineRule="auto"/>
        <w:rPr>
          <w:rFonts w:ascii="Arial"/>
          <w:sz w:val="21"/>
        </w:rPr>
      </w:pPr>
    </w:p>
    <w:p w14:paraId="2951027D">
      <w:pPr>
        <w:pStyle w:val="2"/>
        <w:spacing w:before="75" w:line="318" w:lineRule="auto"/>
        <w:ind w:left="1920" w:right="171" w:hanging="1920"/>
        <w:rPr>
          <w:sz w:val="19"/>
          <w:szCs w:val="19"/>
        </w:rPr>
      </w:pPr>
      <w:r>
        <w:rPr>
          <w:spacing w:val="9"/>
        </w:rPr>
        <w:t>论点：只要完善农产品物流配送体系，提高直播人员素质，就能有效解决农产品卖难买难的</w:t>
      </w:r>
      <w:r>
        <w:rPr>
          <w:spacing w:val="8"/>
        </w:rPr>
        <w:t>问题。</w:t>
      </w:r>
      <w:r>
        <w:t xml:space="preserve"> </w:t>
      </w:r>
    </w:p>
    <w:p w14:paraId="2974EDD6">
      <w:pPr>
        <w:spacing w:line="318" w:lineRule="auto"/>
        <w:rPr>
          <w:sz w:val="19"/>
          <w:szCs w:val="19"/>
        </w:rPr>
        <w:sectPr>
          <w:pgSz w:w="11910" w:h="16840"/>
          <w:pgMar w:top="400" w:right="643" w:bottom="0" w:left="820" w:header="0" w:footer="0" w:gutter="0"/>
          <w:cols w:space="720" w:num="1"/>
        </w:sectPr>
      </w:pPr>
    </w:p>
    <w:p w14:paraId="4C2415E3">
      <w:pPr>
        <w:spacing w:line="256" w:lineRule="auto"/>
        <w:rPr>
          <w:rFonts w:ascii="Arial"/>
          <w:sz w:val="21"/>
        </w:rPr>
      </w:pPr>
    </w:p>
    <w:p w14:paraId="2169F256">
      <w:pPr>
        <w:spacing w:line="256" w:lineRule="auto"/>
        <w:rPr>
          <w:rFonts w:ascii="Arial"/>
          <w:sz w:val="21"/>
        </w:rPr>
      </w:pPr>
    </w:p>
    <w:p w14:paraId="2930CBEA">
      <w:pPr>
        <w:spacing w:line="256" w:lineRule="auto"/>
        <w:rPr>
          <w:rFonts w:ascii="Arial"/>
          <w:sz w:val="21"/>
        </w:rPr>
      </w:pPr>
    </w:p>
    <w:p w14:paraId="4787AE00">
      <w:pPr>
        <w:spacing w:line="257" w:lineRule="auto"/>
        <w:rPr>
          <w:rFonts w:ascii="Arial"/>
          <w:sz w:val="21"/>
        </w:rPr>
      </w:pPr>
    </w:p>
    <w:p w14:paraId="063AC35D">
      <w:pPr>
        <w:pStyle w:val="2"/>
        <w:spacing w:before="78" w:line="219" w:lineRule="auto"/>
        <w:rPr>
          <w:sz w:val="24"/>
          <w:szCs w:val="24"/>
        </w:rPr>
      </w:pPr>
      <w:r>
        <w:rPr>
          <w:spacing w:val="-1"/>
          <w:sz w:val="24"/>
          <w:szCs w:val="24"/>
        </w:rPr>
        <w:t>论据：无。</w:t>
      </w:r>
    </w:p>
    <w:p w14:paraId="4B8F6893">
      <w:pPr>
        <w:pStyle w:val="2"/>
        <w:spacing w:before="314" w:line="241" w:lineRule="auto"/>
        <w:ind w:right="59"/>
        <w:rPr>
          <w:sz w:val="24"/>
          <w:szCs w:val="24"/>
        </w:rPr>
      </w:pPr>
      <w:r>
        <w:rPr>
          <w:spacing w:val="-2"/>
          <w:sz w:val="24"/>
          <w:szCs w:val="24"/>
        </w:rPr>
        <w:t>本题只有论点没有论据，加强优先考虑补充论据，因是加强选非题，找到说明完善农产</w:t>
      </w:r>
      <w:r>
        <w:rPr>
          <w:spacing w:val="-3"/>
          <w:sz w:val="24"/>
          <w:szCs w:val="24"/>
        </w:rPr>
        <w:t>品物流配送</w:t>
      </w:r>
      <w:r>
        <w:rPr>
          <w:sz w:val="24"/>
          <w:szCs w:val="24"/>
        </w:rPr>
        <w:t xml:space="preserve"> 体系或提高直播人员素质能有效解决农产品卖难买难</w:t>
      </w:r>
      <w:r>
        <w:rPr>
          <w:spacing w:val="-1"/>
          <w:sz w:val="24"/>
          <w:szCs w:val="24"/>
        </w:rPr>
        <w:t>的问题的选项排除即可。</w:t>
      </w:r>
    </w:p>
    <w:p w14:paraId="07C2304C">
      <w:pPr>
        <w:spacing w:line="254" w:lineRule="auto"/>
        <w:rPr>
          <w:rFonts w:ascii="Arial"/>
          <w:sz w:val="21"/>
        </w:rPr>
      </w:pPr>
    </w:p>
    <w:p w14:paraId="78B2C4BE">
      <w:pPr>
        <w:pStyle w:val="2"/>
        <w:spacing w:before="78" w:line="219" w:lineRule="auto"/>
        <w:rPr>
          <w:sz w:val="24"/>
          <w:szCs w:val="24"/>
        </w:rPr>
      </w:pPr>
      <w:r>
        <w:rPr>
          <w:spacing w:val="-4"/>
          <w:sz w:val="24"/>
          <w:szCs w:val="24"/>
        </w:rPr>
        <w:t>第二步：逐一分析选项。</w:t>
      </w:r>
    </w:p>
    <w:p w14:paraId="70ED29A2">
      <w:pPr>
        <w:pStyle w:val="2"/>
        <w:spacing w:before="316" w:line="237" w:lineRule="auto"/>
        <w:rPr>
          <w:sz w:val="24"/>
          <w:szCs w:val="24"/>
        </w:rPr>
      </w:pPr>
      <w:r>
        <w:rPr>
          <w:rFonts w:ascii="Times New Roman" w:hAnsi="Times New Roman" w:eastAsia="Times New Roman" w:cs="Times New Roman"/>
          <w:spacing w:val="-1"/>
          <w:sz w:val="24"/>
          <w:szCs w:val="24"/>
        </w:rPr>
        <w:t>A</w:t>
      </w:r>
      <w:r>
        <w:rPr>
          <w:spacing w:val="-1"/>
          <w:sz w:val="24"/>
          <w:szCs w:val="24"/>
        </w:rPr>
        <w:t>项：该项说明目前直播内容重复单调，易引起消费者审美疲劳，影响了农产品直播的效果，直播</w:t>
      </w:r>
      <w:r>
        <w:rPr>
          <w:spacing w:val="18"/>
          <w:sz w:val="24"/>
          <w:szCs w:val="24"/>
        </w:rPr>
        <w:t xml:space="preserve"> </w:t>
      </w:r>
      <w:r>
        <w:rPr>
          <w:spacing w:val="-6"/>
          <w:sz w:val="24"/>
          <w:szCs w:val="24"/>
        </w:rPr>
        <w:t>内容和直播人员素质有关，也就是说提高人员素质可以有效解决农产品卖难买难的</w:t>
      </w:r>
      <w:r>
        <w:rPr>
          <w:spacing w:val="-7"/>
          <w:sz w:val="24"/>
          <w:szCs w:val="24"/>
        </w:rPr>
        <w:t>问题，可以加强，</w:t>
      </w:r>
      <w:r>
        <w:rPr>
          <w:sz w:val="24"/>
          <w:szCs w:val="24"/>
        </w:rPr>
        <w:t xml:space="preserve"> </w:t>
      </w:r>
      <w:r>
        <w:rPr>
          <w:spacing w:val="-7"/>
          <w:sz w:val="24"/>
          <w:szCs w:val="24"/>
        </w:rPr>
        <w:t>排除；</w:t>
      </w:r>
    </w:p>
    <w:p w14:paraId="2589B7B6">
      <w:pPr>
        <w:spacing w:line="244" w:lineRule="auto"/>
        <w:rPr>
          <w:rFonts w:ascii="Arial"/>
          <w:sz w:val="21"/>
        </w:rPr>
      </w:pPr>
    </w:p>
    <w:p w14:paraId="70DC1151">
      <w:pPr>
        <w:pStyle w:val="2"/>
        <w:spacing w:before="78" w:line="233" w:lineRule="auto"/>
        <w:ind w:right="69"/>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16"/>
          <w:sz w:val="24"/>
          <w:szCs w:val="24"/>
        </w:rPr>
        <w:t xml:space="preserve"> </w:t>
      </w:r>
      <w:r>
        <w:rPr>
          <w:spacing w:val="-1"/>
          <w:sz w:val="24"/>
          <w:szCs w:val="24"/>
        </w:rPr>
        <w:t>项：该项说明农产品的质检投入不足，环节</w:t>
      </w:r>
      <w:r>
        <w:rPr>
          <w:spacing w:val="-2"/>
          <w:sz w:val="24"/>
          <w:szCs w:val="24"/>
        </w:rPr>
        <w:t>制定标准不统一，但论点讨论的是物流配送体系和直</w:t>
      </w:r>
      <w:r>
        <w:rPr>
          <w:sz w:val="24"/>
          <w:szCs w:val="24"/>
        </w:rPr>
        <w:t xml:space="preserve"> </w:t>
      </w:r>
      <w:r>
        <w:rPr>
          <w:spacing w:val="-2"/>
          <w:sz w:val="24"/>
          <w:szCs w:val="24"/>
        </w:rPr>
        <w:t>播人员素质，与论点话题不一致，为无关项，</w:t>
      </w:r>
      <w:r>
        <w:rPr>
          <w:spacing w:val="-3"/>
          <w:sz w:val="24"/>
          <w:szCs w:val="24"/>
        </w:rPr>
        <w:t>无法加强，当选；</w:t>
      </w:r>
    </w:p>
    <w:p w14:paraId="5D4683AA">
      <w:pPr>
        <w:pStyle w:val="2"/>
        <w:spacing w:before="315" w:line="248" w:lineRule="auto"/>
        <w:ind w:right="59"/>
        <w:rPr>
          <w:sz w:val="24"/>
          <w:szCs w:val="24"/>
        </w:rPr>
      </w:pPr>
      <w:r>
        <w:rPr>
          <w:rFonts w:ascii="Times New Roman" w:hAnsi="Times New Roman" w:eastAsia="Times New Roman" w:cs="Times New Roman"/>
          <w:spacing w:val="-2"/>
          <w:sz w:val="24"/>
          <w:szCs w:val="24"/>
        </w:rPr>
        <w:t xml:space="preserve">C </w:t>
      </w:r>
      <w:r>
        <w:rPr>
          <w:spacing w:val="-2"/>
          <w:sz w:val="24"/>
          <w:szCs w:val="24"/>
        </w:rPr>
        <w:t>项：该项说明现有的冷链物流水平无法满足农产品消费需求，即物流配送体系不完善，也就是说</w:t>
      </w:r>
      <w:r>
        <w:rPr>
          <w:spacing w:val="17"/>
          <w:sz w:val="24"/>
          <w:szCs w:val="24"/>
        </w:rPr>
        <w:t xml:space="preserve"> </w:t>
      </w:r>
      <w:r>
        <w:rPr>
          <w:spacing w:val="-1"/>
          <w:sz w:val="24"/>
          <w:szCs w:val="24"/>
        </w:rPr>
        <w:t>完善农产品物流配送体系能有效解决农产品卖难买难的问题，可以加强，排除；</w:t>
      </w:r>
    </w:p>
    <w:p w14:paraId="639ACC38">
      <w:pPr>
        <w:spacing w:line="244" w:lineRule="auto"/>
        <w:rPr>
          <w:rFonts w:ascii="Arial"/>
          <w:sz w:val="21"/>
        </w:rPr>
      </w:pPr>
    </w:p>
    <w:p w14:paraId="77394034">
      <w:pPr>
        <w:pStyle w:val="2"/>
        <w:spacing w:before="79" w:line="341" w:lineRule="auto"/>
        <w:ind w:right="59"/>
        <w:rPr>
          <w:sz w:val="24"/>
          <w:szCs w:val="24"/>
        </w:rPr>
      </w:pPr>
      <w:r>
        <w:rPr>
          <w:rFonts w:ascii="Times New Roman" w:hAnsi="Times New Roman" w:eastAsia="Times New Roman" w:cs="Times New Roman"/>
          <w:spacing w:val="-1"/>
          <w:sz w:val="24"/>
          <w:szCs w:val="24"/>
        </w:rPr>
        <w:t>D</w:t>
      </w:r>
      <w:r>
        <w:rPr>
          <w:rFonts w:ascii="Times New Roman" w:hAnsi="Times New Roman" w:eastAsia="Times New Roman" w:cs="Times New Roman"/>
          <w:spacing w:val="-20"/>
          <w:sz w:val="24"/>
          <w:szCs w:val="24"/>
        </w:rPr>
        <w:t xml:space="preserve"> </w:t>
      </w:r>
      <w:r>
        <w:rPr>
          <w:spacing w:val="-1"/>
          <w:sz w:val="24"/>
          <w:szCs w:val="24"/>
        </w:rPr>
        <w:t>项：该项说明农产品出村进城的物流运输难题</w:t>
      </w:r>
      <w:r>
        <w:rPr>
          <w:spacing w:val="-2"/>
          <w:sz w:val="24"/>
          <w:szCs w:val="24"/>
        </w:rPr>
        <w:t>未能得到解决，即物流配送体系不完善，也就是说</w:t>
      </w:r>
      <w:r>
        <w:rPr>
          <w:sz w:val="24"/>
          <w:szCs w:val="24"/>
        </w:rPr>
        <w:t xml:space="preserve"> </w:t>
      </w:r>
      <w:r>
        <w:rPr>
          <w:spacing w:val="-1"/>
          <w:sz w:val="24"/>
          <w:szCs w:val="24"/>
        </w:rPr>
        <w:t>完善农产品物流配送体系能有效解决农产品卖难买难的</w:t>
      </w:r>
      <w:r>
        <w:rPr>
          <w:spacing w:val="-2"/>
          <w:sz w:val="24"/>
          <w:szCs w:val="24"/>
        </w:rPr>
        <w:t>问题，可以加强，排除。</w:t>
      </w:r>
    </w:p>
    <w:p w14:paraId="4E06D0A5">
      <w:pPr>
        <w:pStyle w:val="2"/>
        <w:spacing w:before="32" w:line="219" w:lineRule="auto"/>
        <w:rPr>
          <w:sz w:val="24"/>
          <w:szCs w:val="24"/>
        </w:rPr>
      </w:pPr>
      <w:r>
        <w:rPr>
          <w:spacing w:val="2"/>
          <w:sz w:val="24"/>
          <w:szCs w:val="24"/>
        </w:rPr>
        <w:t>本题为选非题，故正确答案为</w:t>
      </w:r>
      <w:r>
        <w:rPr>
          <w:rFonts w:ascii="Times New Roman" w:hAnsi="Times New Roman" w:eastAsia="Times New Roman" w:cs="Times New Roman"/>
          <w:spacing w:val="2"/>
          <w:sz w:val="24"/>
          <w:szCs w:val="24"/>
        </w:rPr>
        <w:t>B</w:t>
      </w:r>
      <w:r>
        <w:rPr>
          <w:spacing w:val="2"/>
          <w:sz w:val="24"/>
          <w:szCs w:val="24"/>
        </w:rPr>
        <w:t>。</w:t>
      </w:r>
    </w:p>
    <w:p w14:paraId="18EAA4AB">
      <w:pPr>
        <w:spacing w:line="244" w:lineRule="auto"/>
        <w:rPr>
          <w:rFonts w:ascii="Arial"/>
          <w:sz w:val="21"/>
        </w:rPr>
      </w:pPr>
    </w:p>
    <w:p w14:paraId="06606501">
      <w:pPr>
        <w:pStyle w:val="2"/>
        <w:spacing w:before="79" w:line="219" w:lineRule="auto"/>
        <w:ind w:left="3"/>
        <w:outlineLvl w:val="0"/>
        <w:rPr>
          <w:sz w:val="24"/>
          <w:szCs w:val="24"/>
        </w:rPr>
      </w:pPr>
      <w:r>
        <w:rPr>
          <w:b/>
          <w:bCs/>
          <w:spacing w:val="-8"/>
          <w:sz w:val="24"/>
          <w:szCs w:val="24"/>
        </w:rPr>
        <w:t>105.正确答案是：</w:t>
      </w:r>
      <w:r>
        <w:rPr>
          <w:rFonts w:ascii="Times New Roman" w:hAnsi="Times New Roman" w:eastAsia="Times New Roman" w:cs="Times New Roman"/>
          <w:b/>
          <w:bCs/>
          <w:spacing w:val="-8"/>
          <w:sz w:val="24"/>
          <w:szCs w:val="24"/>
        </w:rPr>
        <w:t xml:space="preserve">A     </w:t>
      </w:r>
    </w:p>
    <w:p w14:paraId="27D0362B">
      <w:pPr>
        <w:pStyle w:val="2"/>
        <w:spacing w:before="59" w:line="220" w:lineRule="auto"/>
        <w:rPr>
          <w:sz w:val="24"/>
          <w:szCs w:val="24"/>
        </w:rPr>
      </w:pPr>
      <w:r>
        <w:rPr>
          <w:spacing w:val="10"/>
          <w:sz w:val="24"/>
          <w:szCs w:val="24"/>
        </w:rPr>
        <w:t>解析</w:t>
      </w:r>
    </w:p>
    <w:p w14:paraId="238C7AEF">
      <w:pPr>
        <w:pStyle w:val="2"/>
        <w:spacing w:before="13" w:line="219" w:lineRule="auto"/>
        <w:rPr>
          <w:sz w:val="24"/>
          <w:szCs w:val="24"/>
        </w:rPr>
      </w:pPr>
      <w:r>
        <w:rPr>
          <w:spacing w:val="-4"/>
          <w:sz w:val="24"/>
          <w:szCs w:val="24"/>
        </w:rPr>
        <w:t>第一步：找出论点和论据。</w:t>
      </w:r>
    </w:p>
    <w:p w14:paraId="7F2B4494">
      <w:pPr>
        <w:pStyle w:val="2"/>
        <w:spacing w:before="54" w:line="219" w:lineRule="auto"/>
        <w:rPr>
          <w:sz w:val="24"/>
          <w:szCs w:val="24"/>
        </w:rPr>
      </w:pPr>
      <w:r>
        <w:rPr>
          <w:spacing w:val="-2"/>
          <w:sz w:val="24"/>
          <w:szCs w:val="24"/>
        </w:rPr>
        <w:t>论点：</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28"/>
          <w:w w:val="101"/>
          <w:sz w:val="24"/>
          <w:szCs w:val="24"/>
        </w:rPr>
        <w:t xml:space="preserve"> </w:t>
      </w:r>
      <w:r>
        <w:rPr>
          <w:spacing w:val="-2"/>
          <w:sz w:val="24"/>
          <w:szCs w:val="24"/>
        </w:rPr>
        <w:t>行星砂粒漂浮的现象主要来自静电。</w:t>
      </w:r>
    </w:p>
    <w:p w14:paraId="5A5DB946">
      <w:pPr>
        <w:pStyle w:val="2"/>
        <w:spacing w:before="25" w:line="225" w:lineRule="auto"/>
        <w:ind w:right="85"/>
        <w:rPr>
          <w:sz w:val="24"/>
          <w:szCs w:val="24"/>
        </w:rPr>
      </w:pPr>
      <w:r>
        <w:rPr>
          <w:spacing w:val="-3"/>
          <w:sz w:val="24"/>
          <w:szCs w:val="24"/>
        </w:rPr>
        <w:t>论据：</w:t>
      </w:r>
      <w:r>
        <w:rPr>
          <w:rFonts w:ascii="Times New Roman" w:hAnsi="Times New Roman" w:eastAsia="Times New Roman" w:cs="Times New Roman"/>
          <w:spacing w:val="-3"/>
          <w:sz w:val="24"/>
          <w:szCs w:val="24"/>
        </w:rPr>
        <w:t>R</w:t>
      </w:r>
      <w:r>
        <w:rPr>
          <w:rFonts w:ascii="Times New Roman" w:hAnsi="Times New Roman" w:eastAsia="Times New Roman" w:cs="Times New Roman"/>
          <w:spacing w:val="41"/>
          <w:w w:val="101"/>
          <w:sz w:val="24"/>
          <w:szCs w:val="24"/>
        </w:rPr>
        <w:t xml:space="preserve"> </w:t>
      </w:r>
      <w:r>
        <w:rPr>
          <w:spacing w:val="-3"/>
          <w:sz w:val="24"/>
          <w:szCs w:val="24"/>
        </w:rPr>
        <w:t>行星表面没有稳定的大气层，太阳风进入行星表面产生电场时，砂</w:t>
      </w:r>
      <w:r>
        <w:rPr>
          <w:spacing w:val="-4"/>
          <w:sz w:val="24"/>
          <w:szCs w:val="24"/>
        </w:rPr>
        <w:t>粒会因静电力的作用离</w:t>
      </w:r>
      <w:r>
        <w:rPr>
          <w:sz w:val="24"/>
          <w:szCs w:val="24"/>
        </w:rPr>
        <w:t xml:space="preserve"> 开行星表面漂浮游动起来，当没有太阳风时，砂粒又会回落下来。</w:t>
      </w:r>
    </w:p>
    <w:p w14:paraId="62A0B3F1">
      <w:pPr>
        <w:pStyle w:val="2"/>
        <w:spacing w:before="5" w:line="219" w:lineRule="auto"/>
        <w:rPr>
          <w:sz w:val="24"/>
          <w:szCs w:val="24"/>
        </w:rPr>
      </w:pPr>
      <w:r>
        <w:rPr>
          <w:spacing w:val="-3"/>
          <w:sz w:val="24"/>
          <w:szCs w:val="24"/>
        </w:rPr>
        <w:t>本题论点和论据讨论的都是砂粒漂浮和静电的关系，论点论据话题一致，本题为削弱选非题，排除</w:t>
      </w:r>
    </w:p>
    <w:p w14:paraId="3839B8AB">
      <w:pPr>
        <w:pStyle w:val="2"/>
        <w:spacing w:before="37" w:line="225" w:lineRule="auto"/>
        <w:ind w:right="7694"/>
        <w:rPr>
          <w:sz w:val="24"/>
          <w:szCs w:val="24"/>
        </w:rPr>
      </w:pPr>
      <w:r>
        <w:rPr>
          <w:spacing w:val="-1"/>
          <w:sz w:val="24"/>
          <w:szCs w:val="24"/>
        </w:rPr>
        <w:t>能够削弱的选项即可。</w:t>
      </w:r>
      <w:r>
        <w:rPr>
          <w:sz w:val="24"/>
          <w:szCs w:val="24"/>
        </w:rPr>
        <w:t xml:space="preserve">  </w:t>
      </w:r>
      <w:r>
        <w:rPr>
          <w:spacing w:val="-5"/>
          <w:sz w:val="24"/>
          <w:szCs w:val="24"/>
        </w:rPr>
        <w:t>第二步：逐一分析选项。</w:t>
      </w:r>
    </w:p>
    <w:p w14:paraId="63224DEF">
      <w:pPr>
        <w:pStyle w:val="2"/>
        <w:spacing w:before="35" w:line="232" w:lineRule="auto"/>
        <w:ind w:right="91"/>
        <w:rPr>
          <w:sz w:val="24"/>
          <w:szCs w:val="24"/>
        </w:rPr>
      </w:pPr>
      <w:r>
        <w:rPr>
          <w:spacing w:val="3"/>
          <w:sz w:val="24"/>
          <w:szCs w:val="24"/>
        </w:rPr>
        <w:t>A</w:t>
      </w:r>
      <w:r>
        <w:rPr>
          <w:spacing w:val="-15"/>
          <w:sz w:val="24"/>
          <w:szCs w:val="24"/>
        </w:rPr>
        <w:t xml:space="preserve"> </w:t>
      </w:r>
      <w:r>
        <w:rPr>
          <w:spacing w:val="3"/>
          <w:sz w:val="24"/>
          <w:szCs w:val="24"/>
        </w:rPr>
        <w:t>项：该项指出R 行星与彗星组成类似，彗星表面砂粒漂浮的原因是静电，所以R 行星表面砂粒</w:t>
      </w:r>
      <w:r>
        <w:rPr>
          <w:sz w:val="24"/>
          <w:szCs w:val="24"/>
        </w:rPr>
        <w:t xml:space="preserve"> </w:t>
      </w:r>
      <w:r>
        <w:rPr>
          <w:spacing w:val="-1"/>
          <w:sz w:val="24"/>
          <w:szCs w:val="24"/>
        </w:rPr>
        <w:t>漂浮的原因也可能是静电，属于类比加强，无法削弱，当选；</w:t>
      </w:r>
    </w:p>
    <w:p w14:paraId="656295AA">
      <w:pPr>
        <w:pStyle w:val="2"/>
        <w:spacing w:before="37" w:line="232" w:lineRule="auto"/>
        <w:ind w:right="201"/>
        <w:rPr>
          <w:sz w:val="24"/>
          <w:szCs w:val="24"/>
        </w:rPr>
      </w:pPr>
      <w:r>
        <w:rPr>
          <w:rFonts w:ascii="Times New Roman" w:hAnsi="Times New Roman" w:eastAsia="Times New Roman" w:cs="Times New Roman"/>
          <w:spacing w:val="3"/>
          <w:sz w:val="24"/>
          <w:szCs w:val="24"/>
        </w:rPr>
        <w:t>B</w:t>
      </w:r>
      <w:r>
        <w:rPr>
          <w:rFonts w:ascii="Times New Roman" w:hAnsi="Times New Roman" w:eastAsia="Times New Roman" w:cs="Times New Roman"/>
          <w:spacing w:val="-15"/>
          <w:sz w:val="24"/>
          <w:szCs w:val="24"/>
        </w:rPr>
        <w:t xml:space="preserve"> </w:t>
      </w:r>
      <w:r>
        <w:rPr>
          <w:spacing w:val="3"/>
          <w:sz w:val="24"/>
          <w:szCs w:val="24"/>
        </w:rPr>
        <w:t>项：该项指出</w:t>
      </w:r>
      <w:r>
        <w:rPr>
          <w:rFonts w:ascii="Times New Roman" w:hAnsi="Times New Roman" w:eastAsia="Times New Roman" w:cs="Times New Roman"/>
          <w:spacing w:val="3"/>
          <w:sz w:val="24"/>
          <w:szCs w:val="24"/>
        </w:rPr>
        <w:t>R</w:t>
      </w:r>
      <w:r>
        <w:rPr>
          <w:rFonts w:ascii="Times New Roman" w:hAnsi="Times New Roman" w:eastAsia="Times New Roman" w:cs="Times New Roman"/>
          <w:spacing w:val="21"/>
          <w:w w:val="101"/>
          <w:sz w:val="24"/>
          <w:szCs w:val="24"/>
        </w:rPr>
        <w:t xml:space="preserve"> </w:t>
      </w:r>
      <w:r>
        <w:rPr>
          <w:spacing w:val="3"/>
          <w:sz w:val="24"/>
          <w:szCs w:val="24"/>
        </w:rPr>
        <w:t>行星砂粒漂浮是由其表面的一氧化碳、干冰等挥发性物质升华所</w:t>
      </w:r>
      <w:r>
        <w:rPr>
          <w:spacing w:val="2"/>
          <w:sz w:val="24"/>
          <w:szCs w:val="24"/>
        </w:rPr>
        <w:t>带动，说明</w:t>
      </w:r>
      <w:r>
        <w:rPr>
          <w:rFonts w:ascii="Times New Roman" w:hAnsi="Times New Roman" w:eastAsia="Times New Roman" w:cs="Times New Roman"/>
          <w:spacing w:val="2"/>
          <w:sz w:val="24"/>
          <w:szCs w:val="24"/>
        </w:rPr>
        <w:t>R</w:t>
      </w:r>
      <w:r>
        <w:rPr>
          <w:rFonts w:ascii="Times New Roman" w:hAnsi="Times New Roman" w:eastAsia="Times New Roman" w:cs="Times New Roman"/>
          <w:sz w:val="24"/>
          <w:szCs w:val="24"/>
        </w:rPr>
        <w:t xml:space="preserve"> </w:t>
      </w:r>
      <w:r>
        <w:rPr>
          <w:spacing w:val="-1"/>
          <w:sz w:val="24"/>
          <w:szCs w:val="24"/>
        </w:rPr>
        <w:t>行星砂粒漂浮的现象并非主要来自静电，削弱论点</w:t>
      </w:r>
      <w:r>
        <w:rPr>
          <w:spacing w:val="-2"/>
          <w:sz w:val="24"/>
          <w:szCs w:val="24"/>
        </w:rPr>
        <w:t>，可以削弱，排除；</w:t>
      </w:r>
    </w:p>
    <w:p w14:paraId="443E9514">
      <w:pPr>
        <w:pStyle w:val="2"/>
        <w:spacing w:before="17" w:line="232" w:lineRule="auto"/>
        <w:ind w:right="89"/>
        <w:jc w:val="both"/>
        <w:rPr>
          <w:sz w:val="24"/>
          <w:szCs w:val="24"/>
        </w:rPr>
      </w:pPr>
      <w:r>
        <w:rPr>
          <w:rFonts w:ascii="Times New Roman" w:hAnsi="Times New Roman" w:eastAsia="Times New Roman" w:cs="Times New Roman"/>
          <w:spacing w:val="2"/>
          <w:sz w:val="24"/>
          <w:szCs w:val="24"/>
        </w:rPr>
        <w:t xml:space="preserve">C </w:t>
      </w:r>
      <w:r>
        <w:rPr>
          <w:spacing w:val="2"/>
          <w:sz w:val="24"/>
          <w:szCs w:val="24"/>
        </w:rPr>
        <w:t>项：该项指出</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32"/>
          <w:w w:val="101"/>
          <w:sz w:val="24"/>
          <w:szCs w:val="24"/>
        </w:rPr>
        <w:t xml:space="preserve"> </w:t>
      </w:r>
      <w:r>
        <w:rPr>
          <w:spacing w:val="2"/>
          <w:sz w:val="24"/>
          <w:szCs w:val="24"/>
        </w:rPr>
        <w:t>行星的静电只能扬起毫米级的砂粒，但其表</w:t>
      </w:r>
      <w:r>
        <w:rPr>
          <w:spacing w:val="1"/>
          <w:sz w:val="24"/>
          <w:szCs w:val="24"/>
        </w:rPr>
        <w:t>面漂浮的砂粒尺寸很大，因此</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21"/>
          <w:w w:val="101"/>
          <w:sz w:val="24"/>
          <w:szCs w:val="24"/>
        </w:rPr>
        <w:t xml:space="preserve"> </w:t>
      </w:r>
      <w:r>
        <w:rPr>
          <w:spacing w:val="1"/>
          <w:sz w:val="24"/>
          <w:szCs w:val="24"/>
        </w:rPr>
        <w:t>行</w:t>
      </w:r>
      <w:r>
        <w:rPr>
          <w:sz w:val="24"/>
          <w:szCs w:val="24"/>
        </w:rPr>
        <w:t xml:space="preserve"> </w:t>
      </w:r>
      <w:r>
        <w:rPr>
          <w:spacing w:val="3"/>
          <w:sz w:val="24"/>
          <w:szCs w:val="24"/>
        </w:rPr>
        <w:t>星的静电无法使R 行星砂粒漂浮，说明R 行星砂粒漂浮的现象并非</w:t>
      </w:r>
      <w:r>
        <w:rPr>
          <w:spacing w:val="2"/>
          <w:sz w:val="24"/>
          <w:szCs w:val="24"/>
        </w:rPr>
        <w:t>主要来自静电，削弱论点，可</w:t>
      </w:r>
      <w:r>
        <w:rPr>
          <w:sz w:val="24"/>
          <w:szCs w:val="24"/>
        </w:rPr>
        <w:t xml:space="preserve"> </w:t>
      </w:r>
      <w:r>
        <w:rPr>
          <w:spacing w:val="-7"/>
          <w:sz w:val="24"/>
          <w:szCs w:val="24"/>
        </w:rPr>
        <w:t>以削弱，排除；</w:t>
      </w:r>
    </w:p>
    <w:p w14:paraId="1F1EB59F">
      <w:pPr>
        <w:pStyle w:val="2"/>
        <w:spacing w:before="5" w:line="232" w:lineRule="auto"/>
        <w:ind w:right="91"/>
        <w:rPr>
          <w:sz w:val="24"/>
          <w:szCs w:val="24"/>
        </w:rPr>
      </w:pPr>
      <w:r>
        <w:rPr>
          <w:rFonts w:ascii="Times New Roman" w:hAnsi="Times New Roman" w:eastAsia="Times New Roman" w:cs="Times New Roman"/>
          <w:spacing w:val="3"/>
          <w:sz w:val="24"/>
          <w:szCs w:val="24"/>
        </w:rPr>
        <w:t>D</w:t>
      </w:r>
      <w:r>
        <w:rPr>
          <w:rFonts w:ascii="Times New Roman" w:hAnsi="Times New Roman" w:eastAsia="Times New Roman" w:cs="Times New Roman"/>
          <w:spacing w:val="-16"/>
          <w:sz w:val="24"/>
          <w:szCs w:val="24"/>
        </w:rPr>
        <w:t xml:space="preserve"> </w:t>
      </w:r>
      <w:r>
        <w:rPr>
          <w:spacing w:val="3"/>
          <w:sz w:val="24"/>
          <w:szCs w:val="24"/>
        </w:rPr>
        <w:t>项：该项指出</w:t>
      </w:r>
      <w:r>
        <w:rPr>
          <w:rFonts w:ascii="Times New Roman" w:hAnsi="Times New Roman" w:eastAsia="Times New Roman" w:cs="Times New Roman"/>
          <w:spacing w:val="3"/>
          <w:sz w:val="24"/>
          <w:szCs w:val="24"/>
        </w:rPr>
        <w:t>R</w:t>
      </w:r>
      <w:r>
        <w:rPr>
          <w:rFonts w:ascii="Times New Roman" w:hAnsi="Times New Roman" w:eastAsia="Times New Roman" w:cs="Times New Roman"/>
          <w:spacing w:val="32"/>
          <w:sz w:val="24"/>
          <w:szCs w:val="24"/>
        </w:rPr>
        <w:t xml:space="preserve"> </w:t>
      </w:r>
      <w:r>
        <w:rPr>
          <w:spacing w:val="3"/>
          <w:sz w:val="24"/>
          <w:szCs w:val="24"/>
        </w:rPr>
        <w:t>行星砂粒漂浮是因为其自转速度快，物体受到的离心作用强，说明</w:t>
      </w:r>
      <w:r>
        <w:rPr>
          <w:rFonts w:ascii="Times New Roman" w:hAnsi="Times New Roman" w:eastAsia="Times New Roman" w:cs="Times New Roman"/>
          <w:spacing w:val="3"/>
          <w:sz w:val="24"/>
          <w:szCs w:val="24"/>
        </w:rPr>
        <w:t>R</w:t>
      </w:r>
      <w:r>
        <w:rPr>
          <w:rFonts w:ascii="Times New Roman" w:hAnsi="Times New Roman" w:eastAsia="Times New Roman" w:cs="Times New Roman"/>
          <w:spacing w:val="21"/>
          <w:w w:val="101"/>
          <w:sz w:val="24"/>
          <w:szCs w:val="24"/>
        </w:rPr>
        <w:t xml:space="preserve"> </w:t>
      </w:r>
      <w:r>
        <w:rPr>
          <w:spacing w:val="3"/>
          <w:sz w:val="24"/>
          <w:szCs w:val="24"/>
        </w:rPr>
        <w:t>行星砂粒</w:t>
      </w:r>
      <w:r>
        <w:rPr>
          <w:sz w:val="24"/>
          <w:szCs w:val="24"/>
        </w:rPr>
        <w:t xml:space="preserve"> </w:t>
      </w:r>
      <w:r>
        <w:rPr>
          <w:spacing w:val="-1"/>
          <w:sz w:val="24"/>
          <w:szCs w:val="24"/>
        </w:rPr>
        <w:t>漂浮的现象并非主要来自静电，削弱论点，可以削弱，排除。</w:t>
      </w:r>
    </w:p>
    <w:p w14:paraId="351FE7C8">
      <w:pPr>
        <w:pStyle w:val="2"/>
        <w:spacing w:before="15" w:line="219" w:lineRule="auto"/>
        <w:rPr>
          <w:sz w:val="24"/>
          <w:szCs w:val="24"/>
        </w:rPr>
      </w:pPr>
      <w:r>
        <w:rPr>
          <w:spacing w:val="1"/>
          <w:sz w:val="24"/>
          <w:szCs w:val="24"/>
        </w:rPr>
        <w:t>本题为选非题，故正确答案为</w:t>
      </w:r>
      <w:r>
        <w:rPr>
          <w:rFonts w:ascii="Times New Roman" w:hAnsi="Times New Roman" w:eastAsia="Times New Roman" w:cs="Times New Roman"/>
          <w:spacing w:val="1"/>
          <w:sz w:val="24"/>
          <w:szCs w:val="24"/>
        </w:rPr>
        <w:t>A</w:t>
      </w:r>
      <w:r>
        <w:rPr>
          <w:spacing w:val="1"/>
          <w:sz w:val="24"/>
          <w:szCs w:val="24"/>
        </w:rPr>
        <w:t>。</w:t>
      </w:r>
    </w:p>
    <w:p w14:paraId="3DAB45A3">
      <w:pPr>
        <w:spacing w:line="273" w:lineRule="auto"/>
        <w:rPr>
          <w:rFonts w:ascii="Arial"/>
          <w:sz w:val="21"/>
        </w:rPr>
      </w:pPr>
    </w:p>
    <w:p w14:paraId="1D8986CF">
      <w:pPr>
        <w:pStyle w:val="2"/>
        <w:spacing w:before="79" w:line="219" w:lineRule="auto"/>
        <w:ind w:left="3"/>
        <w:outlineLvl w:val="0"/>
        <w:rPr>
          <w:sz w:val="24"/>
          <w:szCs w:val="24"/>
        </w:rPr>
      </w:pPr>
      <w:r>
        <w:rPr>
          <w:b/>
          <w:bCs/>
          <w:spacing w:val="-8"/>
          <w:sz w:val="24"/>
          <w:szCs w:val="24"/>
        </w:rPr>
        <w:t>106.正确答案是：B</w:t>
      </w:r>
      <w:r>
        <w:rPr>
          <w:spacing w:val="-8"/>
          <w:sz w:val="24"/>
          <w:szCs w:val="24"/>
        </w:rPr>
        <w:t xml:space="preserve">   </w:t>
      </w:r>
    </w:p>
    <w:p w14:paraId="5BE20E5D">
      <w:pPr>
        <w:pStyle w:val="2"/>
        <w:spacing w:before="29" w:line="220" w:lineRule="auto"/>
        <w:rPr>
          <w:sz w:val="24"/>
          <w:szCs w:val="24"/>
        </w:rPr>
      </w:pPr>
      <w:r>
        <w:rPr>
          <w:spacing w:val="10"/>
          <w:sz w:val="24"/>
          <w:szCs w:val="24"/>
        </w:rPr>
        <w:t>解析</w:t>
      </w:r>
    </w:p>
    <w:p w14:paraId="14A4E52A">
      <w:pPr>
        <w:pStyle w:val="2"/>
        <w:spacing w:before="42" w:line="219" w:lineRule="auto"/>
        <w:rPr>
          <w:sz w:val="24"/>
          <w:szCs w:val="24"/>
        </w:rPr>
      </w:pPr>
      <w:r>
        <w:rPr>
          <w:sz w:val="24"/>
          <w:szCs w:val="24"/>
        </w:rPr>
        <w:t>第一步：分析题干条件。</w:t>
      </w:r>
    </w:p>
    <w:p w14:paraId="3A8DF07C">
      <w:pPr>
        <w:pStyle w:val="2"/>
        <w:spacing w:before="115" w:line="219" w:lineRule="auto"/>
        <w:ind w:left="1910"/>
        <w:rPr>
          <w:sz w:val="19"/>
          <w:szCs w:val="19"/>
        </w:rPr>
      </w:pPr>
    </w:p>
    <w:p w14:paraId="16349840">
      <w:pPr>
        <w:spacing w:line="219" w:lineRule="auto"/>
        <w:rPr>
          <w:sz w:val="19"/>
          <w:szCs w:val="19"/>
        </w:rPr>
        <w:sectPr>
          <w:pgSz w:w="11910" w:h="16840"/>
          <w:pgMar w:top="400" w:right="790" w:bottom="0" w:left="830" w:header="0" w:footer="0" w:gutter="0"/>
          <w:cols w:space="720" w:num="1"/>
        </w:sectPr>
      </w:pPr>
    </w:p>
    <w:p w14:paraId="7F02CE91">
      <w:pPr>
        <w:spacing w:line="253" w:lineRule="auto"/>
        <w:rPr>
          <w:rFonts w:ascii="Arial"/>
          <w:sz w:val="21"/>
        </w:rPr>
      </w:pPr>
    </w:p>
    <w:p w14:paraId="3845025A">
      <w:pPr>
        <w:spacing w:line="253" w:lineRule="auto"/>
        <w:rPr>
          <w:rFonts w:ascii="Arial"/>
          <w:sz w:val="21"/>
        </w:rPr>
      </w:pPr>
    </w:p>
    <w:p w14:paraId="635181CD">
      <w:pPr>
        <w:spacing w:line="253" w:lineRule="auto"/>
        <w:rPr>
          <w:rFonts w:ascii="Arial"/>
          <w:sz w:val="21"/>
        </w:rPr>
      </w:pPr>
    </w:p>
    <w:p w14:paraId="50E40A39">
      <w:pPr>
        <w:spacing w:line="253" w:lineRule="auto"/>
        <w:rPr>
          <w:rFonts w:ascii="Arial"/>
          <w:sz w:val="21"/>
        </w:rPr>
      </w:pPr>
    </w:p>
    <w:p w14:paraId="3E4D0E88">
      <w:pPr>
        <w:pStyle w:val="2"/>
        <w:spacing w:before="82" w:line="221" w:lineRule="auto"/>
        <w:ind w:left="20" w:right="69" w:hanging="20"/>
        <w:rPr>
          <w:sz w:val="25"/>
          <w:szCs w:val="25"/>
        </w:rPr>
      </w:pPr>
      <w:r>
        <w:rPr>
          <w:spacing w:val="4"/>
          <w:sz w:val="25"/>
          <w:szCs w:val="25"/>
        </w:rPr>
        <w:t>6天假期每天需安排一人值班，6个部门各推荐2人，从12人中选择6人，每人值班一天。安排</w:t>
      </w:r>
      <w:r>
        <w:rPr>
          <w:spacing w:val="6"/>
          <w:sz w:val="25"/>
          <w:szCs w:val="25"/>
        </w:rPr>
        <w:t xml:space="preserve"> </w:t>
      </w:r>
      <w:r>
        <w:rPr>
          <w:spacing w:val="-11"/>
          <w:sz w:val="25"/>
          <w:szCs w:val="25"/>
        </w:rPr>
        <w:t>要求如下：</w:t>
      </w:r>
    </w:p>
    <w:p w14:paraId="7432B88A">
      <w:pPr>
        <w:pStyle w:val="2"/>
        <w:spacing w:before="21" w:line="219" w:lineRule="auto"/>
        <w:ind w:left="119"/>
        <w:rPr>
          <w:sz w:val="25"/>
          <w:szCs w:val="25"/>
        </w:rPr>
      </w:pPr>
      <w:r>
        <w:rPr>
          <w:spacing w:val="-2"/>
          <w:sz w:val="25"/>
          <w:szCs w:val="25"/>
        </w:rPr>
        <w:t>(1)法务部第二、四天；</w:t>
      </w:r>
    </w:p>
    <w:p w14:paraId="31262214">
      <w:pPr>
        <w:pStyle w:val="2"/>
        <w:spacing w:before="21" w:line="207" w:lineRule="auto"/>
        <w:ind w:left="119"/>
        <w:rPr>
          <w:sz w:val="25"/>
          <w:szCs w:val="25"/>
        </w:rPr>
      </w:pPr>
      <w:r>
        <w:rPr>
          <w:spacing w:val="-2"/>
          <w:sz w:val="25"/>
          <w:szCs w:val="25"/>
        </w:rPr>
        <w:t>(2)后勤值班后勤安排在法务前一天；</w:t>
      </w:r>
    </w:p>
    <w:p w14:paraId="20987463">
      <w:pPr>
        <w:pStyle w:val="2"/>
        <w:spacing w:before="2" w:line="234" w:lineRule="auto"/>
        <w:ind w:left="10" w:right="6044" w:firstLine="129"/>
        <w:rPr>
          <w:sz w:val="25"/>
          <w:szCs w:val="25"/>
        </w:rPr>
      </w:pPr>
      <w:r>
        <w:rPr>
          <w:spacing w:val="-4"/>
          <w:sz w:val="25"/>
          <w:szCs w:val="25"/>
        </w:rPr>
        <w:t>(3)研发值班研发安排在后勤前一天。</w:t>
      </w:r>
      <w:r>
        <w:rPr>
          <w:spacing w:val="10"/>
          <w:sz w:val="25"/>
          <w:szCs w:val="25"/>
        </w:rPr>
        <w:t xml:space="preserve"> </w:t>
      </w:r>
      <w:r>
        <w:rPr>
          <w:spacing w:val="-10"/>
          <w:sz w:val="25"/>
          <w:szCs w:val="25"/>
        </w:rPr>
        <w:t>第二步：根据题干条件进行推理。</w:t>
      </w:r>
    </w:p>
    <w:p w14:paraId="6D61892F">
      <w:pPr>
        <w:pStyle w:val="2"/>
        <w:spacing w:before="14" w:line="214" w:lineRule="auto"/>
        <w:ind w:left="10" w:right="4504"/>
        <w:rPr>
          <w:sz w:val="25"/>
          <w:szCs w:val="25"/>
        </w:rPr>
      </w:pPr>
      <w:r>
        <w:rPr>
          <w:spacing w:val="-11"/>
          <w:sz w:val="25"/>
          <w:szCs w:val="25"/>
        </w:rPr>
        <w:t>本题题干信息确定，选项信息充分，优先考虑排</w:t>
      </w:r>
      <w:r>
        <w:rPr>
          <w:spacing w:val="-12"/>
          <w:sz w:val="25"/>
          <w:szCs w:val="25"/>
        </w:rPr>
        <w:t>除法。</w:t>
      </w:r>
      <w:r>
        <w:rPr>
          <w:sz w:val="25"/>
          <w:szCs w:val="25"/>
        </w:rPr>
        <w:t xml:space="preserve"> </w:t>
      </w:r>
      <w:r>
        <w:rPr>
          <w:spacing w:val="7"/>
          <w:sz w:val="25"/>
          <w:szCs w:val="25"/>
        </w:rPr>
        <w:t>根据条件(1)“法务部第二、四天”,排除A 项。</w:t>
      </w:r>
    </w:p>
    <w:p w14:paraId="7966EABA">
      <w:pPr>
        <w:pStyle w:val="2"/>
        <w:spacing w:before="36" w:line="225" w:lineRule="auto"/>
        <w:ind w:left="10" w:right="2703" w:firstLine="10"/>
        <w:rPr>
          <w:sz w:val="25"/>
          <w:szCs w:val="25"/>
        </w:rPr>
      </w:pPr>
      <w:r>
        <w:rPr>
          <w:spacing w:val="4"/>
          <w:sz w:val="25"/>
          <w:szCs w:val="25"/>
        </w:rPr>
        <w:t>根据条件(2)“后勤值班后勤安排在法务前一天”,排除C、D 两项。</w:t>
      </w:r>
      <w:r>
        <w:rPr>
          <w:spacing w:val="17"/>
          <w:sz w:val="25"/>
          <w:szCs w:val="25"/>
        </w:rPr>
        <w:t xml:space="preserve"> </w:t>
      </w:r>
      <w:r>
        <w:rPr>
          <w:spacing w:val="-11"/>
          <w:sz w:val="25"/>
          <w:szCs w:val="25"/>
        </w:rPr>
        <w:t>经验证，</w:t>
      </w:r>
      <w:r>
        <w:rPr>
          <w:rFonts w:ascii="Arial" w:hAnsi="Arial" w:eastAsia="Arial" w:cs="Arial"/>
          <w:spacing w:val="-11"/>
          <w:sz w:val="25"/>
          <w:szCs w:val="25"/>
        </w:rPr>
        <w:t xml:space="preserve">B </w:t>
      </w:r>
      <w:r>
        <w:rPr>
          <w:spacing w:val="-11"/>
          <w:sz w:val="25"/>
          <w:szCs w:val="25"/>
        </w:rPr>
        <w:t>项满足题干所有条件，当选。</w:t>
      </w:r>
    </w:p>
    <w:p w14:paraId="03D34CA9">
      <w:pPr>
        <w:pStyle w:val="2"/>
        <w:spacing w:before="6" w:line="220" w:lineRule="auto"/>
        <w:ind w:left="10"/>
        <w:rPr>
          <w:sz w:val="25"/>
          <w:szCs w:val="25"/>
        </w:rPr>
      </w:pPr>
      <w:r>
        <w:rPr>
          <w:spacing w:val="-7"/>
          <w:sz w:val="25"/>
          <w:szCs w:val="25"/>
        </w:rPr>
        <w:t>故正确答案为B。</w:t>
      </w:r>
    </w:p>
    <w:p w14:paraId="1EA0B667">
      <w:pPr>
        <w:spacing w:line="258" w:lineRule="auto"/>
        <w:rPr>
          <w:rFonts w:ascii="Arial"/>
          <w:sz w:val="21"/>
        </w:rPr>
      </w:pPr>
    </w:p>
    <w:p w14:paraId="5DDCE4A5">
      <w:pPr>
        <w:pStyle w:val="2"/>
        <w:spacing w:before="82" w:line="219" w:lineRule="auto"/>
        <w:ind w:left="10"/>
        <w:rPr>
          <w:sz w:val="25"/>
          <w:szCs w:val="25"/>
        </w:rPr>
      </w:pPr>
      <w:r>
        <w:rPr>
          <w:spacing w:val="-15"/>
          <w:sz w:val="25"/>
          <w:szCs w:val="25"/>
        </w:rPr>
        <w:t>107.正确答案是：A</w:t>
      </w:r>
      <w:r>
        <w:rPr>
          <w:spacing w:val="48"/>
          <w:sz w:val="25"/>
          <w:szCs w:val="25"/>
        </w:rPr>
        <w:t xml:space="preserve">  </w:t>
      </w:r>
    </w:p>
    <w:p w14:paraId="4A0E095F">
      <w:pPr>
        <w:pStyle w:val="2"/>
        <w:spacing w:before="14" w:line="220" w:lineRule="auto"/>
        <w:ind w:left="10"/>
        <w:rPr>
          <w:sz w:val="25"/>
          <w:szCs w:val="25"/>
        </w:rPr>
      </w:pPr>
      <w:r>
        <w:rPr>
          <w:spacing w:val="-3"/>
          <w:sz w:val="25"/>
          <w:szCs w:val="25"/>
        </w:rPr>
        <w:t>解析</w:t>
      </w:r>
    </w:p>
    <w:p w14:paraId="0C19CEFF">
      <w:pPr>
        <w:pStyle w:val="2"/>
        <w:spacing w:before="10" w:line="219" w:lineRule="auto"/>
        <w:rPr>
          <w:sz w:val="25"/>
          <w:szCs w:val="25"/>
        </w:rPr>
      </w:pPr>
      <w:r>
        <w:rPr>
          <w:spacing w:val="-10"/>
          <w:sz w:val="25"/>
          <w:szCs w:val="25"/>
        </w:rPr>
        <w:t>第一步：分析题干条件。</w:t>
      </w:r>
    </w:p>
    <w:p w14:paraId="0BC2CC07">
      <w:pPr>
        <w:spacing w:line="251" w:lineRule="auto"/>
        <w:rPr>
          <w:rFonts w:ascii="Arial"/>
          <w:sz w:val="21"/>
        </w:rPr>
      </w:pPr>
    </w:p>
    <w:p w14:paraId="36C83315">
      <w:pPr>
        <w:pStyle w:val="2"/>
        <w:spacing w:before="82" w:line="225" w:lineRule="auto"/>
        <w:ind w:right="69"/>
        <w:rPr>
          <w:sz w:val="25"/>
          <w:szCs w:val="25"/>
        </w:rPr>
      </w:pPr>
      <w:r>
        <w:rPr>
          <w:spacing w:val="4"/>
          <w:sz w:val="25"/>
          <w:szCs w:val="25"/>
        </w:rPr>
        <w:t>6天假期每天需安排一人值班，6个部门各推荐2人，从12人中选择6人，每人值班一天。安排</w:t>
      </w:r>
      <w:r>
        <w:rPr>
          <w:spacing w:val="6"/>
          <w:sz w:val="25"/>
          <w:szCs w:val="25"/>
        </w:rPr>
        <w:t xml:space="preserve"> </w:t>
      </w:r>
      <w:r>
        <w:rPr>
          <w:spacing w:val="-11"/>
          <w:sz w:val="25"/>
          <w:szCs w:val="25"/>
        </w:rPr>
        <w:t>要求如下：</w:t>
      </w:r>
    </w:p>
    <w:p w14:paraId="40D14F06">
      <w:pPr>
        <w:pStyle w:val="2"/>
        <w:spacing w:before="11" w:line="219" w:lineRule="auto"/>
        <w:ind w:left="110"/>
        <w:rPr>
          <w:sz w:val="25"/>
          <w:szCs w:val="25"/>
        </w:rPr>
      </w:pPr>
      <w:r>
        <w:rPr>
          <w:spacing w:val="2"/>
          <w:sz w:val="25"/>
          <w:szCs w:val="25"/>
        </w:rPr>
        <w:t>(1)法务部第二、四天；</w:t>
      </w:r>
    </w:p>
    <w:p w14:paraId="7180C01D">
      <w:pPr>
        <w:pStyle w:val="2"/>
        <w:spacing w:before="12" w:line="219" w:lineRule="auto"/>
        <w:ind w:left="110"/>
        <w:rPr>
          <w:sz w:val="25"/>
          <w:szCs w:val="25"/>
        </w:rPr>
      </w:pPr>
      <w:r>
        <w:rPr>
          <w:spacing w:val="-1"/>
          <w:sz w:val="25"/>
          <w:szCs w:val="25"/>
        </w:rPr>
        <w:t>(2)后勤值班后勤安排在法务前一天；</w:t>
      </w:r>
    </w:p>
    <w:p w14:paraId="026A25F7">
      <w:pPr>
        <w:pStyle w:val="2"/>
        <w:spacing w:before="25" w:line="216" w:lineRule="auto"/>
        <w:ind w:left="20" w:right="6044" w:firstLine="90"/>
        <w:rPr>
          <w:sz w:val="25"/>
          <w:szCs w:val="25"/>
        </w:rPr>
      </w:pPr>
      <w:r>
        <w:rPr>
          <w:spacing w:val="-2"/>
          <w:sz w:val="25"/>
          <w:szCs w:val="25"/>
        </w:rPr>
        <w:t>(3)研发值班研发安排在后勤前一天。</w:t>
      </w:r>
      <w:r>
        <w:rPr>
          <w:spacing w:val="4"/>
          <w:sz w:val="25"/>
          <w:szCs w:val="25"/>
        </w:rPr>
        <w:t xml:space="preserve"> </w:t>
      </w:r>
      <w:r>
        <w:rPr>
          <w:spacing w:val="-11"/>
          <w:sz w:val="25"/>
          <w:szCs w:val="25"/>
        </w:rPr>
        <w:t>第二步：根据题干条件进行推理。</w:t>
      </w:r>
    </w:p>
    <w:p w14:paraId="31A9B561">
      <w:pPr>
        <w:pStyle w:val="2"/>
        <w:spacing w:before="30" w:line="225" w:lineRule="auto"/>
        <w:ind w:left="10"/>
        <w:jc w:val="both"/>
        <w:rPr>
          <w:sz w:val="25"/>
          <w:szCs w:val="25"/>
        </w:rPr>
      </w:pPr>
      <w:r>
        <w:rPr>
          <w:spacing w:val="-6"/>
          <w:sz w:val="25"/>
          <w:szCs w:val="25"/>
        </w:rPr>
        <w:t>提问为“可以”,优先考虑代入选项。因为选项表述均为“只有”,说明是要列举后勤</w:t>
      </w:r>
      <w:r>
        <w:rPr>
          <w:spacing w:val="-7"/>
          <w:sz w:val="25"/>
          <w:szCs w:val="25"/>
        </w:rPr>
        <w:t>部门值班的</w:t>
      </w:r>
      <w:r>
        <w:rPr>
          <w:sz w:val="25"/>
          <w:szCs w:val="25"/>
        </w:rPr>
        <w:t xml:space="preserve"> </w:t>
      </w:r>
      <w:r>
        <w:rPr>
          <w:spacing w:val="-8"/>
          <w:sz w:val="25"/>
          <w:szCs w:val="25"/>
        </w:rPr>
        <w:t>所有可能情况，此时可以从选项中只出现一次的情况入手，即A 项中的“后勤部门</w:t>
      </w:r>
      <w:r>
        <w:rPr>
          <w:spacing w:val="-9"/>
          <w:sz w:val="25"/>
          <w:szCs w:val="25"/>
        </w:rPr>
        <w:t>的人是否可以</w:t>
      </w:r>
      <w:r>
        <w:rPr>
          <w:sz w:val="25"/>
          <w:szCs w:val="25"/>
        </w:rPr>
        <w:t xml:space="preserve"> </w:t>
      </w:r>
      <w:r>
        <w:rPr>
          <w:spacing w:val="-3"/>
          <w:sz w:val="25"/>
          <w:szCs w:val="25"/>
        </w:rPr>
        <w:t>安排在第四天”,如果可以，即A 项当选，如果不可以，即排除A</w:t>
      </w:r>
      <w:r>
        <w:rPr>
          <w:spacing w:val="-23"/>
          <w:sz w:val="25"/>
          <w:szCs w:val="25"/>
        </w:rPr>
        <w:t xml:space="preserve"> </w:t>
      </w:r>
      <w:r>
        <w:rPr>
          <w:spacing w:val="-3"/>
          <w:sz w:val="25"/>
          <w:szCs w:val="25"/>
        </w:rPr>
        <w:t>项。</w:t>
      </w:r>
    </w:p>
    <w:p w14:paraId="6420285B">
      <w:pPr>
        <w:pStyle w:val="2"/>
        <w:spacing w:before="18" w:line="228" w:lineRule="auto"/>
        <w:ind w:left="10" w:right="17"/>
        <w:rPr>
          <w:sz w:val="25"/>
          <w:szCs w:val="25"/>
        </w:rPr>
      </w:pPr>
      <w:r>
        <w:rPr>
          <w:spacing w:val="-4"/>
          <w:sz w:val="25"/>
          <w:szCs w:val="25"/>
        </w:rPr>
        <w:t>如果后勤部门安排在第四天，根据条件(2)可知，法务部门安排在第五天，题干所有条件均可满</w:t>
      </w:r>
      <w:r>
        <w:rPr>
          <w:spacing w:val="17"/>
          <w:sz w:val="25"/>
          <w:szCs w:val="25"/>
        </w:rPr>
        <w:t xml:space="preserve"> </w:t>
      </w:r>
      <w:r>
        <w:rPr>
          <w:spacing w:val="-6"/>
          <w:sz w:val="25"/>
          <w:szCs w:val="25"/>
        </w:rPr>
        <w:t>足，即后勤部门可以安排在第四天，排除B、C、D</w:t>
      </w:r>
      <w:r>
        <w:rPr>
          <w:spacing w:val="51"/>
          <w:sz w:val="25"/>
          <w:szCs w:val="25"/>
        </w:rPr>
        <w:t xml:space="preserve"> </w:t>
      </w:r>
      <w:r>
        <w:rPr>
          <w:spacing w:val="-6"/>
          <w:sz w:val="25"/>
          <w:szCs w:val="25"/>
        </w:rPr>
        <w:t>三项。</w:t>
      </w:r>
    </w:p>
    <w:p w14:paraId="5EBCF43D">
      <w:pPr>
        <w:pStyle w:val="2"/>
        <w:spacing w:before="16" w:line="220" w:lineRule="auto"/>
        <w:ind w:left="20"/>
        <w:rPr>
          <w:sz w:val="25"/>
          <w:szCs w:val="25"/>
        </w:rPr>
      </w:pPr>
      <w:r>
        <w:rPr>
          <w:spacing w:val="-7"/>
          <w:sz w:val="25"/>
          <w:szCs w:val="25"/>
        </w:rPr>
        <w:t>故正确答案为A。</w:t>
      </w:r>
    </w:p>
    <w:p w14:paraId="38530219">
      <w:pPr>
        <w:pStyle w:val="2"/>
        <w:spacing w:before="321" w:line="219" w:lineRule="auto"/>
        <w:ind w:left="20"/>
        <w:rPr>
          <w:sz w:val="25"/>
          <w:szCs w:val="25"/>
        </w:rPr>
      </w:pPr>
      <w:r>
        <w:rPr>
          <w:spacing w:val="-16"/>
          <w:sz w:val="25"/>
          <w:szCs w:val="25"/>
        </w:rPr>
        <w:t xml:space="preserve">108.正确答案是：C    </w:t>
      </w:r>
    </w:p>
    <w:p w14:paraId="674484B5">
      <w:pPr>
        <w:pStyle w:val="2"/>
        <w:spacing w:before="15" w:line="220" w:lineRule="auto"/>
        <w:ind w:left="10"/>
        <w:rPr>
          <w:sz w:val="25"/>
          <w:szCs w:val="25"/>
        </w:rPr>
      </w:pPr>
      <w:r>
        <w:rPr>
          <w:spacing w:val="-3"/>
          <w:sz w:val="25"/>
          <w:szCs w:val="25"/>
        </w:rPr>
        <w:t>解析</w:t>
      </w:r>
    </w:p>
    <w:p w14:paraId="2F15B1ED">
      <w:pPr>
        <w:pStyle w:val="2"/>
        <w:spacing w:before="19" w:line="219" w:lineRule="auto"/>
        <w:rPr>
          <w:sz w:val="25"/>
          <w:szCs w:val="25"/>
        </w:rPr>
      </w:pPr>
      <w:r>
        <w:rPr>
          <w:spacing w:val="-8"/>
          <w:sz w:val="25"/>
          <w:szCs w:val="25"/>
        </w:rPr>
        <w:t>第一步：分析题干条件。</w:t>
      </w:r>
    </w:p>
    <w:p w14:paraId="5104DA8A">
      <w:pPr>
        <w:pStyle w:val="2"/>
        <w:spacing w:before="15" w:line="225" w:lineRule="auto"/>
        <w:ind w:left="10" w:right="49"/>
        <w:rPr>
          <w:sz w:val="25"/>
          <w:szCs w:val="25"/>
        </w:rPr>
      </w:pPr>
      <w:r>
        <w:rPr>
          <w:spacing w:val="4"/>
          <w:sz w:val="25"/>
          <w:szCs w:val="25"/>
        </w:rPr>
        <w:t>6天假期每天需安排一人值班，6个部门各推荐2人，从12人中选择6人，每人值班一天。安排</w:t>
      </w:r>
      <w:r>
        <w:rPr>
          <w:spacing w:val="16"/>
          <w:sz w:val="25"/>
          <w:szCs w:val="25"/>
        </w:rPr>
        <w:t xml:space="preserve"> </w:t>
      </w:r>
      <w:r>
        <w:rPr>
          <w:spacing w:val="-11"/>
          <w:sz w:val="25"/>
          <w:szCs w:val="25"/>
        </w:rPr>
        <w:t>要求如下：</w:t>
      </w:r>
    </w:p>
    <w:p w14:paraId="0BEC5E38">
      <w:pPr>
        <w:pStyle w:val="2"/>
        <w:spacing w:before="11" w:line="219" w:lineRule="auto"/>
        <w:ind w:left="110"/>
        <w:rPr>
          <w:sz w:val="25"/>
          <w:szCs w:val="25"/>
        </w:rPr>
      </w:pPr>
      <w:r>
        <w:rPr>
          <w:spacing w:val="2"/>
          <w:sz w:val="25"/>
          <w:szCs w:val="25"/>
        </w:rPr>
        <w:t>(1)法务部第二、四天；</w:t>
      </w:r>
    </w:p>
    <w:p w14:paraId="1DA7AAB6">
      <w:pPr>
        <w:pStyle w:val="2"/>
        <w:spacing w:before="12" w:line="219" w:lineRule="auto"/>
        <w:ind w:left="119"/>
        <w:rPr>
          <w:sz w:val="25"/>
          <w:szCs w:val="25"/>
        </w:rPr>
      </w:pPr>
      <w:r>
        <w:rPr>
          <w:spacing w:val="-2"/>
          <w:sz w:val="25"/>
          <w:szCs w:val="25"/>
        </w:rPr>
        <w:t>(2)后勤值班后勤安排在法务前一天；</w:t>
      </w:r>
    </w:p>
    <w:p w14:paraId="5BBA6B06">
      <w:pPr>
        <w:pStyle w:val="2"/>
        <w:spacing w:before="3" w:line="219" w:lineRule="auto"/>
        <w:ind w:left="129"/>
        <w:rPr>
          <w:sz w:val="25"/>
          <w:szCs w:val="25"/>
        </w:rPr>
      </w:pPr>
      <w:r>
        <w:rPr>
          <w:spacing w:val="-3"/>
          <w:sz w:val="25"/>
          <w:szCs w:val="25"/>
        </w:rPr>
        <w:t>(3)研发值班研发安排在后勤前一天；</w:t>
      </w:r>
    </w:p>
    <w:p w14:paraId="6CE21F99">
      <w:pPr>
        <w:pStyle w:val="2"/>
        <w:spacing w:before="34" w:line="219" w:lineRule="auto"/>
        <w:ind w:left="119"/>
        <w:rPr>
          <w:sz w:val="25"/>
          <w:szCs w:val="25"/>
        </w:rPr>
      </w:pPr>
      <w:r>
        <w:rPr>
          <w:spacing w:val="3"/>
          <w:sz w:val="25"/>
          <w:szCs w:val="25"/>
        </w:rPr>
        <w:t>(4)后勤有两人值班。</w:t>
      </w:r>
    </w:p>
    <w:p w14:paraId="1125FF56">
      <w:pPr>
        <w:pStyle w:val="2"/>
        <w:spacing w:before="14" w:line="214" w:lineRule="auto"/>
        <w:rPr>
          <w:sz w:val="25"/>
          <w:szCs w:val="25"/>
        </w:rPr>
      </w:pPr>
      <w:r>
        <w:rPr>
          <w:spacing w:val="-10"/>
          <w:sz w:val="25"/>
          <w:szCs w:val="25"/>
        </w:rPr>
        <w:t>第二步：根据题干条件进行推理。</w:t>
      </w:r>
    </w:p>
    <w:p w14:paraId="2B9D96CD">
      <w:pPr>
        <w:pStyle w:val="2"/>
        <w:spacing w:before="1" w:line="224" w:lineRule="auto"/>
        <w:ind w:left="10" w:right="117" w:firstLine="10"/>
        <w:rPr>
          <w:sz w:val="25"/>
          <w:szCs w:val="25"/>
        </w:rPr>
      </w:pPr>
      <w:r>
        <w:rPr>
          <w:spacing w:val="3"/>
          <w:sz w:val="25"/>
          <w:szCs w:val="25"/>
        </w:rPr>
        <w:t>条件(4)表明后勤有两人值班，结合条件(2)可知</w:t>
      </w:r>
      <w:r>
        <w:rPr>
          <w:spacing w:val="2"/>
          <w:sz w:val="25"/>
          <w:szCs w:val="25"/>
        </w:rPr>
        <w:t>，法务也应有两人值班，且后勤紧挨在法务</w:t>
      </w:r>
      <w:r>
        <w:rPr>
          <w:sz w:val="25"/>
          <w:szCs w:val="25"/>
        </w:rPr>
        <w:t xml:space="preserve"> </w:t>
      </w:r>
      <w:r>
        <w:rPr>
          <w:spacing w:val="-10"/>
          <w:sz w:val="25"/>
          <w:szCs w:val="25"/>
        </w:rPr>
        <w:t>值班的前一天，据此可知，法务不能安排在第一天。</w:t>
      </w:r>
    </w:p>
    <w:p w14:paraId="455AF0B5">
      <w:pPr>
        <w:pStyle w:val="2"/>
        <w:spacing w:before="42" w:line="226" w:lineRule="auto"/>
        <w:ind w:left="20" w:right="14" w:hanging="10"/>
        <w:jc w:val="both"/>
        <w:rPr>
          <w:sz w:val="25"/>
          <w:szCs w:val="25"/>
        </w:rPr>
      </w:pPr>
      <w:r>
        <w:rPr>
          <w:spacing w:val="-4"/>
          <w:sz w:val="25"/>
          <w:szCs w:val="25"/>
        </w:rPr>
        <w:t>再结合条件(1)可知，法务的两人只能安排在第三天、第五天、第六天这三天中的两天。由于法</w:t>
      </w:r>
      <w:r>
        <w:rPr>
          <w:spacing w:val="14"/>
          <w:sz w:val="25"/>
          <w:szCs w:val="25"/>
        </w:rPr>
        <w:t xml:space="preserve"> </w:t>
      </w:r>
      <w:r>
        <w:rPr>
          <w:spacing w:val="-12"/>
          <w:sz w:val="25"/>
          <w:szCs w:val="25"/>
        </w:rPr>
        <w:t>务两人值班的前一天均应是后勤的人在值班，所以</w:t>
      </w:r>
      <w:r>
        <w:rPr>
          <w:spacing w:val="-13"/>
          <w:sz w:val="25"/>
          <w:szCs w:val="25"/>
        </w:rPr>
        <w:t>法务的两人不能同时安排在第五天和第六天，因</w:t>
      </w:r>
      <w:r>
        <w:rPr>
          <w:sz w:val="25"/>
          <w:szCs w:val="25"/>
        </w:rPr>
        <w:t xml:space="preserve"> </w:t>
      </w:r>
      <w:r>
        <w:rPr>
          <w:spacing w:val="-9"/>
          <w:sz w:val="25"/>
          <w:szCs w:val="25"/>
        </w:rPr>
        <w:t>此法务一定有一人是安排在第三天的，则C 项第三天安排财务部门的人值班是错误的。</w:t>
      </w:r>
    </w:p>
    <w:p w14:paraId="0DFF40F3">
      <w:pPr>
        <w:spacing w:line="344" w:lineRule="auto"/>
        <w:rPr>
          <w:rFonts w:ascii="Arial"/>
          <w:sz w:val="21"/>
        </w:rPr>
      </w:pPr>
    </w:p>
    <w:p w14:paraId="0BA30F4D">
      <w:pPr>
        <w:pStyle w:val="2"/>
        <w:spacing w:before="65" w:line="219" w:lineRule="auto"/>
        <w:ind w:left="1920"/>
        <w:rPr>
          <w:sz w:val="20"/>
          <w:szCs w:val="20"/>
        </w:rPr>
      </w:pPr>
    </w:p>
    <w:p w14:paraId="0475FF67">
      <w:pPr>
        <w:spacing w:line="219" w:lineRule="auto"/>
        <w:rPr>
          <w:sz w:val="20"/>
          <w:szCs w:val="20"/>
        </w:rPr>
        <w:sectPr>
          <w:pgSz w:w="11910" w:h="16840"/>
          <w:pgMar w:top="400" w:right="831" w:bottom="0" w:left="830" w:header="0" w:footer="0" w:gutter="0"/>
          <w:cols w:space="720" w:num="1"/>
        </w:sectPr>
      </w:pPr>
    </w:p>
    <w:p w14:paraId="0941F0C5">
      <w:pPr>
        <w:spacing w:line="359" w:lineRule="auto"/>
        <w:rPr>
          <w:rFonts w:ascii="Arial"/>
          <w:sz w:val="21"/>
        </w:rPr>
      </w:pPr>
    </w:p>
    <w:p w14:paraId="288180CC">
      <w:pPr>
        <w:spacing w:line="359" w:lineRule="auto"/>
        <w:rPr>
          <w:rFonts w:ascii="Arial"/>
          <w:sz w:val="21"/>
        </w:rPr>
      </w:pPr>
    </w:p>
    <w:p w14:paraId="43E203A9">
      <w:pPr>
        <w:pStyle w:val="2"/>
        <w:spacing w:before="75" w:line="219" w:lineRule="auto"/>
      </w:pPr>
      <w:r>
        <w:rPr>
          <w:spacing w:val="8"/>
        </w:rPr>
        <w:t>本题为选非题，故正确答案为C。</w:t>
      </w:r>
    </w:p>
    <w:p w14:paraId="631A88C2">
      <w:pPr>
        <w:spacing w:line="259" w:lineRule="auto"/>
        <w:rPr>
          <w:rFonts w:ascii="Arial"/>
          <w:sz w:val="21"/>
        </w:rPr>
      </w:pPr>
    </w:p>
    <w:p w14:paraId="52183265">
      <w:pPr>
        <w:pStyle w:val="2"/>
        <w:spacing w:before="74" w:line="219" w:lineRule="auto"/>
        <w:ind w:left="3"/>
        <w:outlineLvl w:val="0"/>
      </w:pPr>
      <w:r>
        <w:rPr>
          <w:b/>
          <w:bCs/>
          <w:spacing w:val="1"/>
        </w:rPr>
        <w:t>109.正确答案是：</w:t>
      </w:r>
      <w:r>
        <w:rPr>
          <w:spacing w:val="43"/>
        </w:rPr>
        <w:t xml:space="preserve"> </w:t>
      </w:r>
      <w:r>
        <w:rPr>
          <w:b/>
          <w:bCs/>
          <w:spacing w:val="1"/>
        </w:rPr>
        <w:t>B</w:t>
      </w:r>
      <w:r>
        <w:rPr>
          <w:spacing w:val="1"/>
        </w:rPr>
        <w:t xml:space="preserve">  </w:t>
      </w:r>
    </w:p>
    <w:p w14:paraId="1476F5D9">
      <w:pPr>
        <w:pStyle w:val="2"/>
        <w:spacing w:before="60" w:line="220" w:lineRule="auto"/>
      </w:pPr>
      <w:r>
        <w:rPr>
          <w:spacing w:val="14"/>
        </w:rPr>
        <w:t>解析</w:t>
      </w:r>
    </w:p>
    <w:p w14:paraId="2F9AB7A9">
      <w:pPr>
        <w:pStyle w:val="2"/>
        <w:spacing w:before="54" w:line="219" w:lineRule="auto"/>
      </w:pPr>
      <w:r>
        <w:rPr>
          <w:spacing w:val="8"/>
        </w:rPr>
        <w:t>第一步：分析题干条件。</w:t>
      </w:r>
    </w:p>
    <w:p w14:paraId="4269A63C">
      <w:pPr>
        <w:pStyle w:val="2"/>
        <w:spacing w:before="308" w:line="261" w:lineRule="auto"/>
        <w:ind w:right="38"/>
      </w:pPr>
      <w:r>
        <w:rPr>
          <w:spacing w:val="23"/>
        </w:rPr>
        <w:t>6天假期每天需安排一人值班，6个部门各推荐2人，从12人中选择6人，每人值班一天。</w:t>
      </w:r>
      <w:r>
        <w:rPr>
          <w:spacing w:val="22"/>
        </w:rPr>
        <w:t>安排</w:t>
      </w:r>
      <w:r>
        <w:t xml:space="preserve"> </w:t>
      </w:r>
      <w:r>
        <w:rPr>
          <w:spacing w:val="-1"/>
        </w:rPr>
        <w:t>要求如下：</w:t>
      </w:r>
    </w:p>
    <w:p w14:paraId="75DE1F9D">
      <w:pPr>
        <w:spacing w:line="253" w:lineRule="auto"/>
        <w:rPr>
          <w:rFonts w:ascii="Arial"/>
          <w:sz w:val="21"/>
        </w:rPr>
      </w:pPr>
    </w:p>
    <w:p w14:paraId="631D8AA4">
      <w:pPr>
        <w:pStyle w:val="2"/>
        <w:spacing w:before="76" w:line="219" w:lineRule="auto"/>
        <w:ind w:left="139"/>
      </w:pPr>
      <w:r>
        <w:rPr>
          <w:spacing w:val="15"/>
        </w:rPr>
        <w:t>(1)法务部第二、四天；</w:t>
      </w:r>
    </w:p>
    <w:p w14:paraId="18B8A2D6">
      <w:pPr>
        <w:spacing w:line="269" w:lineRule="auto"/>
        <w:rPr>
          <w:rFonts w:ascii="Arial"/>
          <w:sz w:val="21"/>
        </w:rPr>
      </w:pPr>
    </w:p>
    <w:p w14:paraId="5F3425B6">
      <w:pPr>
        <w:pStyle w:val="2"/>
        <w:spacing w:before="74" w:line="219" w:lineRule="auto"/>
        <w:ind w:left="139"/>
      </w:pPr>
      <w:r>
        <w:rPr>
          <w:spacing w:val="14"/>
        </w:rPr>
        <w:t>(2)后勤值班后勤安排在法务前一天；</w:t>
      </w:r>
    </w:p>
    <w:p w14:paraId="1AF7525B">
      <w:pPr>
        <w:spacing w:line="250" w:lineRule="auto"/>
        <w:rPr>
          <w:rFonts w:ascii="Arial"/>
          <w:sz w:val="21"/>
        </w:rPr>
      </w:pPr>
    </w:p>
    <w:p w14:paraId="09415AC2">
      <w:pPr>
        <w:pStyle w:val="2"/>
        <w:spacing w:before="76" w:line="219" w:lineRule="auto"/>
        <w:ind w:left="139"/>
      </w:pPr>
      <w:r>
        <w:rPr>
          <w:spacing w:val="13"/>
        </w:rPr>
        <w:t>(3)研发值班研发安排在后勤前一天；</w:t>
      </w:r>
    </w:p>
    <w:p w14:paraId="2542DCC3">
      <w:pPr>
        <w:spacing w:line="292" w:lineRule="auto"/>
        <w:rPr>
          <w:rFonts w:ascii="Arial"/>
          <w:sz w:val="21"/>
        </w:rPr>
      </w:pPr>
    </w:p>
    <w:p w14:paraId="2B95CB29">
      <w:pPr>
        <w:pStyle w:val="2"/>
        <w:spacing w:before="75" w:line="219" w:lineRule="auto"/>
        <w:ind w:left="139"/>
      </w:pPr>
      <w:r>
        <w:rPr>
          <w:spacing w:val="13"/>
        </w:rPr>
        <w:t>(4)在第三天、第五天分别安排两个财务部门的人值班。</w:t>
      </w:r>
    </w:p>
    <w:p w14:paraId="5102561B">
      <w:pPr>
        <w:spacing w:line="249" w:lineRule="auto"/>
        <w:rPr>
          <w:rFonts w:ascii="Arial"/>
          <w:sz w:val="21"/>
        </w:rPr>
      </w:pPr>
    </w:p>
    <w:p w14:paraId="6CBD3D4D">
      <w:pPr>
        <w:pStyle w:val="2"/>
        <w:spacing w:before="75" w:line="219" w:lineRule="auto"/>
      </w:pPr>
      <w:r>
        <w:rPr>
          <w:spacing w:val="6"/>
        </w:rPr>
        <w:t>第二步：根据题干条件进行推理。</w:t>
      </w:r>
    </w:p>
    <w:p w14:paraId="6E4A80FF">
      <w:pPr>
        <w:spacing w:line="298" w:lineRule="auto"/>
        <w:rPr>
          <w:rFonts w:ascii="Arial"/>
          <w:sz w:val="21"/>
        </w:rPr>
      </w:pPr>
    </w:p>
    <w:p w14:paraId="1EA90C16">
      <w:pPr>
        <w:pStyle w:val="2"/>
        <w:spacing w:before="76" w:line="216" w:lineRule="auto"/>
      </w:pPr>
      <w:r>
        <w:rPr>
          <w:spacing w:val="16"/>
        </w:rPr>
        <w:t>提问方式为“可能”,优先使用代入法。</w:t>
      </w:r>
    </w:p>
    <w:p w14:paraId="53241F4F">
      <w:pPr>
        <w:spacing w:line="246" w:lineRule="auto"/>
        <w:rPr>
          <w:rFonts w:ascii="Arial"/>
          <w:sz w:val="21"/>
        </w:rPr>
      </w:pPr>
    </w:p>
    <w:p w14:paraId="363720FE">
      <w:pPr>
        <w:pStyle w:val="2"/>
        <w:spacing w:before="75" w:line="256" w:lineRule="auto"/>
        <w:ind w:right="29"/>
      </w:pPr>
      <w:r>
        <w:rPr>
          <w:spacing w:val="15"/>
        </w:rPr>
        <w:t>代入A 项：如果第一天、第六天安排的值班人员分别来自后勤部门和法务部门</w:t>
      </w:r>
      <w:r>
        <w:rPr>
          <w:spacing w:val="14"/>
        </w:rPr>
        <w:t>，根据条件(2)后</w:t>
      </w:r>
      <w:r>
        <w:t xml:space="preserve"> </w:t>
      </w:r>
      <w:r>
        <w:rPr>
          <w:spacing w:val="18"/>
        </w:rPr>
        <w:t>勤值班后勤安排在法务前一天，可知第二天为法务，不满足条件(1),排除；</w:t>
      </w:r>
    </w:p>
    <w:p w14:paraId="55D8AA72">
      <w:pPr>
        <w:pStyle w:val="2"/>
        <w:spacing w:before="305" w:line="243" w:lineRule="auto"/>
        <w:ind w:right="2"/>
      </w:pPr>
      <w:r>
        <w:rPr>
          <w:spacing w:val="15"/>
        </w:rPr>
        <w:t>代入B 项：如果第一天、第六天安排的值班人员分别来自法务部门</w:t>
      </w:r>
      <w:r>
        <w:rPr>
          <w:spacing w:val="14"/>
        </w:rPr>
        <w:t>和销售部门，根据条件(4)在</w:t>
      </w:r>
      <w:r>
        <w:t xml:space="preserve"> </w:t>
      </w:r>
      <w:r>
        <w:rPr>
          <w:spacing w:val="16"/>
        </w:rPr>
        <w:t>第三天、第五天分别安排财务，根据条件(2)后勤值班后勤安排在法务前</w:t>
      </w:r>
      <w:r>
        <w:rPr>
          <w:spacing w:val="15"/>
        </w:rPr>
        <w:t>一天，可知第二天和第</w:t>
      </w:r>
      <w:r>
        <w:t xml:space="preserve"> </w:t>
      </w:r>
      <w:r>
        <w:rPr>
          <w:spacing w:val="24"/>
        </w:rPr>
        <w:t>四天不能安排后勤，根据条件(1),可知第二天和第四天不能安排法务，</w:t>
      </w:r>
      <w:r>
        <w:rPr>
          <w:spacing w:val="23"/>
        </w:rPr>
        <w:t>根据条件(3)研发值</w:t>
      </w:r>
      <w:r>
        <w:t xml:space="preserve">  </w:t>
      </w:r>
      <w:r>
        <w:rPr>
          <w:spacing w:val="8"/>
        </w:rPr>
        <w:t>班研发安排在后勤前一天，可知第二天和第四天不能安排研发，</w:t>
      </w:r>
      <w:r>
        <w:rPr>
          <w:spacing w:val="7"/>
        </w:rPr>
        <w:t>所以第二天和第四天可以安排人事</w:t>
      </w:r>
      <w:r>
        <w:t xml:space="preserve"> </w:t>
      </w:r>
      <w:r>
        <w:rPr>
          <w:spacing w:val="7"/>
        </w:rPr>
        <w:t>或者销售，可进行如下安排，满足题干条件，当选；</w:t>
      </w:r>
    </w:p>
    <w:p w14:paraId="2D488F86">
      <w:pPr>
        <w:spacing w:line="240" w:lineRule="exact"/>
      </w:pPr>
    </w:p>
    <w:tbl>
      <w:tblPr>
        <w:tblStyle w:val="5"/>
        <w:tblW w:w="989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4"/>
        <w:gridCol w:w="1658"/>
        <w:gridCol w:w="1658"/>
        <w:gridCol w:w="1658"/>
        <w:gridCol w:w="1638"/>
        <w:gridCol w:w="1653"/>
      </w:tblGrid>
      <w:tr w14:paraId="5EEF6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634" w:type="dxa"/>
            <w:vAlign w:val="top"/>
          </w:tcPr>
          <w:p w14:paraId="181FEE88">
            <w:pPr>
              <w:pStyle w:val="6"/>
              <w:spacing w:before="216" w:line="219" w:lineRule="auto"/>
              <w:ind w:left="384"/>
              <w:rPr>
                <w:sz w:val="28"/>
                <w:szCs w:val="28"/>
              </w:rPr>
            </w:pPr>
            <w:r>
              <w:rPr>
                <w:spacing w:val="4"/>
                <w:sz w:val="28"/>
                <w:szCs w:val="28"/>
              </w:rPr>
              <w:t>第一天</w:t>
            </w:r>
          </w:p>
        </w:tc>
        <w:tc>
          <w:tcPr>
            <w:tcW w:w="1658" w:type="dxa"/>
            <w:vAlign w:val="top"/>
          </w:tcPr>
          <w:p w14:paraId="303B0356">
            <w:pPr>
              <w:pStyle w:val="6"/>
              <w:spacing w:before="216" w:line="219" w:lineRule="auto"/>
              <w:ind w:left="400"/>
              <w:rPr>
                <w:sz w:val="28"/>
                <w:szCs w:val="28"/>
              </w:rPr>
            </w:pPr>
            <w:r>
              <w:rPr>
                <w:spacing w:val="4"/>
                <w:sz w:val="28"/>
                <w:szCs w:val="28"/>
              </w:rPr>
              <w:t>第二天</w:t>
            </w:r>
          </w:p>
        </w:tc>
        <w:tc>
          <w:tcPr>
            <w:tcW w:w="1658" w:type="dxa"/>
            <w:vAlign w:val="top"/>
          </w:tcPr>
          <w:p w14:paraId="1ACB0198">
            <w:pPr>
              <w:pStyle w:val="6"/>
              <w:spacing w:before="216" w:line="219" w:lineRule="auto"/>
              <w:ind w:left="402"/>
              <w:rPr>
                <w:sz w:val="28"/>
                <w:szCs w:val="28"/>
              </w:rPr>
            </w:pPr>
            <w:r>
              <w:rPr>
                <w:spacing w:val="4"/>
                <w:sz w:val="28"/>
                <w:szCs w:val="28"/>
              </w:rPr>
              <w:t>第三天</w:t>
            </w:r>
          </w:p>
        </w:tc>
        <w:tc>
          <w:tcPr>
            <w:tcW w:w="1658" w:type="dxa"/>
            <w:vAlign w:val="top"/>
          </w:tcPr>
          <w:p w14:paraId="49AF3D30">
            <w:pPr>
              <w:pStyle w:val="6"/>
              <w:spacing w:before="216" w:line="219" w:lineRule="auto"/>
              <w:ind w:left="404"/>
              <w:rPr>
                <w:sz w:val="28"/>
                <w:szCs w:val="28"/>
              </w:rPr>
            </w:pPr>
            <w:r>
              <w:rPr>
                <w:spacing w:val="4"/>
                <w:sz w:val="28"/>
                <w:szCs w:val="28"/>
              </w:rPr>
              <w:t>第四天</w:t>
            </w:r>
          </w:p>
        </w:tc>
        <w:tc>
          <w:tcPr>
            <w:tcW w:w="1638" w:type="dxa"/>
            <w:vAlign w:val="top"/>
          </w:tcPr>
          <w:p w14:paraId="768EE556">
            <w:pPr>
              <w:pStyle w:val="6"/>
              <w:spacing w:before="216" w:line="219" w:lineRule="auto"/>
              <w:ind w:left="396"/>
              <w:rPr>
                <w:sz w:val="28"/>
                <w:szCs w:val="28"/>
              </w:rPr>
            </w:pPr>
            <w:r>
              <w:rPr>
                <w:spacing w:val="4"/>
                <w:sz w:val="28"/>
                <w:szCs w:val="28"/>
              </w:rPr>
              <w:t>第五天</w:t>
            </w:r>
          </w:p>
        </w:tc>
        <w:tc>
          <w:tcPr>
            <w:tcW w:w="1653" w:type="dxa"/>
            <w:vAlign w:val="top"/>
          </w:tcPr>
          <w:p w14:paraId="43695BA0">
            <w:pPr>
              <w:pStyle w:val="6"/>
              <w:spacing w:before="216" w:line="219" w:lineRule="auto"/>
              <w:ind w:left="398"/>
              <w:rPr>
                <w:sz w:val="28"/>
                <w:szCs w:val="28"/>
              </w:rPr>
            </w:pPr>
            <w:r>
              <w:rPr>
                <w:spacing w:val="4"/>
                <w:sz w:val="28"/>
                <w:szCs w:val="28"/>
              </w:rPr>
              <w:t>第六天</w:t>
            </w:r>
          </w:p>
        </w:tc>
      </w:tr>
      <w:tr w14:paraId="1BEE4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634" w:type="dxa"/>
            <w:vAlign w:val="top"/>
          </w:tcPr>
          <w:p w14:paraId="555E7B60">
            <w:pPr>
              <w:pStyle w:val="6"/>
              <w:spacing w:before="206" w:line="219" w:lineRule="auto"/>
              <w:ind w:left="524"/>
              <w:rPr>
                <w:sz w:val="28"/>
                <w:szCs w:val="28"/>
              </w:rPr>
            </w:pPr>
            <w:r>
              <w:rPr>
                <w:spacing w:val="6"/>
                <w:sz w:val="28"/>
                <w:szCs w:val="28"/>
              </w:rPr>
              <w:t>法务</w:t>
            </w:r>
          </w:p>
        </w:tc>
        <w:tc>
          <w:tcPr>
            <w:tcW w:w="1658" w:type="dxa"/>
            <w:vAlign w:val="top"/>
          </w:tcPr>
          <w:p w14:paraId="5949F3DB">
            <w:pPr>
              <w:pStyle w:val="6"/>
              <w:spacing w:before="207" w:line="220" w:lineRule="auto"/>
              <w:ind w:left="540"/>
              <w:rPr>
                <w:sz w:val="28"/>
                <w:szCs w:val="28"/>
              </w:rPr>
            </w:pPr>
            <w:r>
              <w:rPr>
                <w:spacing w:val="6"/>
                <w:sz w:val="28"/>
                <w:szCs w:val="28"/>
              </w:rPr>
              <w:t>人事</w:t>
            </w:r>
          </w:p>
        </w:tc>
        <w:tc>
          <w:tcPr>
            <w:tcW w:w="1658" w:type="dxa"/>
            <w:vAlign w:val="top"/>
          </w:tcPr>
          <w:p w14:paraId="45AAF051">
            <w:pPr>
              <w:pStyle w:val="6"/>
              <w:spacing w:before="206" w:line="219" w:lineRule="auto"/>
              <w:ind w:left="542"/>
              <w:rPr>
                <w:sz w:val="28"/>
                <w:szCs w:val="28"/>
              </w:rPr>
            </w:pPr>
            <w:r>
              <w:rPr>
                <w:spacing w:val="6"/>
                <w:sz w:val="28"/>
                <w:szCs w:val="28"/>
              </w:rPr>
              <w:t>财务</w:t>
            </w:r>
          </w:p>
        </w:tc>
        <w:tc>
          <w:tcPr>
            <w:tcW w:w="1658" w:type="dxa"/>
            <w:vAlign w:val="top"/>
          </w:tcPr>
          <w:p w14:paraId="68F52230">
            <w:pPr>
              <w:pStyle w:val="6"/>
              <w:spacing w:before="208" w:line="221" w:lineRule="auto"/>
              <w:ind w:left="544"/>
              <w:rPr>
                <w:sz w:val="28"/>
                <w:szCs w:val="28"/>
              </w:rPr>
            </w:pPr>
            <w:r>
              <w:rPr>
                <w:spacing w:val="7"/>
                <w:sz w:val="28"/>
                <w:szCs w:val="28"/>
              </w:rPr>
              <w:t>销售</w:t>
            </w:r>
          </w:p>
        </w:tc>
        <w:tc>
          <w:tcPr>
            <w:tcW w:w="1638" w:type="dxa"/>
            <w:vAlign w:val="top"/>
          </w:tcPr>
          <w:p w14:paraId="1F20BB07">
            <w:pPr>
              <w:pStyle w:val="6"/>
              <w:spacing w:before="206" w:line="219" w:lineRule="auto"/>
              <w:ind w:left="536"/>
              <w:rPr>
                <w:sz w:val="28"/>
                <w:szCs w:val="28"/>
              </w:rPr>
            </w:pPr>
            <w:r>
              <w:rPr>
                <w:spacing w:val="6"/>
                <w:sz w:val="28"/>
                <w:szCs w:val="28"/>
              </w:rPr>
              <w:t>财务</w:t>
            </w:r>
          </w:p>
        </w:tc>
        <w:tc>
          <w:tcPr>
            <w:tcW w:w="1653" w:type="dxa"/>
            <w:vAlign w:val="top"/>
          </w:tcPr>
          <w:p w14:paraId="58FF882D">
            <w:pPr>
              <w:pStyle w:val="6"/>
              <w:spacing w:before="208" w:line="221" w:lineRule="auto"/>
              <w:ind w:left="538"/>
              <w:rPr>
                <w:sz w:val="28"/>
                <w:szCs w:val="28"/>
              </w:rPr>
            </w:pPr>
            <w:r>
              <w:rPr>
                <w:spacing w:val="7"/>
                <w:sz w:val="28"/>
                <w:szCs w:val="28"/>
              </w:rPr>
              <w:t>销售</w:t>
            </w:r>
          </w:p>
        </w:tc>
      </w:tr>
    </w:tbl>
    <w:p w14:paraId="41E08C86">
      <w:pPr>
        <w:pStyle w:val="2"/>
        <w:spacing w:before="295" w:line="246" w:lineRule="auto"/>
        <w:ind w:right="37"/>
        <w:jc w:val="both"/>
      </w:pPr>
      <w:r>
        <w:rPr>
          <w:spacing w:val="11"/>
        </w:rPr>
        <w:t>代入</w:t>
      </w:r>
      <w:r>
        <w:rPr>
          <w:rFonts w:ascii="Times New Roman" w:hAnsi="Times New Roman" w:eastAsia="Times New Roman" w:cs="Times New Roman"/>
          <w:spacing w:val="11"/>
        </w:rPr>
        <w:t>C</w:t>
      </w:r>
      <w:r>
        <w:rPr>
          <w:rFonts w:ascii="Times New Roman" w:hAnsi="Times New Roman" w:eastAsia="Times New Roman" w:cs="Times New Roman"/>
          <w:spacing w:val="38"/>
        </w:rPr>
        <w:t xml:space="preserve"> </w:t>
      </w:r>
      <w:r>
        <w:rPr>
          <w:spacing w:val="11"/>
        </w:rPr>
        <w:t>项：如果第一天、第六天安排的值班人员分别来自财务部门和销售部门，</w:t>
      </w:r>
      <w:r>
        <w:rPr>
          <w:spacing w:val="10"/>
        </w:rPr>
        <w:t>此时第一天、第</w:t>
      </w:r>
      <w:r>
        <w:t xml:space="preserve"> </w:t>
      </w:r>
      <w:r>
        <w:rPr>
          <w:spacing w:val="15"/>
        </w:rPr>
        <w:t>三天和第五天安排的值班人员均来自财务部门，不符合题干条件“6个部门各推荐2人”,不</w:t>
      </w:r>
      <w:r>
        <w:rPr>
          <w:spacing w:val="14"/>
        </w:rPr>
        <w:t>满足</w:t>
      </w:r>
      <w:r>
        <w:t xml:space="preserve"> </w:t>
      </w:r>
      <w:r>
        <w:rPr>
          <w:spacing w:val="6"/>
        </w:rPr>
        <w:t>题干条件，排除；</w:t>
      </w:r>
    </w:p>
    <w:p w14:paraId="772B3250">
      <w:pPr>
        <w:pStyle w:val="2"/>
        <w:spacing w:before="3"/>
        <w:jc w:val="both"/>
      </w:pPr>
      <w:r>
        <w:rPr>
          <w:spacing w:val="15"/>
        </w:rPr>
        <w:t>代入D 项：如果第一天、第六天安排的值班人员分别来自研发部门和人事部门，根据条件(3)研</w:t>
      </w:r>
      <w:r>
        <w:rPr>
          <w:spacing w:val="14"/>
        </w:rPr>
        <w:t xml:space="preserve"> </w:t>
      </w:r>
      <w:r>
        <w:rPr>
          <w:spacing w:val="16"/>
        </w:rPr>
        <w:t>发值班研发安排在后勤前一天，可知第二天的值班人员来自后勤部门，根据条件(</w:t>
      </w:r>
      <w:r>
        <w:rPr>
          <w:spacing w:val="15"/>
        </w:rPr>
        <w:t>2)后勤值班后</w:t>
      </w:r>
      <w:r>
        <w:t xml:space="preserve"> </w:t>
      </w:r>
      <w:r>
        <w:rPr>
          <w:spacing w:val="16"/>
        </w:rPr>
        <w:t>勤安排在法务前一天，可知第三天的值班人员来自法务部门，</w:t>
      </w:r>
      <w:r>
        <w:rPr>
          <w:spacing w:val="15"/>
        </w:rPr>
        <w:t>此时不符合条件(4)“第三天安排</w:t>
      </w:r>
      <w:r>
        <w:t xml:space="preserve"> </w:t>
      </w:r>
      <w:r>
        <w:rPr>
          <w:spacing w:val="13"/>
        </w:rPr>
        <w:t>财务部门的人值班”,不满足题干条件，排除。</w:t>
      </w:r>
    </w:p>
    <w:p w14:paraId="1A7D3794">
      <w:pPr>
        <w:spacing w:line="265" w:lineRule="auto"/>
        <w:rPr>
          <w:rFonts w:ascii="Arial"/>
          <w:sz w:val="21"/>
        </w:rPr>
      </w:pPr>
    </w:p>
    <w:p w14:paraId="7CCFBFF2">
      <w:pPr>
        <w:pStyle w:val="2"/>
        <w:spacing w:before="75" w:line="220" w:lineRule="auto"/>
      </w:pPr>
      <w:r>
        <w:rPr>
          <w:spacing w:val="8"/>
        </w:rPr>
        <w:t>故正确答案为B。</w:t>
      </w:r>
    </w:p>
    <w:p w14:paraId="79F70E46">
      <w:pPr>
        <w:spacing w:line="285" w:lineRule="auto"/>
        <w:rPr>
          <w:rFonts w:ascii="Arial"/>
          <w:sz w:val="21"/>
        </w:rPr>
      </w:pPr>
    </w:p>
    <w:p w14:paraId="4575671B">
      <w:pPr>
        <w:pStyle w:val="2"/>
        <w:spacing w:before="76" w:line="219" w:lineRule="auto"/>
        <w:ind w:left="3"/>
        <w:outlineLvl w:val="0"/>
      </w:pPr>
      <w:r>
        <w:rPr>
          <w:b/>
          <w:bCs/>
        </w:rPr>
        <w:t>110.正确答案是：</w:t>
      </w:r>
      <w:r>
        <w:t xml:space="preserve"> </w:t>
      </w:r>
      <w:r>
        <w:rPr>
          <w:rFonts w:ascii="Times New Roman" w:hAnsi="Times New Roman" w:eastAsia="Times New Roman" w:cs="Times New Roman"/>
          <w:b/>
          <w:bCs/>
        </w:rPr>
        <w:t xml:space="preserve">C    </w:t>
      </w:r>
    </w:p>
    <w:p w14:paraId="0C9461F8">
      <w:pPr>
        <w:spacing w:line="219" w:lineRule="auto"/>
        <w:rPr>
          <w:sz w:val="19"/>
          <w:szCs w:val="19"/>
        </w:rPr>
        <w:sectPr>
          <w:pgSz w:w="11910" w:h="16840"/>
          <w:pgMar w:top="400" w:right="852" w:bottom="0" w:left="830" w:header="0" w:footer="0" w:gutter="0"/>
          <w:cols w:space="720" w:num="1"/>
        </w:sectPr>
      </w:pPr>
    </w:p>
    <w:p w14:paraId="4FEE087A">
      <w:pPr>
        <w:spacing w:line="354" w:lineRule="auto"/>
        <w:rPr>
          <w:rFonts w:ascii="Arial"/>
          <w:sz w:val="21"/>
        </w:rPr>
      </w:pPr>
    </w:p>
    <w:p w14:paraId="1AD882EE">
      <w:pPr>
        <w:spacing w:line="354" w:lineRule="auto"/>
        <w:rPr>
          <w:rFonts w:ascii="Arial"/>
          <w:sz w:val="21"/>
        </w:rPr>
      </w:pPr>
    </w:p>
    <w:p w14:paraId="3516CC5C">
      <w:pPr>
        <w:pStyle w:val="2"/>
        <w:spacing w:before="78" w:line="220" w:lineRule="auto"/>
        <w:rPr>
          <w:sz w:val="24"/>
          <w:szCs w:val="24"/>
        </w:rPr>
      </w:pPr>
      <w:r>
        <w:rPr>
          <w:spacing w:val="20"/>
          <w:sz w:val="24"/>
          <w:szCs w:val="24"/>
        </w:rPr>
        <w:t>解析</w:t>
      </w:r>
    </w:p>
    <w:p w14:paraId="224D7564">
      <w:pPr>
        <w:pStyle w:val="2"/>
        <w:spacing w:before="21" w:line="219" w:lineRule="auto"/>
        <w:rPr>
          <w:sz w:val="24"/>
          <w:szCs w:val="24"/>
        </w:rPr>
      </w:pPr>
      <w:r>
        <w:rPr>
          <w:spacing w:val="-4"/>
          <w:sz w:val="24"/>
          <w:szCs w:val="24"/>
        </w:rPr>
        <w:t>第一步：分析题干条件。</w:t>
      </w:r>
    </w:p>
    <w:p w14:paraId="08667A4C">
      <w:pPr>
        <w:spacing w:line="255" w:lineRule="auto"/>
        <w:rPr>
          <w:rFonts w:ascii="Arial"/>
          <w:sz w:val="21"/>
        </w:rPr>
      </w:pPr>
    </w:p>
    <w:p w14:paraId="7EBA7ED6">
      <w:pPr>
        <w:pStyle w:val="2"/>
        <w:spacing w:before="78" w:line="239" w:lineRule="auto"/>
        <w:ind w:right="30"/>
        <w:rPr>
          <w:sz w:val="24"/>
          <w:szCs w:val="24"/>
        </w:rPr>
      </w:pPr>
      <w:r>
        <w:rPr>
          <w:spacing w:val="14"/>
          <w:sz w:val="24"/>
          <w:szCs w:val="24"/>
        </w:rPr>
        <w:t>6天假期每天需安排一人值班，6个部门各推荐2人，从12人中</w:t>
      </w:r>
      <w:r>
        <w:rPr>
          <w:spacing w:val="13"/>
          <w:sz w:val="24"/>
          <w:szCs w:val="24"/>
        </w:rPr>
        <w:t>选择6人，每人值班一天。安排</w:t>
      </w:r>
      <w:r>
        <w:rPr>
          <w:sz w:val="24"/>
          <w:szCs w:val="24"/>
        </w:rPr>
        <w:t xml:space="preserve"> </w:t>
      </w:r>
      <w:r>
        <w:rPr>
          <w:spacing w:val="-11"/>
          <w:sz w:val="24"/>
          <w:szCs w:val="24"/>
        </w:rPr>
        <w:t>要求如下：</w:t>
      </w:r>
    </w:p>
    <w:p w14:paraId="4E9B84E1">
      <w:pPr>
        <w:pStyle w:val="2"/>
        <w:spacing w:line="219" w:lineRule="auto"/>
        <w:ind w:left="139"/>
        <w:rPr>
          <w:sz w:val="24"/>
          <w:szCs w:val="24"/>
        </w:rPr>
      </w:pPr>
      <w:r>
        <w:rPr>
          <w:spacing w:val="7"/>
          <w:sz w:val="24"/>
          <w:szCs w:val="24"/>
        </w:rPr>
        <w:t>(1)法务部第二、四天；</w:t>
      </w:r>
    </w:p>
    <w:p w14:paraId="1DF85B22">
      <w:pPr>
        <w:pStyle w:val="2"/>
        <w:spacing w:before="33" w:line="219" w:lineRule="auto"/>
        <w:ind w:left="139"/>
        <w:rPr>
          <w:sz w:val="24"/>
          <w:szCs w:val="24"/>
        </w:rPr>
      </w:pPr>
      <w:r>
        <w:rPr>
          <w:spacing w:val="5"/>
          <w:sz w:val="24"/>
          <w:szCs w:val="24"/>
        </w:rPr>
        <w:t>(2)后勤值班后勤安排在法务前一天；</w:t>
      </w:r>
    </w:p>
    <w:p w14:paraId="7BB7384E">
      <w:pPr>
        <w:pStyle w:val="2"/>
        <w:spacing w:before="35" w:line="219" w:lineRule="auto"/>
        <w:ind w:left="139"/>
        <w:rPr>
          <w:sz w:val="24"/>
          <w:szCs w:val="24"/>
        </w:rPr>
      </w:pPr>
      <w:r>
        <w:rPr>
          <w:spacing w:val="5"/>
          <w:sz w:val="24"/>
          <w:szCs w:val="24"/>
        </w:rPr>
        <w:t>(3)研发值班研发安排在后勤前一天；</w:t>
      </w:r>
    </w:p>
    <w:p w14:paraId="26034ED3">
      <w:pPr>
        <w:pStyle w:val="2"/>
        <w:spacing w:before="17" w:line="232" w:lineRule="auto"/>
        <w:ind w:right="5780" w:firstLine="139"/>
        <w:rPr>
          <w:sz w:val="24"/>
          <w:szCs w:val="24"/>
        </w:rPr>
      </w:pPr>
      <w:r>
        <w:rPr>
          <w:spacing w:val="5"/>
          <w:sz w:val="24"/>
          <w:szCs w:val="24"/>
        </w:rPr>
        <w:t>(4)没有安排财务和后勤部门的人值班。</w:t>
      </w:r>
      <w:r>
        <w:rPr>
          <w:spacing w:val="4"/>
          <w:sz w:val="24"/>
          <w:szCs w:val="24"/>
        </w:rPr>
        <w:t xml:space="preserve"> </w:t>
      </w:r>
      <w:r>
        <w:rPr>
          <w:spacing w:val="-3"/>
          <w:sz w:val="24"/>
          <w:szCs w:val="24"/>
        </w:rPr>
        <w:t>第二步：根据题干条件进行推理。</w:t>
      </w:r>
    </w:p>
    <w:p w14:paraId="4DD2CB43">
      <w:pPr>
        <w:spacing w:line="257" w:lineRule="auto"/>
        <w:rPr>
          <w:rFonts w:ascii="Arial"/>
          <w:sz w:val="21"/>
        </w:rPr>
      </w:pPr>
    </w:p>
    <w:p w14:paraId="6F790230">
      <w:pPr>
        <w:pStyle w:val="2"/>
        <w:spacing w:before="79" w:line="236" w:lineRule="auto"/>
        <w:jc w:val="both"/>
        <w:rPr>
          <w:sz w:val="24"/>
          <w:szCs w:val="24"/>
        </w:rPr>
      </w:pPr>
      <w:r>
        <w:rPr>
          <w:spacing w:val="6"/>
          <w:sz w:val="24"/>
          <w:szCs w:val="24"/>
        </w:rPr>
        <w:t>根据条件(4)没有安排后勤部门的人值班，可知研发部门不可能安排在后勤部门的前一天，结合</w:t>
      </w:r>
      <w:r>
        <w:rPr>
          <w:spacing w:val="1"/>
          <w:sz w:val="24"/>
          <w:szCs w:val="24"/>
        </w:rPr>
        <w:t xml:space="preserve"> </w:t>
      </w:r>
      <w:r>
        <w:rPr>
          <w:spacing w:val="8"/>
          <w:sz w:val="24"/>
          <w:szCs w:val="24"/>
        </w:rPr>
        <w:t>条件(3)可知，没有安排研发部门的人值班。此时已知没有安排研发、财务和后勤这3个部门的</w:t>
      </w:r>
      <w:r>
        <w:rPr>
          <w:spacing w:val="13"/>
          <w:sz w:val="24"/>
          <w:szCs w:val="24"/>
        </w:rPr>
        <w:t xml:space="preserve"> </w:t>
      </w:r>
      <w:r>
        <w:rPr>
          <w:spacing w:val="4"/>
          <w:sz w:val="24"/>
          <w:szCs w:val="24"/>
        </w:rPr>
        <w:t>人值班，结合题干开头给出的信息可知，值</w:t>
      </w:r>
      <w:r>
        <w:rPr>
          <w:spacing w:val="3"/>
          <w:sz w:val="24"/>
          <w:szCs w:val="24"/>
        </w:rPr>
        <w:t>班人员只能从剩下的人事、法务、销售这3个部门中</w:t>
      </w:r>
      <w:r>
        <w:rPr>
          <w:sz w:val="24"/>
          <w:szCs w:val="24"/>
        </w:rPr>
        <w:t xml:space="preserve">  </w:t>
      </w:r>
      <w:r>
        <w:rPr>
          <w:spacing w:val="6"/>
          <w:sz w:val="24"/>
          <w:szCs w:val="24"/>
        </w:rPr>
        <w:t>选择。再结合条件(1)可知，第二天不能安排法务部门的人值班，</w:t>
      </w:r>
      <w:r>
        <w:rPr>
          <w:spacing w:val="5"/>
          <w:sz w:val="24"/>
          <w:szCs w:val="24"/>
        </w:rPr>
        <w:t>所以第二天只能安排销售部门</w:t>
      </w:r>
      <w:r>
        <w:rPr>
          <w:sz w:val="24"/>
          <w:szCs w:val="24"/>
        </w:rPr>
        <w:t xml:space="preserve"> </w:t>
      </w:r>
      <w:r>
        <w:rPr>
          <w:spacing w:val="-4"/>
          <w:sz w:val="24"/>
          <w:szCs w:val="24"/>
        </w:rPr>
        <w:t>或者人事部门的人值班。</w:t>
      </w:r>
    </w:p>
    <w:p w14:paraId="0CF0A2C6">
      <w:pPr>
        <w:spacing w:line="256" w:lineRule="auto"/>
        <w:rPr>
          <w:rFonts w:ascii="Arial"/>
          <w:sz w:val="21"/>
        </w:rPr>
      </w:pPr>
    </w:p>
    <w:p w14:paraId="59F78F8C">
      <w:pPr>
        <w:pStyle w:val="2"/>
        <w:spacing w:before="79" w:line="220" w:lineRule="auto"/>
        <w:rPr>
          <w:sz w:val="24"/>
          <w:szCs w:val="24"/>
        </w:rPr>
      </w:pPr>
      <w:r>
        <w:rPr>
          <w:sz w:val="24"/>
          <w:szCs w:val="24"/>
        </w:rPr>
        <w:t>故正确答案为</w:t>
      </w:r>
      <w:r>
        <w:rPr>
          <w:rFonts w:ascii="Times New Roman" w:hAnsi="Times New Roman" w:eastAsia="Times New Roman" w:cs="Times New Roman"/>
          <w:sz w:val="24"/>
          <w:szCs w:val="24"/>
        </w:rPr>
        <w:t>C</w:t>
      </w:r>
      <w:r>
        <w:rPr>
          <w:sz w:val="24"/>
          <w:szCs w:val="24"/>
        </w:rPr>
        <w:t>。</w:t>
      </w:r>
    </w:p>
    <w:p w14:paraId="0712B9C3">
      <w:pPr>
        <w:spacing w:line="270" w:lineRule="auto"/>
        <w:rPr>
          <w:rFonts w:ascii="Arial"/>
          <w:sz w:val="21"/>
        </w:rPr>
      </w:pPr>
    </w:p>
    <w:p w14:paraId="6AC6EF8F">
      <w:pPr>
        <w:pStyle w:val="2"/>
        <w:spacing w:before="78" w:line="219" w:lineRule="auto"/>
        <w:ind w:left="3"/>
        <w:outlineLvl w:val="0"/>
        <w:rPr>
          <w:sz w:val="24"/>
          <w:szCs w:val="24"/>
        </w:rPr>
      </w:pPr>
      <w:r>
        <w:drawing>
          <wp:anchor distT="0" distB="0" distL="0" distR="0" simplePos="0" relativeHeight="251676672" behindDoc="0" locked="0" layoutInCell="1" allowOverlap="1">
            <wp:simplePos x="0" y="0"/>
            <wp:positionH relativeFrom="column">
              <wp:posOffset>164465</wp:posOffset>
            </wp:positionH>
            <wp:positionV relativeFrom="paragraph">
              <wp:posOffset>255270</wp:posOffset>
            </wp:positionV>
            <wp:extent cx="632460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9"/>
                    <a:stretch>
                      <a:fillRect/>
                    </a:stretch>
                  </pic:blipFill>
                  <pic:spPr>
                    <a:xfrm>
                      <a:off x="0" y="0"/>
                      <a:ext cx="6324584" cy="6350"/>
                    </a:xfrm>
                    <a:prstGeom prst="rect">
                      <a:avLst/>
                    </a:prstGeom>
                  </pic:spPr>
                </pic:pic>
              </a:graphicData>
            </a:graphic>
          </wp:anchor>
        </w:drawing>
      </w:r>
      <w:r>
        <w:rPr>
          <w:b/>
          <w:bCs/>
          <w:spacing w:val="-9"/>
          <w:sz w:val="24"/>
          <w:szCs w:val="24"/>
        </w:rPr>
        <w:t>111.正确答案是：</w:t>
      </w:r>
      <w:r>
        <w:rPr>
          <w:spacing w:val="-33"/>
          <w:sz w:val="24"/>
          <w:szCs w:val="24"/>
        </w:rPr>
        <w:t xml:space="preserve"> </w:t>
      </w:r>
      <w:r>
        <w:rPr>
          <w:b/>
          <w:bCs/>
          <w:spacing w:val="-9"/>
          <w:sz w:val="24"/>
          <w:szCs w:val="24"/>
        </w:rPr>
        <w:t>D</w:t>
      </w:r>
      <w:r>
        <w:rPr>
          <w:spacing w:val="65"/>
          <w:sz w:val="24"/>
          <w:szCs w:val="24"/>
        </w:rPr>
        <w:t xml:space="preserve"> </w:t>
      </w:r>
    </w:p>
    <w:p w14:paraId="6F9B2379">
      <w:pPr>
        <w:spacing w:before="264" w:line="221" w:lineRule="auto"/>
        <w:ind w:left="2"/>
        <w:rPr>
          <w:rFonts w:ascii="黑体" w:hAnsi="黑体" w:eastAsia="黑体" w:cs="黑体"/>
          <w:sz w:val="20"/>
          <w:szCs w:val="20"/>
        </w:rPr>
      </w:pPr>
      <w:r>
        <w:drawing>
          <wp:anchor distT="0" distB="0" distL="0" distR="0" simplePos="0" relativeHeight="251675648" behindDoc="0" locked="0" layoutInCell="1" allowOverlap="1">
            <wp:simplePos x="0" y="0"/>
            <wp:positionH relativeFrom="column">
              <wp:posOffset>1301115</wp:posOffset>
            </wp:positionH>
            <wp:positionV relativeFrom="paragraph">
              <wp:posOffset>354330</wp:posOffset>
            </wp:positionV>
            <wp:extent cx="622300" cy="25400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0"/>
                    <a:stretch>
                      <a:fillRect/>
                    </a:stretch>
                  </pic:blipFill>
                  <pic:spPr>
                    <a:xfrm>
                      <a:off x="0" y="0"/>
                      <a:ext cx="622347" cy="253968"/>
                    </a:xfrm>
                    <a:prstGeom prst="rect">
                      <a:avLst/>
                    </a:prstGeom>
                  </pic:spPr>
                </pic:pic>
              </a:graphicData>
            </a:graphic>
          </wp:anchor>
        </w:drawing>
      </w:r>
      <w:r>
        <w:drawing>
          <wp:anchor distT="0" distB="0" distL="0" distR="0" simplePos="0" relativeHeight="251674624" behindDoc="0" locked="0" layoutInCell="1" allowOverlap="1">
            <wp:simplePos x="0" y="0"/>
            <wp:positionH relativeFrom="column">
              <wp:posOffset>1993265</wp:posOffset>
            </wp:positionH>
            <wp:positionV relativeFrom="paragraph">
              <wp:posOffset>347980</wp:posOffset>
            </wp:positionV>
            <wp:extent cx="3587750" cy="25400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1"/>
                    <a:stretch>
                      <a:fillRect/>
                    </a:stretch>
                  </pic:blipFill>
                  <pic:spPr>
                    <a:xfrm>
                      <a:off x="0" y="0"/>
                      <a:ext cx="3587740" cy="254075"/>
                    </a:xfrm>
                    <a:prstGeom prst="rect">
                      <a:avLst/>
                    </a:prstGeom>
                  </pic:spPr>
                </pic:pic>
              </a:graphicData>
            </a:graphic>
          </wp:anchor>
        </w:drawing>
      </w:r>
      <w:r>
        <w:rPr>
          <w:rFonts w:ascii="黑体" w:hAnsi="黑体" w:eastAsia="黑体" w:cs="黑体"/>
          <w:b/>
          <w:bCs/>
          <w:spacing w:val="-14"/>
          <w:sz w:val="20"/>
          <w:szCs w:val="20"/>
        </w:rPr>
        <w:t>解析</w:t>
      </w:r>
      <w:r>
        <w:rPr>
          <w:rFonts w:ascii="黑体" w:hAnsi="黑体" w:eastAsia="黑体" w:cs="黑体"/>
          <w:spacing w:val="17"/>
          <w:sz w:val="20"/>
          <w:szCs w:val="20"/>
        </w:rPr>
        <w:t xml:space="preserve">  </w:t>
      </w:r>
      <w:r>
        <w:rPr>
          <w:rFonts w:ascii="黑体" w:hAnsi="黑体" w:eastAsia="黑体" w:cs="黑体"/>
          <w:spacing w:val="-14"/>
          <w:sz w:val="20"/>
          <w:szCs w:val="20"/>
        </w:rPr>
        <w:t>根据题干“2021年……占……”,可判定本题为现期比重问题。定位统计表</w:t>
      </w:r>
      <w:r>
        <w:rPr>
          <w:rFonts w:ascii="黑体" w:hAnsi="黑体" w:eastAsia="黑体" w:cs="黑体"/>
          <w:spacing w:val="-15"/>
          <w:sz w:val="20"/>
          <w:szCs w:val="20"/>
        </w:rPr>
        <w:t>可知2021年表中所列省市及全国集成电路产</w:t>
      </w:r>
    </w:p>
    <w:p w14:paraId="174317F1">
      <w:pPr>
        <w:pStyle w:val="2"/>
        <w:spacing w:before="155" w:line="344" w:lineRule="auto"/>
        <w:ind w:left="709" w:right="8180"/>
        <w:rPr>
          <w:sz w:val="20"/>
          <w:szCs w:val="20"/>
        </w:rPr>
      </w:pPr>
      <w:r>
        <w:rPr>
          <w:rFonts w:ascii="黑体" w:hAnsi="黑体" w:eastAsia="黑体" w:cs="黑体"/>
          <w:spacing w:val="-10"/>
          <w:sz w:val="20"/>
          <w:szCs w:val="20"/>
        </w:rPr>
        <w:t>量。根据公式：</w:t>
      </w:r>
      <w:r>
        <w:rPr>
          <w:rFonts w:ascii="黑体" w:hAnsi="黑体" w:eastAsia="黑体" w:cs="黑体"/>
          <w:sz w:val="20"/>
          <w:szCs w:val="20"/>
        </w:rPr>
        <w:t xml:space="preserve"> </w:t>
      </w:r>
      <w:r>
        <w:rPr>
          <w:rFonts w:ascii="黑体" w:hAnsi="黑体" w:eastAsia="黑体" w:cs="黑体"/>
          <w:spacing w:val="-5"/>
          <w:sz w:val="20"/>
          <w:szCs w:val="20"/>
        </w:rPr>
        <w:t>故正确答案为</w:t>
      </w:r>
      <w:r>
        <w:rPr>
          <w:spacing w:val="-5"/>
          <w:sz w:val="20"/>
          <w:szCs w:val="20"/>
        </w:rPr>
        <w:t>D</w:t>
      </w:r>
    </w:p>
    <w:p w14:paraId="21E87024">
      <w:pPr>
        <w:spacing w:line="411" w:lineRule="auto"/>
        <w:rPr>
          <w:rFonts w:ascii="Arial"/>
          <w:sz w:val="21"/>
        </w:rPr>
      </w:pPr>
    </w:p>
    <w:p w14:paraId="7B48C37C">
      <w:pPr>
        <w:pStyle w:val="2"/>
        <w:spacing w:before="78" w:line="219" w:lineRule="auto"/>
        <w:ind w:left="3"/>
        <w:outlineLvl w:val="0"/>
        <w:rPr>
          <w:sz w:val="24"/>
          <w:szCs w:val="24"/>
        </w:rPr>
      </w:pPr>
      <w:r>
        <w:rPr>
          <w:b/>
          <w:bCs/>
          <w:spacing w:val="-8"/>
          <w:sz w:val="24"/>
          <w:szCs w:val="24"/>
        </w:rPr>
        <w:t>112.正确答案是：B</w:t>
      </w:r>
      <w:r>
        <w:rPr>
          <w:spacing w:val="74"/>
          <w:sz w:val="24"/>
          <w:szCs w:val="24"/>
        </w:rPr>
        <w:t xml:space="preserve"> </w:t>
      </w:r>
    </w:p>
    <w:p w14:paraId="395DE322">
      <w:pPr>
        <w:spacing w:line="257" w:lineRule="auto"/>
        <w:rPr>
          <w:rFonts w:ascii="Arial"/>
          <w:sz w:val="21"/>
        </w:rPr>
      </w:pPr>
    </w:p>
    <w:p w14:paraId="28D1E951">
      <w:pPr>
        <w:spacing w:line="258" w:lineRule="auto"/>
        <w:rPr>
          <w:rFonts w:ascii="Arial"/>
          <w:sz w:val="21"/>
        </w:rPr>
      </w:pPr>
    </w:p>
    <w:p w14:paraId="69878255">
      <w:pPr>
        <w:spacing w:before="66" w:line="221" w:lineRule="auto"/>
        <w:ind w:left="2"/>
        <w:rPr>
          <w:rFonts w:ascii="黑体" w:hAnsi="黑体" w:eastAsia="黑体" w:cs="黑体"/>
          <w:sz w:val="20"/>
          <w:szCs w:val="20"/>
        </w:rPr>
      </w:pPr>
      <w:r>
        <w:rPr>
          <w:rFonts w:ascii="黑体" w:hAnsi="黑体" w:eastAsia="黑体" w:cs="黑体"/>
          <w:b/>
          <w:bCs/>
          <w:spacing w:val="-12"/>
          <w:sz w:val="20"/>
          <w:szCs w:val="20"/>
        </w:rPr>
        <w:t>解析</w:t>
      </w:r>
      <w:r>
        <w:rPr>
          <w:rFonts w:ascii="黑体" w:hAnsi="黑体" w:eastAsia="黑体" w:cs="黑体"/>
          <w:spacing w:val="16"/>
          <w:sz w:val="20"/>
          <w:szCs w:val="20"/>
        </w:rPr>
        <w:t xml:space="preserve">  </w:t>
      </w:r>
      <w:r>
        <w:rPr>
          <w:rFonts w:ascii="黑体" w:hAnsi="黑体" w:eastAsia="黑体" w:cs="黑体"/>
          <w:spacing w:val="-12"/>
          <w:sz w:val="20"/>
          <w:szCs w:val="20"/>
        </w:rPr>
        <w:t>根据题干“2017~2021年间…同比增速……”,可判定本题为一般增长率</w:t>
      </w:r>
      <w:r>
        <w:rPr>
          <w:rFonts w:ascii="黑体" w:hAnsi="黑体" w:eastAsia="黑体" w:cs="黑体"/>
          <w:spacing w:val="-13"/>
          <w:sz w:val="20"/>
          <w:szCs w:val="20"/>
        </w:rPr>
        <w:t>计算问题。定位统计表可知2016~2021年每</w:t>
      </w:r>
    </w:p>
    <w:p w14:paraId="22BC3CF1">
      <w:pPr>
        <w:spacing w:before="76" w:line="259" w:lineRule="auto"/>
        <w:ind w:left="660" w:right="302"/>
        <w:rPr>
          <w:rFonts w:ascii="黑体" w:hAnsi="黑体" w:eastAsia="黑体" w:cs="黑体"/>
          <w:sz w:val="20"/>
          <w:szCs w:val="20"/>
        </w:rPr>
      </w:pPr>
      <w:r>
        <w:rPr>
          <w:rFonts w:ascii="黑体" w:hAnsi="黑体" w:eastAsia="黑体" w:cs="黑体"/>
          <w:position w:val="-16"/>
          <w:sz w:val="20"/>
          <w:szCs w:val="20"/>
        </w:rPr>
        <w:drawing>
          <wp:inline distT="0" distB="0" distL="0" distR="0">
            <wp:extent cx="3333115" cy="2476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2"/>
                    <a:stretch>
                      <a:fillRect/>
                    </a:stretch>
                  </pic:blipFill>
                  <pic:spPr>
                    <a:xfrm>
                      <a:off x="0" y="0"/>
                      <a:ext cx="3333704" cy="247659"/>
                    </a:xfrm>
                    <a:prstGeom prst="rect">
                      <a:avLst/>
                    </a:prstGeom>
                  </pic:spPr>
                </pic:pic>
              </a:graphicData>
            </a:graphic>
          </wp:inline>
        </w:drawing>
      </w:r>
      <w:r>
        <w:rPr>
          <w:rFonts w:ascii="黑体" w:hAnsi="黑体" w:eastAsia="黑体" w:cs="黑体"/>
          <w:spacing w:val="-8"/>
          <w:sz w:val="20"/>
          <w:szCs w:val="20"/>
        </w:rPr>
        <w:t>,则2017~2021年全国集成电路产量同比增速分别</w:t>
      </w:r>
      <w:r>
        <w:rPr>
          <w:rFonts w:ascii="黑体" w:hAnsi="黑体" w:eastAsia="黑体" w:cs="黑体"/>
          <w:spacing w:val="15"/>
          <w:sz w:val="20"/>
          <w:szCs w:val="20"/>
        </w:rPr>
        <w:t xml:space="preserve"> </w:t>
      </w:r>
      <w:r>
        <w:rPr>
          <w:rFonts w:ascii="黑体" w:hAnsi="黑体" w:eastAsia="黑体" w:cs="黑体"/>
          <w:spacing w:val="-13"/>
          <w:sz w:val="20"/>
          <w:szCs w:val="20"/>
        </w:rPr>
        <w:t>为：</w:t>
      </w:r>
    </w:p>
    <w:p w14:paraId="56D40910">
      <w:pPr>
        <w:spacing w:before="116" w:line="195" w:lineRule="auto"/>
        <w:ind w:left="660"/>
        <w:rPr>
          <w:rFonts w:ascii="Times New Roman" w:hAnsi="Times New Roman" w:eastAsia="Times New Roman" w:cs="Times New Roman"/>
          <w:sz w:val="33"/>
          <w:szCs w:val="33"/>
        </w:rPr>
      </w:pPr>
      <w:r>
        <w:rPr>
          <w:rFonts w:ascii="黑体" w:hAnsi="黑体" w:eastAsia="黑体" w:cs="黑体"/>
          <w:spacing w:val="3"/>
          <w:position w:val="5"/>
          <w:sz w:val="20"/>
          <w:szCs w:val="20"/>
        </w:rPr>
        <w:t>2017年，</w:t>
      </w:r>
      <w:r>
        <w:rPr>
          <w:rFonts w:ascii="Times New Roman" w:hAnsi="Times New Roman" w:eastAsia="Times New Roman" w:cs="Times New Roman"/>
          <w:spacing w:val="-22"/>
          <w:w w:val="71"/>
          <w:sz w:val="33"/>
          <w:szCs w:val="33"/>
        </w:rPr>
        <w:t>15653-1838=3478&lt;20%;</w:t>
      </w:r>
    </w:p>
    <w:p w14:paraId="6C0E0785">
      <w:pPr>
        <w:spacing w:line="120" w:lineRule="auto"/>
        <w:rPr>
          <w:rFonts w:ascii="Arial"/>
          <w:sz w:val="2"/>
        </w:rPr>
      </w:pPr>
    </w:p>
    <w:p w14:paraId="17AB0D50">
      <w:pPr>
        <w:spacing w:line="120" w:lineRule="auto"/>
        <w:rPr>
          <w:rFonts w:ascii="Arial" w:hAnsi="Arial" w:eastAsia="Arial" w:cs="Arial"/>
          <w:sz w:val="2"/>
          <w:szCs w:val="2"/>
        </w:rPr>
        <w:sectPr>
          <w:pgSz w:w="11910" w:h="16840"/>
          <w:pgMar w:top="400" w:right="869" w:bottom="0" w:left="820" w:header="0" w:footer="0" w:gutter="0"/>
          <w:cols w:equalWidth="0" w:num="1">
            <w:col w:w="10221"/>
          </w:cols>
        </w:sectPr>
      </w:pPr>
    </w:p>
    <w:p w14:paraId="00F1A435">
      <w:pPr>
        <w:spacing w:before="41" w:line="328" w:lineRule="auto"/>
        <w:ind w:left="660"/>
        <w:jc w:val="both"/>
        <w:rPr>
          <w:rFonts w:ascii="黑体" w:hAnsi="黑体" w:eastAsia="黑体" w:cs="黑体"/>
          <w:sz w:val="20"/>
          <w:szCs w:val="20"/>
        </w:rPr>
      </w:pPr>
      <w:r>
        <w:rPr>
          <w:rFonts w:ascii="黑体" w:hAnsi="黑体" w:eastAsia="黑体" w:cs="黑体"/>
          <w:spacing w:val="-9"/>
          <w:sz w:val="20"/>
          <w:szCs w:val="20"/>
        </w:rPr>
        <w:t>2018年，</w:t>
      </w:r>
      <w:r>
        <w:rPr>
          <w:rFonts w:ascii="黑体" w:hAnsi="黑体" w:eastAsia="黑体" w:cs="黑体"/>
          <w:spacing w:val="2"/>
          <w:sz w:val="20"/>
          <w:szCs w:val="20"/>
        </w:rPr>
        <w:t xml:space="preserve"> </w:t>
      </w:r>
      <w:r>
        <w:rPr>
          <w:rFonts w:ascii="黑体" w:hAnsi="黑体" w:eastAsia="黑体" w:cs="黑体"/>
          <w:spacing w:val="-9"/>
          <w:sz w:val="20"/>
          <w:szCs w:val="20"/>
        </w:rPr>
        <w:t>2019年，</w:t>
      </w:r>
      <w:r>
        <w:rPr>
          <w:rFonts w:ascii="黑体" w:hAnsi="黑体" w:eastAsia="黑体" w:cs="黑体"/>
          <w:spacing w:val="2"/>
          <w:sz w:val="20"/>
          <w:szCs w:val="20"/>
        </w:rPr>
        <w:t xml:space="preserve"> </w:t>
      </w:r>
      <w:r>
        <w:rPr>
          <w:rFonts w:ascii="黑体" w:hAnsi="黑体" w:eastAsia="黑体" w:cs="黑体"/>
          <w:spacing w:val="-9"/>
          <w:sz w:val="20"/>
          <w:szCs w:val="20"/>
        </w:rPr>
        <w:t>2020年，</w:t>
      </w:r>
      <w:r>
        <w:rPr>
          <w:rFonts w:ascii="黑体" w:hAnsi="黑体" w:eastAsia="黑体" w:cs="黑体"/>
          <w:spacing w:val="2"/>
          <w:sz w:val="20"/>
          <w:szCs w:val="20"/>
        </w:rPr>
        <w:t xml:space="preserve"> </w:t>
      </w:r>
      <w:r>
        <w:rPr>
          <w:rFonts w:ascii="黑体" w:hAnsi="黑体" w:eastAsia="黑体" w:cs="黑体"/>
          <w:spacing w:val="-9"/>
          <w:sz w:val="20"/>
          <w:szCs w:val="20"/>
        </w:rPr>
        <w:t>2021年，</w:t>
      </w:r>
    </w:p>
    <w:p w14:paraId="39CDE040">
      <w:pPr>
        <w:spacing w:line="14" w:lineRule="auto"/>
        <w:rPr>
          <w:rFonts w:ascii="Arial"/>
          <w:sz w:val="2"/>
        </w:rPr>
      </w:pPr>
      <w:r>
        <w:rPr>
          <w:rFonts w:ascii="Arial" w:hAnsi="Arial" w:eastAsia="Arial" w:cs="Arial"/>
          <w:sz w:val="2"/>
          <w:szCs w:val="2"/>
        </w:rPr>
        <w:br w:type="column"/>
      </w:r>
    </w:p>
    <w:p w14:paraId="0FCC8E07">
      <w:pPr>
        <w:spacing w:before="170" w:line="298" w:lineRule="auto"/>
        <w:ind w:left="30" w:right="68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185356565=1565&lt;20%;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201853853=1863&lt;20%;</w:t>
      </w:r>
    </w:p>
    <w:p w14:paraId="493588BF">
      <w:pPr>
        <w:spacing w:line="720" w:lineRule="exact"/>
      </w:pPr>
      <w:r>
        <w:rPr>
          <w:position w:val="-14"/>
        </w:rPr>
        <w:drawing>
          <wp:inline distT="0" distB="0" distL="0" distR="0">
            <wp:extent cx="1231265" cy="45656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3"/>
                    <a:stretch>
                      <a:fillRect/>
                    </a:stretch>
                  </pic:blipFill>
                  <pic:spPr>
                    <a:xfrm>
                      <a:off x="0" y="0"/>
                      <a:ext cx="1231837" cy="457142"/>
                    </a:xfrm>
                    <a:prstGeom prst="rect">
                      <a:avLst/>
                    </a:prstGeom>
                  </pic:spPr>
                </pic:pic>
              </a:graphicData>
            </a:graphic>
          </wp:inline>
        </w:drawing>
      </w:r>
    </w:p>
    <w:p w14:paraId="68A3C0E7">
      <w:pPr>
        <w:spacing w:line="720" w:lineRule="exact"/>
        <w:sectPr>
          <w:type w:val="continuous"/>
          <w:pgSz w:w="11910" w:h="16840"/>
          <w:pgMar w:top="400" w:right="869" w:bottom="0" w:left="820" w:header="0" w:footer="0" w:gutter="0"/>
          <w:cols w:equalWidth="0" w:num="2">
            <w:col w:w="1410" w:space="40"/>
            <w:col w:w="8771"/>
          </w:cols>
        </w:sectPr>
      </w:pPr>
    </w:p>
    <w:p w14:paraId="3A7877F1">
      <w:pPr>
        <w:pStyle w:val="2"/>
        <w:spacing w:before="77" w:line="327" w:lineRule="auto"/>
        <w:ind w:left="660" w:right="4630"/>
        <w:rPr>
          <w:sz w:val="20"/>
          <w:szCs w:val="20"/>
        </w:rPr>
      </w:pPr>
      <w:r>
        <w:rPr>
          <w:rFonts w:ascii="黑体" w:hAnsi="黑体" w:eastAsia="黑体" w:cs="黑体"/>
          <w:spacing w:val="-9"/>
          <w:sz w:val="20"/>
          <w:szCs w:val="20"/>
        </w:rPr>
        <w:t>综上，同比增速超过20%的年份有2020年、2021年，共2个。</w:t>
      </w:r>
      <w:r>
        <w:rPr>
          <w:rFonts w:ascii="黑体" w:hAnsi="黑体" w:eastAsia="黑体" w:cs="黑体"/>
          <w:spacing w:val="16"/>
          <w:sz w:val="20"/>
          <w:szCs w:val="20"/>
        </w:rPr>
        <w:t xml:space="preserve"> </w:t>
      </w:r>
      <w:r>
        <w:rPr>
          <w:rFonts w:ascii="黑体" w:hAnsi="黑体" w:eastAsia="黑体" w:cs="黑体"/>
          <w:spacing w:val="-15"/>
          <w:sz w:val="20"/>
          <w:szCs w:val="20"/>
        </w:rPr>
        <w:t>故正确答案为</w:t>
      </w:r>
      <w:r>
        <w:rPr>
          <w:rFonts w:ascii="Times New Roman" w:hAnsi="Times New Roman" w:eastAsia="Times New Roman" w:cs="Times New Roman"/>
          <w:spacing w:val="-15"/>
          <w:sz w:val="20"/>
          <w:szCs w:val="20"/>
        </w:rPr>
        <w:t>B</w:t>
      </w:r>
      <w:r>
        <w:rPr>
          <w:spacing w:val="-15"/>
          <w:sz w:val="20"/>
          <w:szCs w:val="20"/>
        </w:rPr>
        <w:t>。</w:t>
      </w:r>
    </w:p>
    <w:p w14:paraId="11E2396F">
      <w:pPr>
        <w:spacing w:line="372" w:lineRule="auto"/>
        <w:rPr>
          <w:rFonts w:ascii="Arial"/>
          <w:sz w:val="21"/>
        </w:rPr>
      </w:pPr>
    </w:p>
    <w:p w14:paraId="7DFA7EE2">
      <w:pPr>
        <w:pStyle w:val="2"/>
        <w:spacing w:before="65" w:line="219" w:lineRule="auto"/>
        <w:ind w:left="2"/>
        <w:outlineLvl w:val="1"/>
        <w:rPr>
          <w:sz w:val="20"/>
          <w:szCs w:val="20"/>
        </w:rPr>
      </w:pPr>
      <w:r>
        <w:rPr>
          <w:b/>
          <w:bCs/>
          <w:spacing w:val="20"/>
          <w:sz w:val="20"/>
          <w:szCs w:val="20"/>
        </w:rPr>
        <w:t>113</w:t>
      </w:r>
      <w:r>
        <w:rPr>
          <w:spacing w:val="-53"/>
          <w:sz w:val="20"/>
          <w:szCs w:val="20"/>
        </w:rPr>
        <w:t xml:space="preserve"> </w:t>
      </w:r>
      <w:r>
        <w:rPr>
          <w:b/>
          <w:bCs/>
          <w:spacing w:val="20"/>
          <w:sz w:val="20"/>
          <w:szCs w:val="20"/>
        </w:rPr>
        <w:t>.</w:t>
      </w:r>
      <w:r>
        <w:rPr>
          <w:spacing w:val="-54"/>
          <w:sz w:val="20"/>
          <w:szCs w:val="20"/>
        </w:rPr>
        <w:t xml:space="preserve"> </w:t>
      </w:r>
      <w:r>
        <w:rPr>
          <w:b/>
          <w:bCs/>
          <w:spacing w:val="20"/>
          <w:sz w:val="20"/>
          <w:szCs w:val="20"/>
        </w:rPr>
        <w:t>正确答案是：</w:t>
      </w:r>
      <w:r>
        <w:rPr>
          <w:spacing w:val="-18"/>
          <w:sz w:val="20"/>
          <w:szCs w:val="20"/>
        </w:rPr>
        <w:t xml:space="preserve"> </w:t>
      </w:r>
      <w:r>
        <w:rPr>
          <w:rFonts w:ascii="Times New Roman" w:hAnsi="Times New Roman" w:eastAsia="Times New Roman" w:cs="Times New Roman"/>
          <w:b/>
          <w:bCs/>
          <w:spacing w:val="20"/>
          <w:sz w:val="20"/>
          <w:szCs w:val="20"/>
        </w:rPr>
        <w:t xml:space="preserve">A    </w:t>
      </w:r>
    </w:p>
    <w:p w14:paraId="7F577128">
      <w:pPr>
        <w:spacing w:line="251" w:lineRule="auto"/>
        <w:rPr>
          <w:rFonts w:ascii="Arial"/>
          <w:sz w:val="21"/>
        </w:rPr>
      </w:pPr>
    </w:p>
    <w:p w14:paraId="09222214">
      <w:pPr>
        <w:spacing w:line="251" w:lineRule="auto"/>
        <w:rPr>
          <w:rFonts w:ascii="Arial"/>
          <w:sz w:val="21"/>
        </w:rPr>
      </w:pPr>
    </w:p>
    <w:p w14:paraId="2D4731AE">
      <w:pPr>
        <w:spacing w:line="251" w:lineRule="auto"/>
        <w:rPr>
          <w:rFonts w:ascii="Arial"/>
          <w:sz w:val="21"/>
        </w:rPr>
      </w:pPr>
    </w:p>
    <w:p w14:paraId="32FBED04">
      <w:pPr>
        <w:spacing w:line="251" w:lineRule="auto"/>
        <w:rPr>
          <w:rFonts w:ascii="Arial"/>
          <w:sz w:val="21"/>
        </w:rPr>
      </w:pPr>
    </w:p>
    <w:p w14:paraId="25EF1F16">
      <w:pPr>
        <w:spacing w:line="184" w:lineRule="auto"/>
        <w:rPr>
          <w:sz w:val="20"/>
          <w:szCs w:val="20"/>
        </w:rPr>
        <w:sectPr>
          <w:type w:val="continuous"/>
          <w:pgSz w:w="11910" w:h="16840"/>
          <w:pgMar w:top="400" w:right="869" w:bottom="0" w:left="820" w:header="0" w:footer="0" w:gutter="0"/>
          <w:cols w:equalWidth="0" w:num="1">
            <w:col w:w="10221"/>
          </w:cols>
        </w:sectPr>
      </w:pPr>
    </w:p>
    <w:p w14:paraId="0EF915CB">
      <w:pPr>
        <w:spacing w:line="288" w:lineRule="auto"/>
        <w:rPr>
          <w:rFonts w:ascii="Arial"/>
          <w:sz w:val="21"/>
        </w:rPr>
      </w:pPr>
    </w:p>
    <w:p w14:paraId="1B9597B8">
      <w:pPr>
        <w:spacing w:line="289" w:lineRule="auto"/>
        <w:rPr>
          <w:rFonts w:ascii="Arial"/>
          <w:sz w:val="21"/>
        </w:rPr>
      </w:pPr>
    </w:p>
    <w:p w14:paraId="535AF1AC">
      <w:pPr>
        <w:spacing w:line="289" w:lineRule="auto"/>
        <w:rPr>
          <w:rFonts w:ascii="Arial"/>
          <w:sz w:val="21"/>
        </w:rPr>
      </w:pPr>
    </w:p>
    <w:p w14:paraId="78544D81">
      <w:pPr>
        <w:spacing w:before="75" w:line="300" w:lineRule="auto"/>
        <w:ind w:left="689" w:right="276" w:hanging="639"/>
        <w:rPr>
          <w:rFonts w:ascii="黑体" w:hAnsi="黑体" w:eastAsia="黑体" w:cs="黑体"/>
          <w:sz w:val="23"/>
          <w:szCs w:val="23"/>
        </w:rPr>
      </w:pPr>
      <w:r>
        <w:rPr>
          <w:rFonts w:ascii="黑体" w:hAnsi="黑体" w:eastAsia="黑体" w:cs="黑体"/>
          <w:spacing w:val="-22"/>
          <w:w w:val="90"/>
          <w:sz w:val="23"/>
          <w:szCs w:val="23"/>
        </w:rPr>
        <w:t>解析  根据题干“……2019年……同比增速……”,可判定本题为一般增长率问题。定位统计表可知2017</w:t>
      </w:r>
      <w:r>
        <w:rPr>
          <w:rFonts w:ascii="黑体" w:hAnsi="黑体" w:eastAsia="黑体" w:cs="黑体"/>
          <w:spacing w:val="-23"/>
          <w:w w:val="90"/>
          <w:sz w:val="23"/>
          <w:szCs w:val="23"/>
        </w:rPr>
        <w:t>~2019年每年各省市集</w:t>
      </w:r>
      <w:r>
        <w:rPr>
          <w:rFonts w:ascii="黑体" w:hAnsi="黑体" w:eastAsia="黑体" w:cs="黑体"/>
          <w:sz w:val="23"/>
          <w:szCs w:val="23"/>
        </w:rPr>
        <w:t xml:space="preserve"> </w:t>
      </w:r>
      <w:r>
        <w:rPr>
          <w:rFonts w:ascii="黑体" w:hAnsi="黑体" w:eastAsia="黑体" w:cs="黑体"/>
          <w:spacing w:val="-28"/>
          <w:w w:val="98"/>
          <w:sz w:val="23"/>
          <w:szCs w:val="23"/>
        </w:rPr>
        <w:t>成电路产量数据。根据公式：</w:t>
      </w:r>
      <w:r>
        <w:rPr>
          <w:rFonts w:ascii="黑体" w:hAnsi="黑体" w:eastAsia="黑体" w:cs="黑体"/>
          <w:sz w:val="23"/>
          <w:szCs w:val="23"/>
        </w:rPr>
        <w:t xml:space="preserve">                </w:t>
      </w:r>
      <w:r>
        <w:rPr>
          <w:rFonts w:ascii="黑体" w:hAnsi="黑体" w:eastAsia="黑体" w:cs="黑体"/>
          <w:spacing w:val="-28"/>
          <w:w w:val="98"/>
          <w:sz w:val="23"/>
          <w:szCs w:val="23"/>
        </w:rPr>
        <w:t>,可得：</w:t>
      </w:r>
    </w:p>
    <w:p w14:paraId="06FDA0F7">
      <w:pPr>
        <w:spacing w:before="23" w:line="222" w:lineRule="auto"/>
        <w:ind w:left="830"/>
        <w:rPr>
          <w:rFonts w:ascii="黑体" w:hAnsi="黑体" w:eastAsia="黑体" w:cs="黑体"/>
          <w:sz w:val="23"/>
          <w:szCs w:val="23"/>
        </w:rPr>
      </w:pPr>
      <w:r>
        <w:drawing>
          <wp:anchor distT="0" distB="0" distL="0" distR="0" simplePos="0" relativeHeight="251681792" behindDoc="0" locked="0" layoutInCell="1" allowOverlap="1">
            <wp:simplePos x="0" y="0"/>
            <wp:positionH relativeFrom="column">
              <wp:posOffset>4813300</wp:posOffset>
            </wp:positionH>
            <wp:positionV relativeFrom="paragraph">
              <wp:posOffset>212725</wp:posOffset>
            </wp:positionV>
            <wp:extent cx="1187450" cy="2349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4"/>
                    <a:stretch>
                      <a:fillRect/>
                    </a:stretch>
                  </pic:blipFill>
                  <pic:spPr>
                    <a:xfrm>
                      <a:off x="0" y="0"/>
                      <a:ext cx="1187443" cy="234933"/>
                    </a:xfrm>
                    <a:prstGeom prst="rect">
                      <a:avLst/>
                    </a:prstGeom>
                  </pic:spPr>
                </pic:pic>
              </a:graphicData>
            </a:graphic>
          </wp:anchor>
        </w:drawing>
      </w:r>
      <w:r>
        <w:rPr>
          <w:rFonts w:ascii="黑体" w:hAnsi="黑体" w:eastAsia="黑体" w:cs="黑体"/>
          <w:spacing w:val="-20"/>
          <w:w w:val="94"/>
          <w:sz w:val="23"/>
          <w:szCs w:val="23"/>
        </w:rPr>
        <w:t>(1)2018年各省市集成电路产量增长率分别为：</w:t>
      </w:r>
    </w:p>
    <w:p w14:paraId="3428BD05">
      <w:pPr>
        <w:spacing w:before="85" w:line="181" w:lineRule="auto"/>
        <w:ind w:left="9449"/>
        <w:rPr>
          <w:rFonts w:ascii="黑体" w:hAnsi="黑体" w:eastAsia="黑体" w:cs="黑体"/>
          <w:sz w:val="23"/>
          <w:szCs w:val="23"/>
        </w:rPr>
      </w:pPr>
      <w:r>
        <w:rPr>
          <w:rFonts w:ascii="黑体" w:hAnsi="黑体" w:eastAsia="黑体" w:cs="黑体"/>
          <w:spacing w:val="-17"/>
          <w:sz w:val="23"/>
          <w:szCs w:val="23"/>
        </w:rPr>
        <w:t>6;浙江</w:t>
      </w:r>
    </w:p>
    <w:p w14:paraId="3F5AB340">
      <w:pPr>
        <w:pStyle w:val="2"/>
        <w:spacing w:line="158" w:lineRule="exact"/>
        <w:ind w:left="2810"/>
        <w:rPr>
          <w:sz w:val="22"/>
          <w:szCs w:val="22"/>
        </w:rPr>
      </w:pPr>
      <w:r>
        <w:drawing>
          <wp:anchor distT="0" distB="0" distL="0" distR="0" simplePos="0" relativeHeight="251688960" behindDoc="0" locked="0" layoutInCell="1" allowOverlap="1">
            <wp:simplePos x="0" y="0"/>
            <wp:positionH relativeFrom="column">
              <wp:posOffset>450215</wp:posOffset>
            </wp:positionH>
            <wp:positionV relativeFrom="paragraph">
              <wp:posOffset>-174625</wp:posOffset>
            </wp:positionV>
            <wp:extent cx="4248150" cy="46990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5"/>
                    <a:stretch>
                      <a:fillRect/>
                    </a:stretch>
                  </pic:blipFill>
                  <pic:spPr>
                    <a:xfrm>
                      <a:off x="0" y="0"/>
                      <a:ext cx="4248204" cy="469869"/>
                    </a:xfrm>
                    <a:prstGeom prst="rect">
                      <a:avLst/>
                    </a:prstGeom>
                  </pic:spPr>
                </pic:pic>
              </a:graphicData>
            </a:graphic>
          </wp:anchor>
        </w:drawing>
      </w:r>
      <w:r>
        <w:pict>
          <v:shape id="_x0000_s1027" o:spid="_x0000_s1027" o:spt="202" type="#_x0000_t202" style="position:absolute;left:0pt;margin-left:206pt;margin-top:0.45pt;height:23.95pt;width:51.1pt;z-index:251682816;mso-width-relative:page;mso-height-relative:page;" filled="f" stroked="f" coordsize="21600,21600">
            <v:path/>
            <v:fill on="f" focussize="0,0"/>
            <v:stroke on="f"/>
            <v:imagedata o:title=""/>
            <o:lock v:ext="edit" aspectratio="f"/>
            <v:textbox inset="0mm,0mm,0mm,0mm">
              <w:txbxContent>
                <w:p w14:paraId="7E660DEA">
                  <w:pPr>
                    <w:pStyle w:val="2"/>
                    <w:spacing w:before="20" w:line="217" w:lineRule="auto"/>
                    <w:ind w:left="20" w:right="20" w:firstLine="929"/>
                    <w:rPr>
                      <w:sz w:val="22"/>
                      <w:szCs w:val="22"/>
                    </w:rPr>
                  </w:pPr>
                  <w:r>
                    <w:rPr>
                      <w:spacing w:val="-34"/>
                      <w:sz w:val="17"/>
                      <w:szCs w:val="17"/>
                    </w:rPr>
                    <w:t>;</w:t>
                  </w:r>
                  <w:r>
                    <w:rPr>
                      <w:sz w:val="17"/>
                      <w:szCs w:val="17"/>
                    </w:rPr>
                    <w:t xml:space="preserve"> </w:t>
                  </w:r>
                  <w:r>
                    <w:rPr>
                      <w:sz w:val="22"/>
                      <w:szCs w:val="22"/>
                    </w:rPr>
                    <w:t>;</w:t>
                  </w:r>
                </w:p>
              </w:txbxContent>
            </v:textbox>
          </v:shape>
        </w:pict>
      </w:r>
      <w:r>
        <w:pict>
          <v:shape id="_x0000_s1028" o:spid="_x0000_s1028" o:spt="202" type="#_x0000_t202" style="position:absolute;left:0pt;margin-left:368.5pt;margin-top:2.45pt;height:5.7pt;width:4.85pt;z-index:251686912;mso-width-relative:page;mso-height-relative:page;" filled="f" stroked="f" coordsize="21600,21600">
            <v:path/>
            <v:fill on="f" focussize="0,0"/>
            <v:stroke on="f"/>
            <v:imagedata o:title=""/>
            <o:lock v:ext="edit" aspectratio="f"/>
            <v:textbox inset="0mm,0mm,0mm,0mm">
              <w:txbxContent>
                <w:p w14:paraId="266CAB80">
                  <w:pPr>
                    <w:pStyle w:val="2"/>
                    <w:spacing w:before="19" w:line="226" w:lineRule="auto"/>
                    <w:ind w:left="20"/>
                    <w:rPr>
                      <w:sz w:val="6"/>
                      <w:szCs w:val="6"/>
                    </w:rPr>
                  </w:pPr>
                  <w:r>
                    <w:rPr>
                      <w:sz w:val="6"/>
                      <w:szCs w:val="6"/>
                    </w:rPr>
                    <w:t>里</w:t>
                  </w:r>
                </w:p>
              </w:txbxContent>
            </v:textbox>
          </v:shape>
        </w:pict>
      </w:r>
      <w:r>
        <w:rPr>
          <w:position w:val="-1"/>
          <w:sz w:val="22"/>
          <w:szCs w:val="22"/>
        </w:rPr>
        <w:t>;</w:t>
      </w:r>
    </w:p>
    <w:p w14:paraId="47A5F2FF">
      <w:pPr>
        <w:spacing w:before="23" w:line="213" w:lineRule="auto"/>
        <w:ind w:left="6199"/>
        <w:rPr>
          <w:rFonts w:ascii="黑体" w:hAnsi="黑体" w:eastAsia="黑体" w:cs="黑体"/>
          <w:sz w:val="23"/>
          <w:szCs w:val="23"/>
        </w:rPr>
      </w:pPr>
      <w:r>
        <mc:AlternateContent>
          <mc:Choice Requires="wps">
            <w:drawing>
              <wp:anchor distT="0" distB="0" distL="0" distR="0" simplePos="0" relativeHeight="251685888" behindDoc="0" locked="0" layoutInCell="1" allowOverlap="1">
                <wp:simplePos x="0" y="0"/>
                <wp:positionH relativeFrom="column">
                  <wp:posOffset>1343025</wp:posOffset>
                </wp:positionH>
                <wp:positionV relativeFrom="paragraph">
                  <wp:posOffset>67945</wp:posOffset>
                </wp:positionV>
                <wp:extent cx="67945" cy="159385"/>
                <wp:effectExtent l="0" t="0" r="0" b="0"/>
                <wp:wrapNone/>
                <wp:docPr id="80" name="TextBox 80"/>
                <wp:cNvGraphicFramePr/>
                <a:graphic xmlns:a="http://schemas.openxmlformats.org/drawingml/2006/main">
                  <a:graphicData uri="http://schemas.microsoft.com/office/word/2010/wordprocessingShape">
                    <wps:wsp>
                      <wps:cNvSpPr txBox="1"/>
                      <wps:spPr>
                        <a:xfrm rot="16200000">
                          <a:off x="1343436" y="68067"/>
                          <a:ext cx="67944" cy="15938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7E6D079">
                            <w:pPr>
                              <w:pStyle w:val="2"/>
                              <w:spacing w:before="64" w:line="166" w:lineRule="exact"/>
                              <w:jc w:val="right"/>
                              <w:rPr>
                                <w:sz w:val="22"/>
                                <w:szCs w:val="22"/>
                              </w:rPr>
                            </w:pPr>
                            <w:r>
                              <w:rPr>
                                <w:spacing w:val="-44"/>
                                <w:position w:val="1"/>
                                <w:sz w:val="22"/>
                                <w:szCs w:val="2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105.75pt;margin-top:5.35pt;height:12.55pt;width:5.35pt;rotation:-5898240f;z-index:251685888;mso-width-relative:page;mso-height-relative:page;" filled="f" stroked="f" coordsize="21600,21600" o:gfxdata="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JfaudcAAAAJAQAADwAAAAAA&#10;AAABACAAAAAiAAAAZHJzL2Rvd25yZXYueG1sUEsBAhQAFAAAAAgAh07iQLhbE+9NAgAAoAQAAA4A&#10;AAAAAAAAAQAgAAAAJgEAAGRycy9lMm9Eb2MueG1sUEsFBgAAAAAGAAYAWQEAAOUFAAAAAA==&#10;">
                <v:fill on="f" focussize="0,0"/>
                <v:stroke on="f" weight="0pt" miterlimit="0" joinstyle="miter"/>
                <v:imagedata o:title=""/>
                <o:lock v:ext="edit" aspectratio="f"/>
                <v:textbox inset="0mm,0mm,0mm,0mm">
                  <w:txbxContent>
                    <w:p w14:paraId="27E6D079">
                      <w:pPr>
                        <w:pStyle w:val="2"/>
                        <w:spacing w:before="64" w:line="166" w:lineRule="exact"/>
                        <w:jc w:val="right"/>
                        <w:rPr>
                          <w:sz w:val="22"/>
                          <w:szCs w:val="22"/>
                        </w:rPr>
                      </w:pPr>
                      <w:r>
                        <w:rPr>
                          <w:spacing w:val="-44"/>
                          <w:position w:val="1"/>
                          <w:sz w:val="22"/>
                          <w:szCs w:val="22"/>
                        </w:rPr>
                        <w:t>;</w:t>
                      </w:r>
                    </w:p>
                  </w:txbxContent>
                </v:textbox>
              </v:shape>
            </w:pict>
          </mc:Fallback>
        </mc:AlternateContent>
      </w:r>
      <w:r>
        <w:rPr>
          <w:rFonts w:ascii="黑体" w:hAnsi="黑体" w:eastAsia="黑体" w:cs="黑体"/>
          <w:spacing w:val="-23"/>
          <w:w w:val="94"/>
          <w:sz w:val="23"/>
          <w:szCs w:val="23"/>
        </w:rPr>
        <w:t>。综上，2018年表中所列7个省市中集成电路</w:t>
      </w:r>
    </w:p>
    <w:p w14:paraId="1CA8E209">
      <w:pPr>
        <w:spacing w:before="67" w:line="222" w:lineRule="auto"/>
        <w:ind w:left="719"/>
        <w:rPr>
          <w:rFonts w:ascii="黑体" w:hAnsi="黑体" w:eastAsia="黑体" w:cs="黑体"/>
          <w:sz w:val="23"/>
          <w:szCs w:val="23"/>
        </w:rPr>
      </w:pPr>
      <w:r>
        <w:rPr>
          <w:rFonts w:ascii="黑体" w:hAnsi="黑体" w:eastAsia="黑体" w:cs="黑体"/>
          <w:spacing w:val="-20"/>
          <w:w w:val="93"/>
          <w:sz w:val="23"/>
          <w:szCs w:val="23"/>
        </w:rPr>
        <w:t>产量同比增速超过2%的省市有5个。</w:t>
      </w:r>
    </w:p>
    <w:p w14:paraId="39A66017">
      <w:pPr>
        <w:spacing w:line="36" w:lineRule="exact"/>
      </w:pPr>
    </w:p>
    <w:p w14:paraId="51393C4C">
      <w:pPr>
        <w:spacing w:line="36" w:lineRule="exact"/>
        <w:sectPr>
          <w:pgSz w:w="11910" w:h="16840"/>
          <w:pgMar w:top="400" w:right="775" w:bottom="0" w:left="820" w:header="0" w:footer="0" w:gutter="0"/>
          <w:cols w:equalWidth="0" w:num="1">
            <w:col w:w="10315"/>
          </w:cols>
        </w:sectPr>
      </w:pPr>
    </w:p>
    <w:p w14:paraId="2288F0B8">
      <w:pPr>
        <w:spacing w:before="76" w:line="222" w:lineRule="auto"/>
        <w:ind w:left="830"/>
        <w:rPr>
          <w:rFonts w:ascii="黑体" w:hAnsi="黑体" w:eastAsia="黑体" w:cs="黑体"/>
          <w:sz w:val="23"/>
          <w:szCs w:val="23"/>
        </w:rPr>
      </w:pPr>
      <w:r>
        <w:drawing>
          <wp:anchor distT="0" distB="0" distL="0" distR="0" simplePos="0" relativeHeight="251677696" behindDoc="1" locked="0" layoutInCell="1" allowOverlap="1">
            <wp:simplePos x="0" y="0"/>
            <wp:positionH relativeFrom="column">
              <wp:posOffset>450215</wp:posOffset>
            </wp:positionH>
            <wp:positionV relativeFrom="paragraph">
              <wp:posOffset>239395</wp:posOffset>
            </wp:positionV>
            <wp:extent cx="2628900" cy="48260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6"/>
                    <a:stretch>
                      <a:fillRect/>
                    </a:stretch>
                  </pic:blipFill>
                  <pic:spPr>
                    <a:xfrm>
                      <a:off x="0" y="0"/>
                      <a:ext cx="2628922" cy="482592"/>
                    </a:xfrm>
                    <a:prstGeom prst="rect">
                      <a:avLst/>
                    </a:prstGeom>
                  </pic:spPr>
                </pic:pic>
              </a:graphicData>
            </a:graphic>
          </wp:anchor>
        </w:drawing>
      </w:r>
      <w:r>
        <w:drawing>
          <wp:anchor distT="0" distB="0" distL="0" distR="0" simplePos="0" relativeHeight="251679744" behindDoc="1" locked="0" layoutInCell="1" allowOverlap="1">
            <wp:simplePos x="0" y="0"/>
            <wp:positionH relativeFrom="column">
              <wp:posOffset>3187065</wp:posOffset>
            </wp:positionH>
            <wp:positionV relativeFrom="paragraph">
              <wp:posOffset>239395</wp:posOffset>
            </wp:positionV>
            <wp:extent cx="1365250" cy="47625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7"/>
                    <a:stretch>
                      <a:fillRect/>
                    </a:stretch>
                  </pic:blipFill>
                  <pic:spPr>
                    <a:xfrm>
                      <a:off x="0" y="0"/>
                      <a:ext cx="1365245" cy="476177"/>
                    </a:xfrm>
                    <a:prstGeom prst="rect">
                      <a:avLst/>
                    </a:prstGeom>
                  </pic:spPr>
                </pic:pic>
              </a:graphicData>
            </a:graphic>
          </wp:anchor>
        </w:drawing>
      </w:r>
      <w:r>
        <w:rPr>
          <w:rFonts w:ascii="黑体" w:hAnsi="黑体" w:eastAsia="黑体" w:cs="黑体"/>
          <w:spacing w:val="-18"/>
          <w:w w:val="93"/>
          <w:sz w:val="23"/>
          <w:szCs w:val="23"/>
        </w:rPr>
        <w:t>(2)2019年各省市集成电路产量增长率分别为：</w:t>
      </w:r>
    </w:p>
    <w:p w14:paraId="74B1A122">
      <w:pPr>
        <w:spacing w:before="85" w:line="225" w:lineRule="auto"/>
        <w:ind w:left="2550"/>
        <w:rPr>
          <w:rFonts w:ascii="黑体" w:hAnsi="黑体" w:eastAsia="黑体" w:cs="黑体"/>
          <w:sz w:val="23"/>
          <w:szCs w:val="23"/>
        </w:rPr>
      </w:pPr>
      <w:r>
        <mc:AlternateContent>
          <mc:Choice Requires="wps">
            <w:drawing>
              <wp:anchor distT="0" distB="0" distL="0" distR="0" simplePos="0" relativeHeight="251678720" behindDoc="1" locked="0" layoutInCell="1" allowOverlap="1">
                <wp:simplePos x="0" y="0"/>
                <wp:positionH relativeFrom="column">
                  <wp:posOffset>4497705</wp:posOffset>
                </wp:positionH>
                <wp:positionV relativeFrom="paragraph">
                  <wp:posOffset>109855</wp:posOffset>
                </wp:positionV>
                <wp:extent cx="128905" cy="81915"/>
                <wp:effectExtent l="0" t="0" r="0" b="0"/>
                <wp:wrapNone/>
                <wp:docPr id="86" name="TextBox 86"/>
                <wp:cNvGraphicFramePr/>
                <a:graphic xmlns:a="http://schemas.openxmlformats.org/drawingml/2006/main">
                  <a:graphicData uri="http://schemas.microsoft.com/office/word/2010/wordprocessingShape">
                    <wps:wsp>
                      <wps:cNvSpPr txBox="1"/>
                      <wps:spPr>
                        <a:xfrm rot="5400000">
                          <a:off x="4497948" y="109866"/>
                          <a:ext cx="128904" cy="8191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F3389DA">
                            <w:pPr>
                              <w:pStyle w:val="2"/>
                              <w:spacing w:before="34" w:line="228" w:lineRule="auto"/>
                              <w:ind w:left="20"/>
                              <w:rPr>
                                <w:sz w:val="6"/>
                                <w:szCs w:val="6"/>
                              </w:rPr>
                            </w:pPr>
                            <w:r>
                              <w:rPr>
                                <w:spacing w:val="-2"/>
                                <w:sz w:val="6"/>
                                <w:szCs w:val="6"/>
                              </w:rPr>
                              <w:t>重</w:t>
                            </w:r>
                            <w:r>
                              <w:rPr>
                                <w:spacing w:val="18"/>
                                <w:w w:val="101"/>
                                <w:sz w:val="6"/>
                                <w:szCs w:val="6"/>
                              </w:rPr>
                              <w:t xml:space="preserve"> </w:t>
                            </w:r>
                            <w:r>
                              <w:rPr>
                                <w:spacing w:val="-2"/>
                                <w:sz w:val="6"/>
                                <w:szCs w:val="6"/>
                              </w:rPr>
                              <w:t>重</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354.15pt;margin-top:8.65pt;height:6.45pt;width:10.15pt;rotation:5898240f;z-index:-251637760;mso-width-relative:page;mso-height-relative:page;" filled="f" stroked="f" coordsize="21600,21600" o:gfxdata="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P4TajXAAAACQEAAA8AAAAA&#10;AAAAAQAgAAAAIgAAAGRycy9kb3ducmV2LnhtbFBLAQIUABQAAAAIAIdO4kA20BsPTgIAAKAEAAAO&#10;AAAAAAAAAAEAIAAAACYBAABkcnMvZTJvRG9jLnhtbFBLBQYAAAAABgAGAFkBAADmBQAAAAA=&#10;">
                <v:fill on="f" focussize="0,0"/>
                <v:stroke on="f" weight="0pt" miterlimit="0" joinstyle="miter"/>
                <v:imagedata o:title=""/>
                <o:lock v:ext="edit" aspectratio="f"/>
                <v:textbox inset="0mm,0mm,0mm,0mm">
                  <w:txbxContent>
                    <w:p w14:paraId="5F3389DA">
                      <w:pPr>
                        <w:pStyle w:val="2"/>
                        <w:spacing w:before="34" w:line="228" w:lineRule="auto"/>
                        <w:ind w:left="20"/>
                        <w:rPr>
                          <w:sz w:val="6"/>
                          <w:szCs w:val="6"/>
                        </w:rPr>
                      </w:pPr>
                      <w:r>
                        <w:rPr>
                          <w:spacing w:val="-2"/>
                          <w:sz w:val="6"/>
                          <w:szCs w:val="6"/>
                        </w:rPr>
                        <w:t>重</w:t>
                      </w:r>
                      <w:r>
                        <w:rPr>
                          <w:spacing w:val="18"/>
                          <w:w w:val="101"/>
                          <w:sz w:val="6"/>
                          <w:szCs w:val="6"/>
                        </w:rPr>
                        <w:t xml:space="preserve"> </w:t>
                      </w:r>
                      <w:r>
                        <w:rPr>
                          <w:spacing w:val="-2"/>
                          <w:sz w:val="6"/>
                          <w:szCs w:val="6"/>
                        </w:rPr>
                        <w:t>重</w:t>
                      </w:r>
                    </w:p>
                  </w:txbxContent>
                </v:textbox>
              </v:shape>
            </w:pict>
          </mc:Fallback>
        </mc:AlternateContent>
      </w:r>
      <w:r>
        <w:pict>
          <v:shape id="_x0000_s1029" o:spid="_x0000_s1029" o:spt="202" type="#_x0000_t202" style="position:absolute;left:0pt;margin-left:241.3pt;margin-top:6pt;height:10.85pt;width:5.25pt;z-index:251687936;mso-width-relative:page;mso-height-relative:page;" filled="f" stroked="f" coordsize="21600,21600">
            <v:path/>
            <v:fill on="f" focussize="0,0"/>
            <v:stroke on="f"/>
            <v:imagedata o:title=""/>
            <o:lock v:ext="edit" aspectratio="f"/>
            <v:textbox inset="0mm,0mm,0mm,0mm" style="layout-flow:vertical-ideographic;">
              <w:txbxContent>
                <w:p w14:paraId="574B123C">
                  <w:pPr>
                    <w:pStyle w:val="2"/>
                    <w:spacing w:before="20" w:line="193" w:lineRule="auto"/>
                    <w:ind w:left="20"/>
                    <w:rPr>
                      <w:sz w:val="6"/>
                      <w:szCs w:val="6"/>
                    </w:rPr>
                  </w:pPr>
                  <w:r>
                    <w:rPr>
                      <w:spacing w:val="8"/>
                      <w:sz w:val="6"/>
                      <w:szCs w:val="6"/>
                    </w:rPr>
                    <w:t>*</w:t>
                  </w:r>
                  <w:r>
                    <w:rPr>
                      <w:spacing w:val="5"/>
                      <w:sz w:val="6"/>
                      <w:szCs w:val="6"/>
                    </w:rPr>
                    <w:t xml:space="preserve">  </w:t>
                  </w:r>
                  <w:r>
                    <w:rPr>
                      <w:spacing w:val="8"/>
                      <w:sz w:val="6"/>
                      <w:szCs w:val="6"/>
                    </w:rPr>
                    <w:t>声</w:t>
                  </w:r>
                </w:p>
              </w:txbxContent>
            </v:textbox>
          </v:shape>
        </w:pict>
      </w:r>
      <w:r>
        <w:rPr>
          <w:rFonts w:ascii="黑体" w:hAnsi="黑体" w:eastAsia="黑体" w:cs="黑体"/>
          <w:spacing w:val="-9"/>
          <w:sz w:val="23"/>
          <w:szCs w:val="23"/>
        </w:rPr>
        <w:t>6;甘</w:t>
      </w:r>
    </w:p>
    <w:p w14:paraId="1B8A99DD">
      <w:pPr>
        <w:spacing w:before="88" w:line="225" w:lineRule="auto"/>
        <w:ind w:left="4549"/>
        <w:rPr>
          <w:rFonts w:ascii="黑体" w:hAnsi="黑体" w:eastAsia="黑体" w:cs="黑体"/>
          <w:sz w:val="23"/>
          <w:szCs w:val="23"/>
        </w:rPr>
      </w:pPr>
      <w:r>
        <w:rPr>
          <w:rFonts w:ascii="黑体" w:hAnsi="黑体" w:eastAsia="黑体" w:cs="黑体"/>
          <w:spacing w:val="7"/>
          <w:sz w:val="23"/>
          <w:szCs w:val="23"/>
        </w:rPr>
        <w:t>6;四</w:t>
      </w:r>
    </w:p>
    <w:p w14:paraId="1EE29C6F">
      <w:pPr>
        <w:spacing w:before="101" w:line="187" w:lineRule="auto"/>
        <w:ind w:left="719"/>
        <w:rPr>
          <w:rFonts w:ascii="黑体" w:hAnsi="黑体" w:eastAsia="黑体" w:cs="黑体"/>
          <w:sz w:val="23"/>
          <w:szCs w:val="23"/>
        </w:rPr>
      </w:pPr>
      <w:r>
        <w:rPr>
          <w:rFonts w:ascii="黑体" w:hAnsi="黑体" w:eastAsia="黑体" w:cs="黑体"/>
          <w:spacing w:val="-19"/>
          <w:w w:val="92"/>
          <w:sz w:val="23"/>
          <w:szCs w:val="23"/>
        </w:rPr>
        <w:t>路产量同比增速超过2%的省市有4个。</w:t>
      </w:r>
    </w:p>
    <w:p w14:paraId="67B9DBCB">
      <w:pPr>
        <w:spacing w:line="14" w:lineRule="auto"/>
        <w:rPr>
          <w:rFonts w:ascii="Arial"/>
          <w:sz w:val="2"/>
        </w:rPr>
      </w:pPr>
      <w:r>
        <w:rPr>
          <w:rFonts w:ascii="Arial" w:hAnsi="Arial" w:eastAsia="Arial" w:cs="Arial"/>
          <w:sz w:val="2"/>
          <w:szCs w:val="2"/>
        </w:rPr>
        <w:br w:type="column"/>
      </w:r>
    </w:p>
    <w:p w14:paraId="68AD17D3">
      <w:pPr>
        <w:spacing w:line="300" w:lineRule="auto"/>
        <w:rPr>
          <w:rFonts w:ascii="Arial"/>
          <w:sz w:val="21"/>
        </w:rPr>
      </w:pPr>
    </w:p>
    <w:p w14:paraId="1E5697F1">
      <w:pPr>
        <w:spacing w:before="75" w:line="250" w:lineRule="auto"/>
        <w:ind w:right="337" w:firstLine="70"/>
        <w:rPr>
          <w:rFonts w:ascii="黑体" w:hAnsi="黑体" w:eastAsia="黑体" w:cs="黑体"/>
          <w:sz w:val="23"/>
          <w:szCs w:val="23"/>
        </w:rPr>
      </w:pPr>
      <w:r>
        <w:rPr>
          <w:rFonts w:ascii="黑体" w:hAnsi="黑体" w:eastAsia="黑体" w:cs="黑体"/>
          <w:position w:val="-12"/>
          <w:sz w:val="23"/>
          <w:szCs w:val="23"/>
        </w:rPr>
        <w:drawing>
          <wp:inline distT="0" distB="0" distL="0" distR="0">
            <wp:extent cx="1180465" cy="24066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8"/>
                    <a:stretch>
                      <a:fillRect/>
                    </a:stretch>
                  </pic:blipFill>
                  <pic:spPr>
                    <a:xfrm>
                      <a:off x="0" y="0"/>
                      <a:ext cx="1181090" cy="241243"/>
                    </a:xfrm>
                    <a:prstGeom prst="rect">
                      <a:avLst/>
                    </a:prstGeom>
                  </pic:spPr>
                </pic:pic>
              </a:graphicData>
            </a:graphic>
          </wp:inline>
        </w:drawing>
      </w:r>
      <w:r>
        <w:rPr>
          <w:rFonts w:ascii="黑体" w:hAnsi="黑体" w:eastAsia="黑体" w:cs="黑体"/>
          <w:spacing w:val="-8"/>
          <w:sz w:val="23"/>
          <w:szCs w:val="23"/>
        </w:rPr>
        <w:t>;浙江</w:t>
      </w:r>
      <w:r>
        <w:rPr>
          <w:rFonts w:ascii="黑体" w:hAnsi="黑体" w:eastAsia="黑体" w:cs="黑体"/>
          <w:sz w:val="23"/>
          <w:szCs w:val="23"/>
        </w:rPr>
        <w:t xml:space="preserve">   </w:t>
      </w:r>
      <w:r>
        <w:rPr>
          <w:rFonts w:ascii="黑体" w:hAnsi="黑体" w:eastAsia="黑体" w:cs="黑体"/>
          <w:spacing w:val="-20"/>
          <w:w w:val="92"/>
          <w:sz w:val="23"/>
          <w:szCs w:val="23"/>
        </w:rPr>
        <w:t>2019年表中所列7个省市中集成电</w:t>
      </w:r>
    </w:p>
    <w:p w14:paraId="6FFBB53F">
      <w:pPr>
        <w:spacing w:line="250" w:lineRule="auto"/>
        <w:rPr>
          <w:rFonts w:ascii="黑体" w:hAnsi="黑体" w:eastAsia="黑体" w:cs="黑体"/>
          <w:sz w:val="23"/>
          <w:szCs w:val="23"/>
        </w:rPr>
        <w:sectPr>
          <w:type w:val="continuous"/>
          <w:pgSz w:w="11910" w:h="16840"/>
          <w:pgMar w:top="400" w:right="775" w:bottom="0" w:left="820" w:header="0" w:footer="0" w:gutter="0"/>
          <w:cols w:equalWidth="0" w:num="2">
            <w:col w:w="7140" w:space="100"/>
            <w:col w:w="3075"/>
          </w:cols>
        </w:sectPr>
      </w:pPr>
    </w:p>
    <w:p w14:paraId="48A15E9E">
      <w:pPr>
        <w:pStyle w:val="2"/>
        <w:spacing w:before="155" w:line="322" w:lineRule="auto"/>
        <w:ind w:left="699" w:right="1459" w:firstLine="10"/>
        <w:rPr>
          <w:sz w:val="18"/>
          <w:szCs w:val="18"/>
        </w:rPr>
      </w:pPr>
      <w:r>
        <w:drawing>
          <wp:anchor distT="0" distB="0" distL="0" distR="0" simplePos="0" relativeHeight="251680768" behindDoc="1" locked="0" layoutInCell="1" allowOverlap="1">
            <wp:simplePos x="0" y="0"/>
            <wp:positionH relativeFrom="column">
              <wp:posOffset>1986915</wp:posOffset>
            </wp:positionH>
            <wp:positionV relativeFrom="paragraph">
              <wp:posOffset>-2096770</wp:posOffset>
            </wp:positionV>
            <wp:extent cx="1206500" cy="2476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9"/>
                    <a:stretch>
                      <a:fillRect/>
                    </a:stretch>
                  </pic:blipFill>
                  <pic:spPr>
                    <a:xfrm>
                      <a:off x="0" y="0"/>
                      <a:ext cx="1206501" cy="247659"/>
                    </a:xfrm>
                    <a:prstGeom prst="rect">
                      <a:avLst/>
                    </a:prstGeom>
                  </pic:spPr>
                </pic:pic>
              </a:graphicData>
            </a:graphic>
          </wp:anchor>
        </w:drawing>
      </w:r>
      <w:r>
        <w:rPr>
          <w:rFonts w:ascii="黑体" w:hAnsi="黑体" w:eastAsia="黑体" w:cs="黑体"/>
          <w:spacing w:val="-10"/>
          <w:sz w:val="21"/>
          <w:szCs w:val="21"/>
        </w:rPr>
        <w:t>则表中所列7个省市中，2019年集成电路产量同比增速超过2%的省市(4个)比上年(5个)少1个。</w:t>
      </w:r>
      <w:r>
        <w:rPr>
          <w:rFonts w:ascii="黑体" w:hAnsi="黑体" w:eastAsia="黑体" w:cs="黑体"/>
          <w:spacing w:val="14"/>
          <w:sz w:val="21"/>
          <w:szCs w:val="21"/>
        </w:rPr>
        <w:t xml:space="preserve"> </w:t>
      </w:r>
      <w:r>
        <w:rPr>
          <w:rFonts w:ascii="黑体" w:hAnsi="黑体" w:eastAsia="黑体" w:cs="黑体"/>
          <w:spacing w:val="6"/>
          <w:sz w:val="18"/>
          <w:szCs w:val="18"/>
        </w:rPr>
        <w:t>故正确答案为</w:t>
      </w:r>
      <w:r>
        <w:rPr>
          <w:spacing w:val="6"/>
          <w:sz w:val="18"/>
          <w:szCs w:val="18"/>
        </w:rPr>
        <w:t>A。</w:t>
      </w:r>
    </w:p>
    <w:p w14:paraId="3AFB5DED">
      <w:pPr>
        <w:spacing w:line="304" w:lineRule="auto"/>
        <w:rPr>
          <w:rFonts w:ascii="Arial"/>
          <w:sz w:val="21"/>
        </w:rPr>
      </w:pPr>
    </w:p>
    <w:p w14:paraId="6AD38FD9">
      <w:pPr>
        <w:pStyle w:val="2"/>
        <w:spacing w:before="85" w:line="207" w:lineRule="auto"/>
        <w:ind w:left="20"/>
        <w:rPr>
          <w:sz w:val="24"/>
          <w:szCs w:val="24"/>
        </w:rPr>
      </w:pPr>
      <w:r>
        <w:rPr>
          <w:spacing w:val="-5"/>
          <w:sz w:val="24"/>
          <w:szCs w:val="24"/>
        </w:rPr>
        <w:t>114.正确答案是：</w:t>
      </w:r>
      <w:r>
        <w:rPr>
          <w:spacing w:val="-5"/>
          <w:sz w:val="26"/>
          <w:szCs w:val="26"/>
        </w:rPr>
        <w:t>C</w:t>
      </w:r>
      <w:r>
        <w:rPr>
          <w:spacing w:val="38"/>
          <w:sz w:val="26"/>
          <w:szCs w:val="26"/>
        </w:rPr>
        <w:t xml:space="preserve"> </w:t>
      </w:r>
    </w:p>
    <w:p w14:paraId="58BD0962">
      <w:pPr>
        <w:spacing w:before="158" w:line="286" w:lineRule="auto"/>
        <w:ind w:left="689" w:right="227" w:hanging="649"/>
        <w:rPr>
          <w:rFonts w:ascii="黑体" w:hAnsi="黑体" w:eastAsia="黑体" w:cs="黑体"/>
          <w:sz w:val="21"/>
          <w:szCs w:val="21"/>
        </w:rPr>
      </w:pPr>
      <w:r>
        <w:rPr>
          <w:rFonts w:ascii="黑体" w:hAnsi="黑体" w:eastAsia="黑体" w:cs="黑体"/>
          <w:spacing w:val="-22"/>
          <w:w w:val="92"/>
          <w:sz w:val="23"/>
          <w:szCs w:val="23"/>
        </w:rPr>
        <w:t>解析  根据题干“……按2016~2021年……年均增速(以2016年为基期计算)从高到低排列……”,可判定本题为年均增长率问</w:t>
      </w:r>
      <w:r>
        <w:rPr>
          <w:rFonts w:ascii="黑体" w:hAnsi="黑体" w:eastAsia="黑体" w:cs="黑体"/>
          <w:spacing w:val="5"/>
          <w:sz w:val="23"/>
          <w:szCs w:val="23"/>
        </w:rPr>
        <w:t xml:space="preserve"> </w:t>
      </w:r>
      <w:r>
        <w:rPr>
          <w:rFonts w:ascii="黑体" w:hAnsi="黑体" w:eastAsia="黑体" w:cs="黑体"/>
          <w:spacing w:val="-19"/>
          <w:sz w:val="21"/>
          <w:szCs w:val="21"/>
        </w:rPr>
        <w:t>题。定位统计表可知2016年和2021年甘肃、广东、上海、浙江的集成电路产量。根据年均增长率公式：</w:t>
      </w:r>
    </w:p>
    <w:p w14:paraId="42A113BC">
      <w:pPr>
        <w:spacing w:before="1" w:line="238" w:lineRule="auto"/>
        <w:ind w:left="699"/>
        <w:rPr>
          <w:rFonts w:ascii="黑体" w:hAnsi="黑体" w:eastAsia="黑体" w:cs="黑体"/>
          <w:sz w:val="64"/>
          <w:szCs w:val="64"/>
        </w:rPr>
      </w:pPr>
      <w:r>
        <w:pict>
          <v:shape id="_x0000_s1030" o:spid="_x0000_s1030" o:spt="202" type="#_x0000_t202" style="position:absolute;left:0pt;margin-left:375.4pt;margin-top:2.4pt;height:32.15pt;width:14pt;z-index:251684864;mso-width-relative:page;mso-height-relative:page;" filled="f" stroked="f" coordsize="21600,21600">
            <v:path/>
            <v:fill on="f" focussize="0,0"/>
            <v:stroke on="f"/>
            <v:imagedata o:title=""/>
            <o:lock v:ext="edit" aspectratio="f"/>
            <v:textbox inset="0mm,0mm,0mm,0mm" style="layout-flow:vertical-ideographic;">
              <w:txbxContent>
                <w:p w14:paraId="01C2E5A5">
                  <w:pPr>
                    <w:spacing w:before="20" w:line="195" w:lineRule="auto"/>
                    <w:ind w:left="20"/>
                    <w:rPr>
                      <w:rFonts w:ascii="黑体" w:hAnsi="黑体" w:eastAsia="黑体" w:cs="黑体"/>
                      <w:sz w:val="22"/>
                      <w:szCs w:val="22"/>
                    </w:rPr>
                  </w:pPr>
                  <w:r>
                    <w:rPr>
                      <w:rFonts w:ascii="黑体" w:hAnsi="黑体" w:eastAsia="黑体" w:cs="黑体"/>
                      <w:spacing w:val="9"/>
                      <w:w w:val="125"/>
                      <w:sz w:val="22"/>
                      <w:szCs w:val="22"/>
                    </w:rPr>
                    <w:t>均</w:t>
                  </w:r>
                  <w:r>
                    <w:rPr>
                      <w:rFonts w:ascii="黑体" w:hAnsi="黑体" w:eastAsia="黑体" w:cs="黑体"/>
                      <w:spacing w:val="60"/>
                      <w:sz w:val="22"/>
                      <w:szCs w:val="22"/>
                    </w:rPr>
                    <w:t xml:space="preserve"> </w:t>
                  </w:r>
                  <w:r>
                    <w:rPr>
                      <w:rFonts w:ascii="黑体" w:hAnsi="黑体" w:eastAsia="黑体" w:cs="黑体"/>
                      <w:spacing w:val="9"/>
                      <w:w w:val="125"/>
                      <w:sz w:val="22"/>
                      <w:szCs w:val="22"/>
                    </w:rPr>
                    <w:t>;</w:t>
                  </w:r>
                </w:p>
              </w:txbxContent>
            </v:textbox>
          </v:shape>
        </w:pict>
      </w:r>
      <w:r>
        <w:pict>
          <v:shape id="_x0000_s1031" o:spid="_x0000_s1031" o:spt="202" type="#_x0000_t202" style="position:absolute;left:0pt;margin-left:210.75pt;margin-top:2.4pt;height:33.15pt;width:13.85pt;z-index:251683840;mso-width-relative:page;mso-height-relative:page;" filled="f" stroked="f" coordsize="21600,21600">
            <v:path/>
            <v:fill on="f" focussize="0,0"/>
            <v:stroke on="f"/>
            <v:imagedata o:title=""/>
            <o:lock v:ext="edit" aspectratio="f"/>
            <v:textbox inset="0mm,0mm,0mm,0mm" style="layout-flow:vertical-ideographic;">
              <w:txbxContent>
                <w:p w14:paraId="3D97913F">
                  <w:pPr>
                    <w:spacing w:before="20" w:line="193" w:lineRule="auto"/>
                    <w:ind w:left="20"/>
                    <w:rPr>
                      <w:rFonts w:ascii="黑体" w:hAnsi="黑体" w:eastAsia="黑体" w:cs="黑体"/>
                      <w:sz w:val="22"/>
                      <w:szCs w:val="22"/>
                    </w:rPr>
                  </w:pPr>
                  <w:r>
                    <w:rPr>
                      <w:rFonts w:ascii="黑体" w:hAnsi="黑体" w:eastAsia="黑体" w:cs="黑体"/>
                      <w:spacing w:val="9"/>
                      <w:w w:val="125"/>
                      <w:sz w:val="22"/>
                      <w:szCs w:val="22"/>
                    </w:rPr>
                    <w:t>相</w:t>
                  </w:r>
                  <w:r>
                    <w:rPr>
                      <w:rFonts w:ascii="黑体" w:hAnsi="黑体" w:eastAsia="黑体" w:cs="黑体"/>
                      <w:spacing w:val="80"/>
                      <w:sz w:val="22"/>
                      <w:szCs w:val="22"/>
                    </w:rPr>
                    <w:t xml:space="preserve"> </w:t>
                  </w:r>
                  <w:r>
                    <w:rPr>
                      <w:rFonts w:ascii="黑体" w:hAnsi="黑体" w:eastAsia="黑体" w:cs="黑体"/>
                      <w:spacing w:val="9"/>
                      <w:w w:val="125"/>
                      <w:sz w:val="22"/>
                      <w:szCs w:val="22"/>
                    </w:rPr>
                    <w:t>;</w:t>
                  </w:r>
                </w:p>
              </w:txbxContent>
            </v:textbox>
          </v:shape>
        </w:pict>
      </w:r>
      <w:r>
        <w:rPr>
          <w:rFonts w:ascii="黑体" w:hAnsi="黑体" w:eastAsia="黑体" w:cs="黑体"/>
          <w:position w:val="-15"/>
          <w:sz w:val="64"/>
          <w:szCs w:val="64"/>
        </w:rPr>
        <w:drawing>
          <wp:inline distT="0" distB="0" distL="0" distR="0">
            <wp:extent cx="4375150" cy="50101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0"/>
                    <a:stretch>
                      <a:fillRect/>
                    </a:stretch>
                  </pic:blipFill>
                  <pic:spPr>
                    <a:xfrm>
                      <a:off x="0" y="0"/>
                      <a:ext cx="4375184" cy="501627"/>
                    </a:xfrm>
                    <a:prstGeom prst="rect">
                      <a:avLst/>
                    </a:prstGeom>
                  </pic:spPr>
                </pic:pic>
              </a:graphicData>
            </a:graphic>
          </wp:inline>
        </w:drawing>
      </w:r>
      <w:r>
        <w:rPr>
          <w:rFonts w:ascii="黑体" w:hAnsi="黑体" w:eastAsia="黑体" w:cs="黑体"/>
          <w:spacing w:val="-120"/>
          <w:sz w:val="64"/>
          <w:szCs w:val="64"/>
        </w:rPr>
        <w:t xml:space="preserve"> </w:t>
      </w:r>
      <w:r>
        <w:rPr>
          <w:rFonts w:ascii="黑体" w:hAnsi="黑体" w:eastAsia="黑体" w:cs="黑体"/>
          <w:position w:val="-14"/>
          <w:sz w:val="64"/>
          <w:szCs w:val="64"/>
        </w:rPr>
        <w:drawing>
          <wp:inline distT="0" distB="0" distL="0" distR="0">
            <wp:extent cx="889000" cy="24765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1"/>
                    <a:stretch>
                      <a:fillRect/>
                    </a:stretch>
                  </pic:blipFill>
                  <pic:spPr>
                    <a:xfrm>
                      <a:off x="0" y="0"/>
                      <a:ext cx="889012" cy="247658"/>
                    </a:xfrm>
                    <a:prstGeom prst="rect">
                      <a:avLst/>
                    </a:prstGeom>
                  </pic:spPr>
                </pic:pic>
              </a:graphicData>
            </a:graphic>
          </wp:inline>
        </w:drawing>
      </w:r>
      <w:r>
        <w:rPr>
          <w:rFonts w:ascii="黑体" w:hAnsi="黑体" w:eastAsia="黑体" w:cs="黑体"/>
          <w:spacing w:val="-11"/>
          <w:sz w:val="64"/>
          <w:szCs w:val="64"/>
        </w:rPr>
        <w:t>,午</w:t>
      </w:r>
    </w:p>
    <w:p w14:paraId="39880048">
      <w:pPr>
        <w:pStyle w:val="2"/>
        <w:spacing w:before="61" w:line="293" w:lineRule="auto"/>
        <w:ind w:left="689" w:right="6809" w:firstLine="10"/>
      </w:pPr>
      <w:r>
        <w:rPr>
          <w:rFonts w:ascii="黑体" w:hAnsi="黑体" w:eastAsia="黑体" w:cs="黑体"/>
          <w:spacing w:val="-24"/>
          <w:sz w:val="21"/>
          <w:szCs w:val="21"/>
        </w:rPr>
        <w:t>增速从高到低排列为：①④②③。</w:t>
      </w:r>
      <w:r>
        <w:rPr>
          <w:rFonts w:ascii="黑体" w:hAnsi="黑体" w:eastAsia="黑体" w:cs="黑体"/>
          <w:spacing w:val="13"/>
          <w:sz w:val="21"/>
          <w:szCs w:val="21"/>
        </w:rPr>
        <w:t xml:space="preserve"> </w:t>
      </w:r>
      <w:r>
        <w:rPr>
          <w:rFonts w:ascii="黑体" w:hAnsi="黑体" w:eastAsia="黑体" w:cs="黑体"/>
          <w:spacing w:val="-23"/>
          <w:w w:val="96"/>
        </w:rPr>
        <w:t>故正确答案为</w:t>
      </w:r>
      <w:r>
        <w:rPr>
          <w:spacing w:val="-23"/>
          <w:w w:val="96"/>
        </w:rPr>
        <w:t>C。</w:t>
      </w:r>
    </w:p>
    <w:p w14:paraId="18A98BEA">
      <w:pPr>
        <w:spacing w:line="343" w:lineRule="auto"/>
        <w:rPr>
          <w:rFonts w:ascii="Arial"/>
          <w:sz w:val="21"/>
        </w:rPr>
      </w:pPr>
    </w:p>
    <w:p w14:paraId="2972AA17">
      <w:pPr>
        <w:pStyle w:val="2"/>
        <w:spacing w:before="79" w:line="212" w:lineRule="auto"/>
        <w:ind w:left="30"/>
        <w:rPr>
          <w:sz w:val="24"/>
          <w:szCs w:val="24"/>
        </w:rPr>
      </w:pPr>
      <w:r>
        <w:rPr>
          <w:spacing w:val="-6"/>
          <w:sz w:val="24"/>
          <w:szCs w:val="24"/>
        </w:rPr>
        <w:t>115.正确答案是：</w:t>
      </w:r>
      <w:r>
        <w:rPr>
          <w:rFonts w:ascii="Times New Roman" w:hAnsi="Times New Roman" w:eastAsia="Times New Roman" w:cs="Times New Roman"/>
          <w:spacing w:val="-6"/>
          <w:sz w:val="27"/>
          <w:szCs w:val="27"/>
        </w:rPr>
        <w:t>A</w:t>
      </w:r>
      <w:r>
        <w:rPr>
          <w:rFonts w:ascii="Times New Roman" w:hAnsi="Times New Roman" w:eastAsia="Times New Roman" w:cs="Times New Roman"/>
          <w:spacing w:val="14"/>
          <w:sz w:val="27"/>
          <w:szCs w:val="27"/>
        </w:rPr>
        <w:t xml:space="preserve">   </w:t>
      </w:r>
    </w:p>
    <w:p w14:paraId="27A51AAF">
      <w:pPr>
        <w:pStyle w:val="2"/>
        <w:spacing w:before="6" w:line="220" w:lineRule="auto"/>
        <w:ind w:left="10"/>
      </w:pPr>
      <w:r>
        <w:rPr>
          <w:spacing w:val="9"/>
        </w:rPr>
        <w:t>解析</w:t>
      </w:r>
    </w:p>
    <w:p w14:paraId="79D82E65">
      <w:pPr>
        <w:pStyle w:val="2"/>
        <w:spacing w:before="52" w:line="242" w:lineRule="auto"/>
        <w:ind w:left="20" w:right="70"/>
      </w:pPr>
      <w:r>
        <w:rPr>
          <w:spacing w:val="-38"/>
        </w:rPr>
        <w:t>根据题干“ · ·</w:t>
      </w:r>
      <w:r>
        <w:rPr>
          <w:spacing w:val="7"/>
        </w:rPr>
        <w:t xml:space="preserve"> </w:t>
      </w:r>
      <w:r>
        <w:rPr>
          <w:spacing w:val="-38"/>
        </w:rPr>
        <w:t>·</w:t>
      </w:r>
      <w:r>
        <w:rPr>
          <w:spacing w:val="-11"/>
        </w:rPr>
        <w:t xml:space="preserve"> </w:t>
      </w:r>
      <w:r>
        <w:rPr>
          <w:spacing w:val="-38"/>
        </w:rPr>
        <w:t>·</w:t>
      </w:r>
      <w:r>
        <w:rPr>
          <w:spacing w:val="-11"/>
        </w:rPr>
        <w:t xml:space="preserve"> </w:t>
      </w:r>
      <w:r>
        <w:rPr>
          <w:spacing w:val="-38"/>
        </w:rPr>
        <w:t>·</w:t>
      </w:r>
      <w:r>
        <w:rPr>
          <w:spacing w:val="-10"/>
        </w:rPr>
        <w:t xml:space="preserve"> </w:t>
      </w:r>
      <w:r>
        <w:rPr>
          <w:spacing w:val="-38"/>
        </w:rPr>
        <w:t>·</w:t>
      </w:r>
      <w:r>
        <w:rPr>
          <w:spacing w:val="-87"/>
        </w:rPr>
        <w:t xml:space="preserve"> </w:t>
      </w:r>
      <w:r>
        <w:rPr>
          <w:spacing w:val="15"/>
        </w:rPr>
        <w:t>2017~2021年间北京市集成电路产量同比增量变化趋势的是”,可判定</w:t>
      </w:r>
      <w:r>
        <w:t xml:space="preserve"> </w:t>
      </w:r>
      <w:r>
        <w:rPr>
          <w:spacing w:val="14"/>
        </w:rPr>
        <w:t>本题为增长量比较问题。定位统计表可得：2016~2021年北京市集成电路产量分别为81亿块、93</w:t>
      </w:r>
      <w:r>
        <w:rPr>
          <w:spacing w:val="6"/>
        </w:rPr>
        <w:t xml:space="preserve"> </w:t>
      </w:r>
      <w:r>
        <w:rPr>
          <w:spacing w:val="19"/>
        </w:rPr>
        <w:t>亿块、137亿块、154亿块、171亿块、208亿块。根据公式：增长量=现期量-</w:t>
      </w:r>
      <w:r>
        <w:rPr>
          <w:spacing w:val="18"/>
        </w:rPr>
        <w:t>基期量，则2017</w:t>
      </w:r>
      <w:r>
        <w:t xml:space="preserve">  </w:t>
      </w:r>
      <w:r>
        <w:rPr>
          <w:spacing w:val="21"/>
        </w:rPr>
        <w:t>年同比增量为93-81=12亿块，2018年为137-93=44亿块，2019年为154-</w:t>
      </w:r>
      <w:r>
        <w:rPr>
          <w:spacing w:val="-67"/>
        </w:rPr>
        <w:t xml:space="preserve"> </w:t>
      </w:r>
      <w:r>
        <w:rPr>
          <w:spacing w:val="21"/>
        </w:rPr>
        <w:t>137=17亿块，2020</w:t>
      </w:r>
      <w:r>
        <w:t xml:space="preserve">  </w:t>
      </w:r>
      <w:r>
        <w:rPr>
          <w:spacing w:val="20"/>
        </w:rPr>
        <w:t>年为</w:t>
      </w:r>
      <w:r>
        <w:rPr>
          <w:rFonts w:ascii="Arial" w:hAnsi="Arial" w:eastAsia="Arial" w:cs="Arial"/>
          <w:spacing w:val="20"/>
        </w:rPr>
        <w:t>171-1</w:t>
      </w:r>
      <w:r>
        <w:rPr>
          <w:spacing w:val="20"/>
        </w:rPr>
        <w:t>54=17亿块，2021年为</w:t>
      </w:r>
      <w:r>
        <w:rPr>
          <w:rFonts w:ascii="Arial" w:hAnsi="Arial" w:eastAsia="Arial" w:cs="Arial"/>
          <w:spacing w:val="20"/>
        </w:rPr>
        <w:t>2</w:t>
      </w:r>
      <w:r>
        <w:rPr>
          <w:rFonts w:ascii="Arial" w:hAnsi="Arial" w:eastAsia="Arial" w:cs="Arial"/>
          <w:spacing w:val="19"/>
        </w:rPr>
        <w:t>08-171=3</w:t>
      </w:r>
      <w:r>
        <w:rPr>
          <w:rFonts w:ascii="Arial" w:hAnsi="Arial" w:eastAsia="Arial" w:cs="Arial"/>
          <w:spacing w:val="27"/>
          <w:w w:val="101"/>
        </w:rPr>
        <w:t xml:space="preserve"> </w:t>
      </w:r>
      <w:r>
        <w:rPr>
          <w:spacing w:val="19"/>
        </w:rPr>
        <w:t>7亿块。可知2019年与2020年同比增量相等，即</w:t>
      </w:r>
    </w:p>
    <w:p w14:paraId="2C3CB191">
      <w:pPr>
        <w:pStyle w:val="2"/>
        <w:spacing w:before="54" w:line="237" w:lineRule="auto"/>
        <w:ind w:left="50" w:right="4749" w:hanging="30"/>
      </w:pPr>
      <w:r>
        <w:rPr>
          <w:spacing w:val="10"/>
        </w:rPr>
        <w:t>折线图中第三和第四个点高度一致，只有</w:t>
      </w:r>
      <w:r>
        <w:rPr>
          <w:rFonts w:ascii="Times New Roman" w:hAnsi="Times New Roman" w:eastAsia="Times New Roman" w:cs="Times New Roman"/>
          <w:spacing w:val="10"/>
        </w:rPr>
        <w:t>A</w:t>
      </w:r>
      <w:r>
        <w:rPr>
          <w:rFonts w:ascii="Times New Roman" w:hAnsi="Times New Roman" w:eastAsia="Times New Roman" w:cs="Times New Roman"/>
          <w:spacing w:val="30"/>
        </w:rPr>
        <w:t xml:space="preserve"> </w:t>
      </w:r>
      <w:r>
        <w:rPr>
          <w:spacing w:val="10"/>
        </w:rPr>
        <w:t>项符合。</w:t>
      </w:r>
      <w:r>
        <w:t xml:space="preserve"> </w:t>
      </w:r>
      <w:r>
        <w:rPr>
          <w:spacing w:val="7"/>
        </w:rPr>
        <w:t>故正确答案为</w:t>
      </w:r>
      <w:r>
        <w:rPr>
          <w:rFonts w:ascii="Times New Roman" w:hAnsi="Times New Roman" w:eastAsia="Times New Roman" w:cs="Times New Roman"/>
          <w:spacing w:val="7"/>
        </w:rPr>
        <w:t>A</w:t>
      </w:r>
      <w:r>
        <w:rPr>
          <w:spacing w:val="7"/>
        </w:rPr>
        <w:t>。</w:t>
      </w:r>
    </w:p>
    <w:p w14:paraId="157E0466">
      <w:pPr>
        <w:spacing w:line="244" w:lineRule="auto"/>
        <w:rPr>
          <w:rFonts w:ascii="Arial"/>
          <w:sz w:val="21"/>
        </w:rPr>
      </w:pPr>
    </w:p>
    <w:p w14:paraId="50742DD9">
      <w:pPr>
        <w:pStyle w:val="2"/>
        <w:spacing w:before="85" w:line="207" w:lineRule="auto"/>
        <w:ind w:left="30"/>
        <w:rPr>
          <w:sz w:val="24"/>
          <w:szCs w:val="24"/>
        </w:rPr>
      </w:pPr>
      <w:r>
        <w:rPr>
          <w:spacing w:val="-7"/>
          <w:sz w:val="26"/>
          <w:szCs w:val="26"/>
        </w:rPr>
        <w:t>116.</w:t>
      </w:r>
      <w:r>
        <w:rPr>
          <w:spacing w:val="-7"/>
          <w:sz w:val="24"/>
          <w:szCs w:val="24"/>
        </w:rPr>
        <w:t>正确答案是：</w:t>
      </w:r>
      <w:r>
        <w:rPr>
          <w:rFonts w:ascii="Times New Roman" w:hAnsi="Times New Roman" w:eastAsia="Times New Roman" w:cs="Times New Roman"/>
          <w:spacing w:val="-7"/>
          <w:sz w:val="26"/>
          <w:szCs w:val="26"/>
        </w:rPr>
        <w:t xml:space="preserve">C     </w:t>
      </w:r>
    </w:p>
    <w:p w14:paraId="27E55749">
      <w:pPr>
        <w:pStyle w:val="2"/>
        <w:spacing w:before="20" w:line="220" w:lineRule="auto"/>
        <w:rPr>
          <w:sz w:val="25"/>
          <w:szCs w:val="25"/>
        </w:rPr>
      </w:pPr>
      <w:r>
        <w:rPr>
          <w:spacing w:val="10"/>
          <w:sz w:val="25"/>
          <w:szCs w:val="25"/>
        </w:rPr>
        <w:t>解析</w:t>
      </w:r>
    </w:p>
    <w:p w14:paraId="682BBAA0">
      <w:pPr>
        <w:pStyle w:val="2"/>
        <w:spacing w:before="10" w:line="244" w:lineRule="auto"/>
        <w:ind w:left="10" w:firstLine="10"/>
      </w:pPr>
      <w:r>
        <w:rPr>
          <w:spacing w:val="12"/>
        </w:rPr>
        <w:t>定位表格材料可得：2021年四季度Z 省各市中心城市道路机动车依法礼让率高于上季度水平的有</w:t>
      </w:r>
      <w:r>
        <w:t xml:space="preserve"> </w:t>
      </w:r>
      <w:r>
        <w:rPr>
          <w:rFonts w:ascii="Arial" w:hAnsi="Arial" w:eastAsia="Arial" w:cs="Arial"/>
          <w:spacing w:val="11"/>
        </w:rPr>
        <w:t xml:space="preserve">A </w:t>
      </w:r>
      <w:r>
        <w:rPr>
          <w:spacing w:val="11"/>
        </w:rPr>
        <w:t>市(98</w:t>
      </w:r>
      <w:r>
        <w:rPr>
          <w:spacing w:val="-62"/>
        </w:rPr>
        <w:t xml:space="preserve"> </w:t>
      </w:r>
      <w:r>
        <w:rPr>
          <w:spacing w:val="11"/>
        </w:rPr>
        <w:t>.</w:t>
      </w:r>
      <w:r>
        <w:rPr>
          <w:spacing w:val="-68"/>
        </w:rPr>
        <w:t xml:space="preserve"> </w:t>
      </w:r>
      <w:r>
        <w:rPr>
          <w:spacing w:val="11"/>
        </w:rPr>
        <w:t>8%&gt;98</w:t>
      </w:r>
      <w:r>
        <w:rPr>
          <w:spacing w:val="-62"/>
        </w:rPr>
        <w:t xml:space="preserve"> </w:t>
      </w:r>
      <w:r>
        <w:rPr>
          <w:spacing w:val="11"/>
        </w:rPr>
        <w:t>.</w:t>
      </w:r>
      <w:r>
        <w:rPr>
          <w:spacing w:val="-66"/>
        </w:rPr>
        <w:t xml:space="preserve"> </w:t>
      </w:r>
      <w:r>
        <w:rPr>
          <w:spacing w:val="11"/>
        </w:rPr>
        <w:t>0%)、</w:t>
      </w:r>
      <w:r>
        <w:rPr>
          <w:rFonts w:ascii="Arial" w:hAnsi="Arial" w:eastAsia="Arial" w:cs="Arial"/>
          <w:spacing w:val="11"/>
        </w:rPr>
        <w:t>B</w:t>
      </w:r>
      <w:r>
        <w:rPr>
          <w:rFonts w:ascii="Arial" w:hAnsi="Arial" w:eastAsia="Arial" w:cs="Arial"/>
          <w:spacing w:val="30"/>
        </w:rPr>
        <w:t xml:space="preserve"> </w:t>
      </w:r>
      <w:r>
        <w:rPr>
          <w:spacing w:val="11"/>
        </w:rPr>
        <w:t>市(98</w:t>
      </w:r>
      <w:r>
        <w:rPr>
          <w:spacing w:val="-63"/>
        </w:rPr>
        <w:t xml:space="preserve"> </w:t>
      </w:r>
      <w:r>
        <w:rPr>
          <w:spacing w:val="11"/>
        </w:rPr>
        <w:t>.</w:t>
      </w:r>
      <w:r>
        <w:rPr>
          <w:spacing w:val="-67"/>
        </w:rPr>
        <w:t xml:space="preserve"> </w:t>
      </w:r>
      <w:r>
        <w:rPr>
          <w:spacing w:val="11"/>
        </w:rPr>
        <w:t>8%&gt;96</w:t>
      </w:r>
      <w:r>
        <w:rPr>
          <w:spacing w:val="-62"/>
        </w:rPr>
        <w:t xml:space="preserve"> </w:t>
      </w:r>
      <w:r>
        <w:rPr>
          <w:spacing w:val="11"/>
        </w:rPr>
        <w:t>.</w:t>
      </w:r>
      <w:r>
        <w:rPr>
          <w:spacing w:val="-66"/>
        </w:rPr>
        <w:t xml:space="preserve"> </w:t>
      </w:r>
      <w:r>
        <w:rPr>
          <w:spacing w:val="11"/>
        </w:rPr>
        <w:t>0%)、</w:t>
      </w:r>
      <w:r>
        <w:rPr>
          <w:rFonts w:ascii="Arial" w:hAnsi="Arial" w:eastAsia="Arial" w:cs="Arial"/>
          <w:spacing w:val="11"/>
        </w:rPr>
        <w:t>D</w:t>
      </w:r>
      <w:r>
        <w:rPr>
          <w:rFonts w:ascii="Arial" w:hAnsi="Arial" w:eastAsia="Arial" w:cs="Arial"/>
          <w:spacing w:val="47"/>
          <w:w w:val="101"/>
        </w:rPr>
        <w:t xml:space="preserve"> </w:t>
      </w:r>
      <w:r>
        <w:rPr>
          <w:spacing w:val="11"/>
        </w:rPr>
        <w:t>市(99</w:t>
      </w:r>
      <w:r>
        <w:rPr>
          <w:spacing w:val="-62"/>
        </w:rPr>
        <w:t xml:space="preserve"> </w:t>
      </w:r>
      <w:r>
        <w:rPr>
          <w:spacing w:val="11"/>
        </w:rPr>
        <w:t>.</w:t>
      </w:r>
      <w:r>
        <w:rPr>
          <w:spacing w:val="-67"/>
        </w:rPr>
        <w:t xml:space="preserve"> </w:t>
      </w:r>
      <w:r>
        <w:rPr>
          <w:spacing w:val="11"/>
        </w:rPr>
        <w:t>6%&gt;97</w:t>
      </w:r>
      <w:r>
        <w:rPr>
          <w:spacing w:val="-62"/>
        </w:rPr>
        <w:t xml:space="preserve"> </w:t>
      </w:r>
      <w:r>
        <w:rPr>
          <w:spacing w:val="11"/>
        </w:rPr>
        <w:t>.</w:t>
      </w:r>
      <w:r>
        <w:rPr>
          <w:spacing w:val="-64"/>
        </w:rPr>
        <w:t xml:space="preserve"> </w:t>
      </w:r>
      <w:r>
        <w:rPr>
          <w:spacing w:val="11"/>
        </w:rPr>
        <w:t>3%)、</w:t>
      </w:r>
      <w:r>
        <w:rPr>
          <w:rFonts w:ascii="Arial" w:hAnsi="Arial" w:eastAsia="Arial" w:cs="Arial"/>
          <w:spacing w:val="11"/>
        </w:rPr>
        <w:t xml:space="preserve">E </w:t>
      </w:r>
      <w:r>
        <w:rPr>
          <w:spacing w:val="11"/>
        </w:rPr>
        <w:t>市(98</w:t>
      </w:r>
      <w:r>
        <w:rPr>
          <w:spacing w:val="-67"/>
        </w:rPr>
        <w:t xml:space="preserve"> </w:t>
      </w:r>
      <w:r>
        <w:rPr>
          <w:spacing w:val="11"/>
        </w:rPr>
        <w:t>.</w:t>
      </w:r>
      <w:r>
        <w:rPr>
          <w:spacing w:val="-68"/>
        </w:rPr>
        <w:t xml:space="preserve"> </w:t>
      </w:r>
      <w:r>
        <w:rPr>
          <w:spacing w:val="11"/>
        </w:rPr>
        <w:t>3%&gt;96</w:t>
      </w:r>
      <w:r>
        <w:rPr>
          <w:spacing w:val="-68"/>
        </w:rPr>
        <w:t xml:space="preserve"> </w:t>
      </w:r>
      <w:r>
        <w:rPr>
          <w:spacing w:val="11"/>
        </w:rPr>
        <w:t>.</w:t>
      </w:r>
      <w:r>
        <w:rPr>
          <w:spacing w:val="-68"/>
        </w:rPr>
        <w:t xml:space="preserve"> </w:t>
      </w:r>
      <w:r>
        <w:rPr>
          <w:spacing w:val="11"/>
        </w:rPr>
        <w:t>5%)、</w:t>
      </w:r>
    </w:p>
    <w:p w14:paraId="7FABDBBC">
      <w:pPr>
        <w:pStyle w:val="2"/>
        <w:spacing w:before="30" w:line="228" w:lineRule="auto"/>
        <w:ind w:left="20" w:right="839" w:hanging="10"/>
      </w:pPr>
      <w:r>
        <w:rPr>
          <w:rFonts w:ascii="Arial" w:hAnsi="Arial" w:eastAsia="Arial" w:cs="Arial"/>
          <w:spacing w:val="23"/>
        </w:rPr>
        <w:t xml:space="preserve">F </w:t>
      </w:r>
      <w:r>
        <w:rPr>
          <w:spacing w:val="23"/>
        </w:rPr>
        <w:t>市(98</w:t>
      </w:r>
      <w:r>
        <w:rPr>
          <w:spacing w:val="-33"/>
        </w:rPr>
        <w:t xml:space="preserve"> </w:t>
      </w:r>
      <w:r>
        <w:rPr>
          <w:spacing w:val="23"/>
        </w:rPr>
        <w:t>.</w:t>
      </w:r>
      <w:r>
        <w:rPr>
          <w:spacing w:val="-54"/>
        </w:rPr>
        <w:t xml:space="preserve"> </w:t>
      </w:r>
      <w:r>
        <w:rPr>
          <w:spacing w:val="23"/>
        </w:rPr>
        <w:t>2%&gt;96</w:t>
      </w:r>
      <w:r>
        <w:rPr>
          <w:spacing w:val="-51"/>
        </w:rPr>
        <w:t xml:space="preserve"> </w:t>
      </w:r>
      <w:r>
        <w:rPr>
          <w:spacing w:val="23"/>
        </w:rPr>
        <w:t>.</w:t>
      </w:r>
      <w:r>
        <w:rPr>
          <w:spacing w:val="-55"/>
        </w:rPr>
        <w:t xml:space="preserve"> </w:t>
      </w:r>
      <w:r>
        <w:rPr>
          <w:spacing w:val="23"/>
        </w:rPr>
        <w:t>0%)、</w:t>
      </w:r>
      <w:r>
        <w:rPr>
          <w:rFonts w:ascii="Arial" w:hAnsi="Arial" w:eastAsia="Arial" w:cs="Arial"/>
          <w:spacing w:val="23"/>
        </w:rPr>
        <w:t>G</w:t>
      </w:r>
      <w:r>
        <w:rPr>
          <w:rFonts w:ascii="Arial" w:hAnsi="Arial" w:eastAsia="Arial" w:cs="Arial"/>
          <w:spacing w:val="40"/>
        </w:rPr>
        <w:t xml:space="preserve"> </w:t>
      </w:r>
      <w:r>
        <w:rPr>
          <w:spacing w:val="23"/>
        </w:rPr>
        <w:t>市(100</w:t>
      </w:r>
      <w:r>
        <w:rPr>
          <w:spacing w:val="-49"/>
        </w:rPr>
        <w:t xml:space="preserve"> </w:t>
      </w:r>
      <w:r>
        <w:rPr>
          <w:spacing w:val="23"/>
        </w:rPr>
        <w:t>.</w:t>
      </w:r>
      <w:r>
        <w:rPr>
          <w:spacing w:val="-53"/>
        </w:rPr>
        <w:t xml:space="preserve"> </w:t>
      </w:r>
      <w:r>
        <w:rPr>
          <w:spacing w:val="23"/>
        </w:rPr>
        <w:t>0%&gt;94</w:t>
      </w:r>
      <w:r>
        <w:rPr>
          <w:spacing w:val="-49"/>
        </w:rPr>
        <w:t xml:space="preserve"> </w:t>
      </w:r>
      <w:r>
        <w:rPr>
          <w:spacing w:val="23"/>
        </w:rPr>
        <w:t>.</w:t>
      </w:r>
      <w:r>
        <w:rPr>
          <w:spacing w:val="-54"/>
        </w:rPr>
        <w:t xml:space="preserve"> </w:t>
      </w:r>
      <w:r>
        <w:rPr>
          <w:spacing w:val="23"/>
        </w:rPr>
        <w:t>8%)、</w:t>
      </w:r>
      <w:r>
        <w:rPr>
          <w:rFonts w:ascii="Arial" w:hAnsi="Arial" w:eastAsia="Arial" w:cs="Arial"/>
          <w:spacing w:val="23"/>
        </w:rPr>
        <w:t>H</w:t>
      </w:r>
      <w:r>
        <w:rPr>
          <w:rFonts w:ascii="Arial" w:hAnsi="Arial" w:eastAsia="Arial" w:cs="Arial"/>
          <w:spacing w:val="48"/>
        </w:rPr>
        <w:t xml:space="preserve"> </w:t>
      </w:r>
      <w:r>
        <w:rPr>
          <w:spacing w:val="23"/>
        </w:rPr>
        <w:t>市(99</w:t>
      </w:r>
      <w:r>
        <w:rPr>
          <w:spacing w:val="-48"/>
        </w:rPr>
        <w:t xml:space="preserve"> </w:t>
      </w:r>
      <w:r>
        <w:rPr>
          <w:spacing w:val="23"/>
        </w:rPr>
        <w:t>.</w:t>
      </w:r>
      <w:r>
        <w:rPr>
          <w:spacing w:val="-49"/>
        </w:rPr>
        <w:t xml:space="preserve"> </w:t>
      </w:r>
      <w:r>
        <w:rPr>
          <w:spacing w:val="23"/>
        </w:rPr>
        <w:t>3%&gt;98</w:t>
      </w:r>
      <w:r>
        <w:rPr>
          <w:spacing w:val="-48"/>
        </w:rPr>
        <w:t xml:space="preserve"> </w:t>
      </w:r>
      <w:r>
        <w:rPr>
          <w:spacing w:val="23"/>
        </w:rPr>
        <w:t>.</w:t>
      </w:r>
      <w:r>
        <w:rPr>
          <w:spacing w:val="-51"/>
        </w:rPr>
        <w:t xml:space="preserve"> </w:t>
      </w:r>
      <w:r>
        <w:rPr>
          <w:spacing w:val="23"/>
        </w:rPr>
        <w:t>2%),共7个。</w:t>
      </w:r>
      <w:r>
        <w:t xml:space="preserve"> </w:t>
      </w:r>
      <w:r>
        <w:rPr>
          <w:spacing w:val="8"/>
        </w:rPr>
        <w:t>故正确答案为C。</w:t>
      </w:r>
    </w:p>
    <w:p w14:paraId="5B290010">
      <w:pPr>
        <w:spacing w:line="278" w:lineRule="auto"/>
        <w:rPr>
          <w:rFonts w:ascii="Arial"/>
          <w:sz w:val="21"/>
        </w:rPr>
      </w:pPr>
    </w:p>
    <w:p w14:paraId="50F63AC9">
      <w:pPr>
        <w:pStyle w:val="2"/>
        <w:spacing w:before="75" w:line="219" w:lineRule="auto"/>
        <w:ind w:left="30"/>
      </w:pPr>
      <w:r>
        <w:rPr>
          <w:spacing w:val="1"/>
        </w:rPr>
        <w:t>117.正确答案是：</w:t>
      </w:r>
      <w:r>
        <w:rPr>
          <w:spacing w:val="-35"/>
        </w:rPr>
        <w:t xml:space="preserve"> </w:t>
      </w:r>
      <w:r>
        <w:rPr>
          <w:spacing w:val="1"/>
        </w:rPr>
        <w:t>B</w:t>
      </w:r>
      <w:r>
        <w:rPr>
          <w:spacing w:val="54"/>
        </w:rPr>
        <w:t xml:space="preserve">  </w:t>
      </w:r>
    </w:p>
    <w:p w14:paraId="1214C847">
      <w:pPr>
        <w:pStyle w:val="2"/>
        <w:spacing w:before="38" w:line="220" w:lineRule="auto"/>
        <w:ind w:left="20"/>
      </w:pPr>
      <w:r>
        <w:rPr>
          <w:spacing w:val="14"/>
        </w:rPr>
        <w:t>解析</w:t>
      </w:r>
    </w:p>
    <w:p w14:paraId="251FD58D">
      <w:pPr>
        <w:pStyle w:val="2"/>
        <w:spacing w:before="33" w:line="252" w:lineRule="auto"/>
        <w:ind w:left="1930" w:right="206" w:hanging="1920"/>
        <w:rPr>
          <w:sz w:val="21"/>
          <w:szCs w:val="21"/>
        </w:rPr>
      </w:pPr>
      <w:r>
        <w:rPr>
          <w:spacing w:val="12"/>
        </w:rPr>
        <w:t xml:space="preserve">定位表格材料可得：2021年三季度Z 省中心城市道路非机动车遵守交通信号灯率最低的城市是G </w:t>
      </w:r>
    </w:p>
    <w:p w14:paraId="715087FA">
      <w:pPr>
        <w:spacing w:line="252" w:lineRule="auto"/>
        <w:rPr>
          <w:sz w:val="21"/>
          <w:szCs w:val="21"/>
        </w:rPr>
        <w:sectPr>
          <w:type w:val="continuous"/>
          <w:pgSz w:w="11910" w:h="16840"/>
          <w:pgMar w:top="400" w:right="775" w:bottom="0" w:left="820" w:header="0" w:footer="0" w:gutter="0"/>
          <w:cols w:equalWidth="0" w:num="1">
            <w:col w:w="10315"/>
          </w:cols>
        </w:sectPr>
      </w:pPr>
    </w:p>
    <w:p w14:paraId="1C705A37">
      <w:pPr>
        <w:spacing w:line="352" w:lineRule="auto"/>
        <w:rPr>
          <w:rFonts w:ascii="Arial"/>
          <w:sz w:val="21"/>
        </w:rPr>
      </w:pPr>
    </w:p>
    <w:p w14:paraId="3BC9A0F4">
      <w:pPr>
        <w:spacing w:line="353" w:lineRule="auto"/>
        <w:rPr>
          <w:rFonts w:ascii="Arial"/>
          <w:sz w:val="21"/>
        </w:rPr>
      </w:pPr>
    </w:p>
    <w:p w14:paraId="65A48674">
      <w:pPr>
        <w:pStyle w:val="2"/>
        <w:spacing w:before="78" w:line="219" w:lineRule="auto"/>
        <w:ind w:left="10"/>
        <w:rPr>
          <w:sz w:val="24"/>
          <w:szCs w:val="24"/>
        </w:rPr>
      </w:pPr>
      <w:r>
        <w:rPr>
          <w:spacing w:val="2"/>
          <w:sz w:val="24"/>
          <w:szCs w:val="24"/>
        </w:rPr>
        <w:t>市</w:t>
      </w:r>
      <w:r>
        <w:rPr>
          <w:spacing w:val="67"/>
          <w:sz w:val="24"/>
          <w:szCs w:val="24"/>
        </w:rPr>
        <w:t xml:space="preserve"> </w:t>
      </w:r>
      <w:r>
        <w:rPr>
          <w:spacing w:val="2"/>
          <w:sz w:val="24"/>
          <w:szCs w:val="24"/>
        </w:rPr>
        <w:t>(</w:t>
      </w:r>
      <w:r>
        <w:rPr>
          <w:b/>
          <w:bCs/>
          <w:spacing w:val="2"/>
          <w:sz w:val="24"/>
          <w:szCs w:val="24"/>
        </w:rPr>
        <w:t>90.9%)</w:t>
      </w:r>
      <w:r>
        <w:rPr>
          <w:spacing w:val="87"/>
          <w:sz w:val="24"/>
          <w:szCs w:val="24"/>
        </w:rPr>
        <w:t xml:space="preserve"> </w:t>
      </w:r>
      <w:r>
        <w:rPr>
          <w:spacing w:val="2"/>
          <w:sz w:val="24"/>
          <w:szCs w:val="24"/>
        </w:rPr>
        <w:t>。2021年四季度以及三季度G 市中心城市道路非机动车遵守交通信号灯率分别为</w:t>
      </w:r>
    </w:p>
    <w:p w14:paraId="09C39BED">
      <w:pPr>
        <w:pStyle w:val="2"/>
        <w:spacing w:before="35" w:line="215" w:lineRule="auto"/>
        <w:ind w:left="10" w:right="57"/>
        <w:rPr>
          <w:sz w:val="24"/>
          <w:szCs w:val="24"/>
        </w:rPr>
      </w:pPr>
      <w:r>
        <w:rPr>
          <w:spacing w:val="8"/>
          <w:sz w:val="24"/>
          <w:szCs w:val="24"/>
        </w:rPr>
        <w:t>98.2%、90.9%。则2021年四季度G 市中心城市道路非机动车遵守交通</w:t>
      </w:r>
      <w:r>
        <w:rPr>
          <w:spacing w:val="7"/>
          <w:sz w:val="24"/>
          <w:szCs w:val="24"/>
        </w:rPr>
        <w:t>信号灯率比上季度增长了</w:t>
      </w:r>
      <w:r>
        <w:rPr>
          <w:sz w:val="24"/>
          <w:szCs w:val="24"/>
        </w:rPr>
        <w:t xml:space="preserve"> </w:t>
      </w:r>
      <w:r>
        <w:rPr>
          <w:spacing w:val="12"/>
          <w:sz w:val="24"/>
          <w:szCs w:val="24"/>
        </w:rPr>
        <w:t>98.2%-90.9%=7.3%,即增长了7.3个百分点，在B</w:t>
      </w:r>
      <w:r>
        <w:rPr>
          <w:spacing w:val="-16"/>
          <w:sz w:val="24"/>
          <w:szCs w:val="24"/>
        </w:rPr>
        <w:t xml:space="preserve"> </w:t>
      </w:r>
      <w:r>
        <w:rPr>
          <w:spacing w:val="11"/>
          <w:sz w:val="24"/>
          <w:szCs w:val="24"/>
        </w:rPr>
        <w:t>项范围内。</w:t>
      </w:r>
    </w:p>
    <w:p w14:paraId="53A7E4E5">
      <w:pPr>
        <w:pStyle w:val="2"/>
        <w:spacing w:before="53" w:line="220" w:lineRule="auto"/>
        <w:ind w:left="10"/>
        <w:rPr>
          <w:sz w:val="24"/>
          <w:szCs w:val="24"/>
        </w:rPr>
      </w:pPr>
      <w:r>
        <w:rPr>
          <w:sz w:val="24"/>
          <w:szCs w:val="24"/>
        </w:rPr>
        <w:t>故正确答案为B。</w:t>
      </w:r>
    </w:p>
    <w:p w14:paraId="56FBCCEE">
      <w:pPr>
        <w:spacing w:line="280" w:lineRule="auto"/>
        <w:rPr>
          <w:rFonts w:ascii="Arial"/>
          <w:sz w:val="21"/>
        </w:rPr>
      </w:pPr>
    </w:p>
    <w:p w14:paraId="0C02CA2D">
      <w:pPr>
        <w:pStyle w:val="2"/>
        <w:spacing w:before="78" w:line="220" w:lineRule="auto"/>
        <w:ind w:left="10"/>
        <w:outlineLvl w:val="0"/>
        <w:rPr>
          <w:rFonts w:ascii="Times New Roman" w:hAnsi="Times New Roman" w:eastAsia="Times New Roman" w:cs="Times New Roman"/>
          <w:sz w:val="24"/>
          <w:szCs w:val="24"/>
        </w:rPr>
      </w:pPr>
      <w:r>
        <w:rPr>
          <w:rFonts w:ascii="Times New Roman" w:hAnsi="Times New Roman" w:eastAsia="Times New Roman" w:cs="Times New Roman"/>
          <w:b/>
          <w:bCs/>
          <w:spacing w:val="-3"/>
          <w:sz w:val="24"/>
          <w:szCs w:val="24"/>
        </w:rPr>
        <w:t>118.</w:t>
      </w:r>
      <w:r>
        <w:rPr>
          <w:rFonts w:ascii="Times New Roman" w:hAnsi="Times New Roman" w:eastAsia="Times New Roman" w:cs="Times New Roman"/>
          <w:b/>
          <w:bCs/>
          <w:spacing w:val="8"/>
          <w:sz w:val="24"/>
          <w:szCs w:val="24"/>
        </w:rPr>
        <w:t xml:space="preserve">      </w:t>
      </w:r>
      <w:r>
        <w:rPr>
          <w:b/>
          <w:bCs/>
          <w:spacing w:val="-3"/>
          <w:sz w:val="24"/>
          <w:szCs w:val="24"/>
        </w:rPr>
        <w:t>正确答案是：</w:t>
      </w:r>
      <w:r>
        <w:rPr>
          <w:spacing w:val="-3"/>
          <w:sz w:val="24"/>
          <w:szCs w:val="24"/>
        </w:rPr>
        <w:t xml:space="preserve"> </w:t>
      </w:r>
      <w:r>
        <w:rPr>
          <w:rFonts w:ascii="Times New Roman" w:hAnsi="Times New Roman" w:eastAsia="Times New Roman" w:cs="Times New Roman"/>
          <w:b/>
          <w:bCs/>
          <w:spacing w:val="-3"/>
          <w:sz w:val="24"/>
          <w:szCs w:val="24"/>
        </w:rPr>
        <w:t>D</w:t>
      </w:r>
    </w:p>
    <w:p w14:paraId="4B8FD2BB">
      <w:pPr>
        <w:spacing w:before="125" w:line="213" w:lineRule="auto"/>
        <w:ind w:left="12"/>
        <w:rPr>
          <w:rFonts w:ascii="黑体" w:hAnsi="黑体" w:eastAsia="黑体" w:cs="黑体"/>
          <w:sz w:val="20"/>
          <w:szCs w:val="20"/>
        </w:rPr>
      </w:pPr>
      <w:r>
        <w:rPr>
          <w:rFonts w:ascii="黑体" w:hAnsi="黑体" w:eastAsia="黑体" w:cs="黑体"/>
          <w:b/>
          <w:bCs/>
          <w:spacing w:val="-12"/>
          <w:sz w:val="20"/>
          <w:szCs w:val="20"/>
        </w:rPr>
        <w:t>解析</w:t>
      </w:r>
      <w:r>
        <w:rPr>
          <w:rFonts w:ascii="黑体" w:hAnsi="黑体" w:eastAsia="黑体" w:cs="黑体"/>
          <w:spacing w:val="-12"/>
          <w:sz w:val="20"/>
          <w:szCs w:val="20"/>
        </w:rPr>
        <w:t xml:space="preserve">  根据题干“如用求各市算术平均值的方式计</w:t>
      </w:r>
      <w:r>
        <w:rPr>
          <w:rFonts w:ascii="黑体" w:hAnsi="黑体" w:eastAsia="黑体" w:cs="黑体"/>
          <w:spacing w:val="-13"/>
          <w:sz w:val="20"/>
          <w:szCs w:val="20"/>
        </w:rPr>
        <w:t>算全省数值，则2021年四季度……比上季度”,结合选项为下降/提升+百</w:t>
      </w:r>
    </w:p>
    <w:p w14:paraId="5C9CA31B">
      <w:pPr>
        <w:pStyle w:val="2"/>
        <w:spacing w:before="139" w:line="350" w:lineRule="auto"/>
        <w:ind w:left="719" w:right="170"/>
        <w:jc w:val="both"/>
        <w:rPr>
          <w:rFonts w:ascii="黑体" w:hAnsi="黑体" w:eastAsia="黑体" w:cs="黑体"/>
          <w:sz w:val="20"/>
          <w:szCs w:val="20"/>
        </w:rPr>
      </w:pPr>
      <w:r>
        <w:rPr>
          <w:rFonts w:ascii="黑体" w:hAnsi="黑体" w:eastAsia="黑体" w:cs="黑体"/>
          <w:spacing w:val="-10"/>
          <w:sz w:val="20"/>
          <w:szCs w:val="20"/>
        </w:rPr>
        <w:t>分点，可判定本题为平均数的增长量问题。定位表格材料可得：2021年四季度</w:t>
      </w:r>
      <w:r>
        <w:rPr>
          <w:spacing w:val="-10"/>
          <w:sz w:val="20"/>
          <w:szCs w:val="20"/>
        </w:rPr>
        <w:t>Z</w:t>
      </w:r>
      <w:r>
        <w:rPr>
          <w:rFonts w:ascii="黑体" w:hAnsi="黑体" w:eastAsia="黑体" w:cs="黑体"/>
          <w:spacing w:val="-10"/>
          <w:sz w:val="20"/>
          <w:szCs w:val="20"/>
        </w:rPr>
        <w:t>省各市中心城市道路汽车前排驾乘</w:t>
      </w:r>
      <w:r>
        <w:rPr>
          <w:rFonts w:ascii="黑体" w:hAnsi="黑体" w:eastAsia="黑体" w:cs="黑体"/>
          <w:spacing w:val="18"/>
          <w:sz w:val="20"/>
          <w:szCs w:val="20"/>
        </w:rPr>
        <w:t xml:space="preserve"> </w:t>
      </w:r>
      <w:r>
        <w:rPr>
          <w:rFonts w:ascii="黑体" w:hAnsi="黑体" w:eastAsia="黑体" w:cs="黑体"/>
          <w:spacing w:val="-2"/>
          <w:sz w:val="20"/>
          <w:szCs w:val="20"/>
        </w:rPr>
        <w:t>人员安全带使用率分别为99.2%、98.8%、98.0%、98.6%、99.8%、99.1</w:t>
      </w:r>
      <w:r>
        <w:rPr>
          <w:rFonts w:ascii="黑体" w:hAnsi="黑体" w:eastAsia="黑体" w:cs="黑体"/>
          <w:spacing w:val="-3"/>
          <w:sz w:val="20"/>
          <w:szCs w:val="20"/>
        </w:rPr>
        <w:t>%、98.2%、99.4%,2021年三季度分别为</w:t>
      </w:r>
      <w:r>
        <w:rPr>
          <w:rFonts w:ascii="黑体" w:hAnsi="黑体" w:eastAsia="黑体" w:cs="黑体"/>
          <w:sz w:val="20"/>
          <w:szCs w:val="20"/>
        </w:rPr>
        <w:t xml:space="preserve"> </w:t>
      </w:r>
      <w:r>
        <w:rPr>
          <w:rFonts w:ascii="黑体" w:hAnsi="黑体" w:eastAsia="黑体" w:cs="黑体"/>
          <w:spacing w:val="-2"/>
          <w:sz w:val="20"/>
          <w:szCs w:val="20"/>
        </w:rPr>
        <w:t>99.6%、96.5%、96.0%、97.4%、92.5%、96.1%、9</w:t>
      </w:r>
      <w:r>
        <w:rPr>
          <w:rFonts w:ascii="黑体" w:hAnsi="黑体" w:eastAsia="黑体" w:cs="黑体"/>
          <w:spacing w:val="-3"/>
          <w:sz w:val="20"/>
          <w:szCs w:val="20"/>
        </w:rPr>
        <w:t>1.9%、98.8%。则所求</w:t>
      </w:r>
    </w:p>
    <w:p w14:paraId="0D0D0DE0">
      <w:pPr>
        <w:spacing w:before="1" w:line="148" w:lineRule="auto"/>
        <w:ind w:left="870"/>
        <w:rPr>
          <w:rFonts w:ascii="Times New Roman" w:hAnsi="Times New Roman" w:eastAsia="Times New Roman" w:cs="Times New Roman"/>
          <w:sz w:val="20"/>
          <w:szCs w:val="20"/>
        </w:rPr>
      </w:pPr>
      <w:r>
        <w:pict>
          <v:shape id="_x0000_s1032" o:spid="_x0000_s1032" o:spt="202" type="#_x0000_t202" style="position:absolute;left:0pt;margin-left:34.95pt;margin-top:-2.65pt;height:15.1pt;width:7pt;z-index:251689984;mso-width-relative:page;mso-height-relative:page;" filled="f" stroked="f" coordsize="21600,21600">
            <v:path/>
            <v:fill on="f" focussize="0,0"/>
            <v:stroke on="f"/>
            <v:imagedata o:title=""/>
            <o:lock v:ext="edit" aspectratio="f"/>
            <v:textbox inset="0mm,0mm,0mm,0mm">
              <w:txbxContent>
                <w:p w14:paraId="0AF9E9D3">
                  <w:pPr>
                    <w:tabs>
                      <w:tab w:val="left" w:pos="120"/>
                    </w:tabs>
                    <w:spacing w:before="20"/>
                    <w:ind w:left="20"/>
                    <w:rPr>
                      <w:rFonts w:ascii="Arial"/>
                      <w:sz w:val="21"/>
                    </w:rPr>
                  </w:pPr>
                  <w:r>
                    <w:rPr>
                      <w:rFonts w:ascii="Arial" w:hAnsi="Arial" w:eastAsia="Arial" w:cs="Arial"/>
                      <w:sz w:val="21"/>
                      <w:szCs w:val="21"/>
                      <w:u w:val="single" w:color="auto"/>
                    </w:rPr>
                    <w:tab/>
                  </w:r>
                </w:p>
              </w:txbxContent>
            </v:textbox>
          </v:shape>
        </w:pict>
      </w:r>
      <w:r>
        <w:rPr>
          <w:rFonts w:ascii="Times New Roman" w:hAnsi="Times New Roman" w:eastAsia="Times New Roman" w:cs="Times New Roman"/>
          <w:spacing w:val="-10"/>
          <w:sz w:val="20"/>
          <w:szCs w:val="20"/>
          <w:u w:val="single" w:color="auto"/>
        </w:rPr>
        <w:t>99.2%+98.8%+98.0%+98.6%+99.8%+99.1%+98.2%+99.4% 99.6%+96.5%+96.0%+97.4%+92.5%+96.1%+91.9%+98.8%</w:t>
      </w:r>
    </w:p>
    <w:p w14:paraId="72AEB3C8">
      <w:pPr>
        <w:spacing w:before="88" w:line="188" w:lineRule="auto"/>
        <w:ind w:left="3030"/>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8</w:t>
      </w:r>
      <w:r>
        <w:rPr>
          <w:rFonts w:ascii="Times New Roman" w:hAnsi="Times New Roman" w:eastAsia="Times New Roman" w:cs="Times New Roman"/>
          <w:sz w:val="12"/>
          <w:szCs w:val="12"/>
        </w:rPr>
        <w:t xml:space="preserve">                                                                                                                                                     </w:t>
      </w:r>
      <w:r>
        <w:rPr>
          <w:rFonts w:ascii="Times New Roman" w:hAnsi="Times New Roman" w:eastAsia="Times New Roman" w:cs="Times New Roman"/>
          <w:spacing w:val="-4"/>
          <w:sz w:val="12"/>
          <w:szCs w:val="12"/>
        </w:rPr>
        <w:t>8</w:t>
      </w:r>
    </w:p>
    <w:p w14:paraId="0F97EF2B">
      <w:pPr>
        <w:pStyle w:val="2"/>
        <w:spacing w:before="16" w:line="280" w:lineRule="auto"/>
        <w:ind w:left="719" w:right="4039" w:firstLine="10"/>
        <w:rPr>
          <w:sz w:val="20"/>
          <w:szCs w:val="20"/>
        </w:rPr>
      </w:pPr>
      <w:r>
        <w:rPr>
          <w:rFonts w:ascii="黑体" w:hAnsi="黑体" w:eastAsia="黑体" w:cs="黑体"/>
          <w:position w:val="-13"/>
          <w:sz w:val="20"/>
          <w:szCs w:val="20"/>
        </w:rPr>
        <w:drawing>
          <wp:inline distT="0" distB="0" distL="0" distR="0">
            <wp:extent cx="755650" cy="23431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2"/>
                    <a:stretch>
                      <a:fillRect/>
                    </a:stretch>
                  </pic:blipFill>
                  <pic:spPr>
                    <a:xfrm>
                      <a:off x="0" y="0"/>
                      <a:ext cx="755680" cy="234933"/>
                    </a:xfrm>
                    <a:prstGeom prst="rect">
                      <a:avLst/>
                    </a:prstGeom>
                  </pic:spPr>
                </pic:pic>
              </a:graphicData>
            </a:graphic>
          </wp:inline>
        </w:drawing>
      </w:r>
      <w:r>
        <w:rPr>
          <w:rFonts w:ascii="黑体" w:hAnsi="黑体" w:eastAsia="黑体" w:cs="黑体"/>
          <w:spacing w:val="-10"/>
          <w:sz w:val="20"/>
          <w:szCs w:val="20"/>
        </w:rPr>
        <w:t>,即约比上季度提升了2.8个百分点，在</w:t>
      </w:r>
      <w:r>
        <w:rPr>
          <w:spacing w:val="-10"/>
          <w:sz w:val="20"/>
          <w:szCs w:val="20"/>
        </w:rPr>
        <w:t>D</w:t>
      </w:r>
      <w:r>
        <w:rPr>
          <w:spacing w:val="-22"/>
          <w:sz w:val="20"/>
          <w:szCs w:val="20"/>
        </w:rPr>
        <w:t xml:space="preserve"> </w:t>
      </w:r>
      <w:r>
        <w:rPr>
          <w:rFonts w:ascii="黑体" w:hAnsi="黑体" w:eastAsia="黑体" w:cs="黑体"/>
          <w:spacing w:val="-10"/>
          <w:sz w:val="20"/>
          <w:szCs w:val="20"/>
        </w:rPr>
        <w:t>项范围内。</w:t>
      </w:r>
      <w:r>
        <w:rPr>
          <w:rFonts w:ascii="黑体" w:hAnsi="黑体" w:eastAsia="黑体" w:cs="黑体"/>
          <w:sz w:val="20"/>
          <w:szCs w:val="20"/>
        </w:rPr>
        <w:t xml:space="preserve"> </w:t>
      </w:r>
      <w:r>
        <w:rPr>
          <w:rFonts w:ascii="黑体" w:hAnsi="黑体" w:eastAsia="黑体" w:cs="黑体"/>
          <w:spacing w:val="-9"/>
          <w:sz w:val="20"/>
          <w:szCs w:val="20"/>
        </w:rPr>
        <w:t>故正确答案为</w:t>
      </w:r>
      <w:r>
        <w:rPr>
          <w:spacing w:val="-9"/>
          <w:sz w:val="20"/>
          <w:szCs w:val="20"/>
        </w:rPr>
        <w:t>D。</w:t>
      </w:r>
    </w:p>
    <w:p w14:paraId="3CC8585E">
      <w:pPr>
        <w:spacing w:line="345" w:lineRule="auto"/>
        <w:rPr>
          <w:rFonts w:ascii="Arial"/>
          <w:sz w:val="21"/>
        </w:rPr>
      </w:pPr>
    </w:p>
    <w:p w14:paraId="0D10F213">
      <w:pPr>
        <w:pStyle w:val="2"/>
        <w:numPr>
          <w:ilvl w:val="0"/>
          <w:numId w:val="3"/>
        </w:numPr>
        <w:spacing w:before="79" w:line="296" w:lineRule="auto"/>
        <w:ind w:left="132" w:right="304" w:hanging="122"/>
        <w:rPr>
          <w:rFonts w:ascii="Times New Roman" w:hAnsi="Times New Roman" w:eastAsia="Times New Roman" w:cs="Times New Roman"/>
          <w:b/>
          <w:bCs/>
          <w:spacing w:val="-8"/>
          <w:sz w:val="24"/>
          <w:szCs w:val="24"/>
        </w:rPr>
      </w:pPr>
      <w:r>
        <w:rPr>
          <w:rFonts w:ascii="黑体" w:hAnsi="黑体" w:eastAsia="黑体" w:cs="黑体"/>
          <w:b/>
          <w:bCs/>
          <w:spacing w:val="-8"/>
          <w:sz w:val="24"/>
          <w:szCs w:val="24"/>
        </w:rPr>
        <w:t>正确答案是：</w:t>
      </w:r>
      <w:r>
        <w:rPr>
          <w:rFonts w:ascii="Times New Roman" w:hAnsi="Times New Roman" w:eastAsia="Times New Roman" w:cs="Times New Roman"/>
          <w:b/>
          <w:bCs/>
          <w:spacing w:val="-8"/>
          <w:sz w:val="24"/>
          <w:szCs w:val="24"/>
        </w:rPr>
        <w:t xml:space="preserve">A   </w:t>
      </w:r>
    </w:p>
    <w:p w14:paraId="379C9643">
      <w:pPr>
        <w:pStyle w:val="2"/>
        <w:numPr>
          <w:numId w:val="0"/>
        </w:numPr>
        <w:spacing w:before="79" w:line="296" w:lineRule="auto"/>
        <w:ind w:left="10" w:leftChars="0" w:right="304" w:rightChars="0"/>
        <w:rPr>
          <w:rFonts w:ascii="黑体" w:hAnsi="黑体" w:eastAsia="黑体" w:cs="黑体"/>
          <w:sz w:val="20"/>
          <w:szCs w:val="20"/>
        </w:rPr>
      </w:pPr>
      <w:r>
        <w:rPr>
          <w:rFonts w:ascii="黑体" w:hAnsi="黑体" w:eastAsia="黑体" w:cs="黑体"/>
          <w:sz w:val="24"/>
          <w:szCs w:val="24"/>
        </w:rPr>
        <w:t xml:space="preserve"> </w:t>
      </w:r>
      <w:r>
        <w:rPr>
          <w:rFonts w:ascii="黑体" w:hAnsi="黑体" w:eastAsia="黑体" w:cs="黑体"/>
          <w:b/>
          <w:bCs/>
          <w:spacing w:val="-9"/>
          <w:sz w:val="20"/>
          <w:szCs w:val="20"/>
        </w:rPr>
        <w:t>解析</w:t>
      </w:r>
      <w:r>
        <w:rPr>
          <w:rFonts w:ascii="黑体" w:hAnsi="黑体" w:eastAsia="黑体" w:cs="黑体"/>
          <w:spacing w:val="27"/>
          <w:sz w:val="20"/>
          <w:szCs w:val="20"/>
        </w:rPr>
        <w:t xml:space="preserve"> </w:t>
      </w:r>
      <w:r>
        <w:rPr>
          <w:rFonts w:ascii="黑体" w:hAnsi="黑体" w:eastAsia="黑体" w:cs="黑体"/>
          <w:spacing w:val="-9"/>
          <w:sz w:val="20"/>
          <w:szCs w:val="20"/>
        </w:rPr>
        <w:t>定位表格材料可得2021年三季度、四季度</w:t>
      </w:r>
      <w:r>
        <w:rPr>
          <w:spacing w:val="-9"/>
          <w:sz w:val="20"/>
          <w:szCs w:val="20"/>
        </w:rPr>
        <w:t>B</w:t>
      </w:r>
      <w:r>
        <w:rPr>
          <w:rFonts w:ascii="黑体" w:hAnsi="黑体" w:eastAsia="黑体" w:cs="黑体"/>
          <w:spacing w:val="-9"/>
          <w:sz w:val="20"/>
          <w:szCs w:val="20"/>
        </w:rPr>
        <w:t>市在选项四个方面的城市道路交通守法率，具体情况为：</w:t>
      </w:r>
    </w:p>
    <w:p w14:paraId="66D2971B">
      <w:pPr>
        <w:spacing w:line="196" w:lineRule="exact"/>
      </w:pPr>
    </w:p>
    <w:tbl>
      <w:tblPr>
        <w:tblStyle w:val="5"/>
        <w:tblW w:w="5960" w:type="dxa"/>
        <w:tblInd w:w="8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1"/>
        <w:gridCol w:w="1947"/>
        <w:gridCol w:w="1952"/>
      </w:tblGrid>
      <w:tr w14:paraId="5E0BF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2061" w:type="dxa"/>
            <w:vAlign w:val="top"/>
          </w:tcPr>
          <w:p w14:paraId="11383EA9">
            <w:pPr>
              <w:rPr>
                <w:rFonts w:ascii="Arial"/>
                <w:sz w:val="21"/>
              </w:rPr>
            </w:pPr>
          </w:p>
        </w:tc>
        <w:tc>
          <w:tcPr>
            <w:tcW w:w="1947" w:type="dxa"/>
            <w:vAlign w:val="top"/>
          </w:tcPr>
          <w:p w14:paraId="3FDE3B11">
            <w:pPr>
              <w:pStyle w:val="6"/>
              <w:spacing w:before="104" w:line="219" w:lineRule="auto"/>
              <w:ind w:left="633"/>
              <w:rPr>
                <w:sz w:val="22"/>
                <w:szCs w:val="22"/>
              </w:rPr>
            </w:pPr>
            <w:r>
              <w:rPr>
                <w:spacing w:val="4"/>
                <w:sz w:val="22"/>
                <w:szCs w:val="22"/>
              </w:rPr>
              <w:t>三季度</w:t>
            </w:r>
          </w:p>
        </w:tc>
        <w:tc>
          <w:tcPr>
            <w:tcW w:w="1952" w:type="dxa"/>
            <w:vAlign w:val="top"/>
          </w:tcPr>
          <w:p w14:paraId="68755F91">
            <w:pPr>
              <w:pStyle w:val="6"/>
              <w:spacing w:before="104" w:line="219" w:lineRule="auto"/>
              <w:ind w:left="637"/>
              <w:rPr>
                <w:sz w:val="22"/>
                <w:szCs w:val="22"/>
              </w:rPr>
            </w:pPr>
            <w:r>
              <w:rPr>
                <w:spacing w:val="4"/>
                <w:sz w:val="22"/>
                <w:szCs w:val="22"/>
              </w:rPr>
              <w:t>四季度</w:t>
            </w:r>
          </w:p>
        </w:tc>
      </w:tr>
      <w:tr w14:paraId="5CB09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2061" w:type="dxa"/>
            <w:vAlign w:val="top"/>
          </w:tcPr>
          <w:p w14:paraId="7F7C4A3A">
            <w:pPr>
              <w:pStyle w:val="6"/>
              <w:spacing w:before="129" w:line="219" w:lineRule="auto"/>
              <w:ind w:left="254"/>
              <w:rPr>
                <w:sz w:val="22"/>
                <w:szCs w:val="22"/>
              </w:rPr>
            </w:pPr>
            <w:r>
              <w:rPr>
                <w:spacing w:val="-1"/>
                <w:sz w:val="22"/>
                <w:szCs w:val="22"/>
              </w:rPr>
              <w:t>机动车依法礼让</w:t>
            </w:r>
          </w:p>
        </w:tc>
        <w:tc>
          <w:tcPr>
            <w:tcW w:w="1947" w:type="dxa"/>
            <w:vAlign w:val="top"/>
          </w:tcPr>
          <w:p w14:paraId="34E7006E">
            <w:pPr>
              <w:pStyle w:val="6"/>
              <w:spacing w:before="187" w:line="183" w:lineRule="auto"/>
              <w:ind w:left="694"/>
              <w:rPr>
                <w:sz w:val="22"/>
                <w:szCs w:val="22"/>
              </w:rPr>
            </w:pPr>
            <w:r>
              <w:rPr>
                <w:spacing w:val="-1"/>
                <w:sz w:val="22"/>
                <w:szCs w:val="22"/>
              </w:rPr>
              <w:t>96.0%</w:t>
            </w:r>
          </w:p>
        </w:tc>
        <w:tc>
          <w:tcPr>
            <w:tcW w:w="1952" w:type="dxa"/>
            <w:vAlign w:val="top"/>
          </w:tcPr>
          <w:p w14:paraId="7F46A603">
            <w:pPr>
              <w:pStyle w:val="6"/>
              <w:spacing w:before="187" w:line="183" w:lineRule="auto"/>
              <w:ind w:left="696"/>
              <w:rPr>
                <w:sz w:val="22"/>
                <w:szCs w:val="22"/>
              </w:rPr>
            </w:pPr>
            <w:r>
              <w:rPr>
                <w:spacing w:val="-1"/>
                <w:sz w:val="22"/>
                <w:szCs w:val="22"/>
              </w:rPr>
              <w:t>98.8%</w:t>
            </w:r>
          </w:p>
        </w:tc>
      </w:tr>
      <w:tr w14:paraId="79B36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2061" w:type="dxa"/>
            <w:vAlign w:val="top"/>
          </w:tcPr>
          <w:p w14:paraId="0042C960">
            <w:pPr>
              <w:pStyle w:val="6"/>
              <w:spacing w:before="91" w:line="232" w:lineRule="auto"/>
              <w:ind w:left="254" w:right="243"/>
              <w:rPr>
                <w:sz w:val="22"/>
                <w:szCs w:val="22"/>
              </w:rPr>
            </w:pPr>
            <w:r>
              <w:rPr>
                <w:spacing w:val="1"/>
                <w:sz w:val="22"/>
                <w:szCs w:val="22"/>
              </w:rPr>
              <w:t>行人、非机动车 遵守交通信号灯</w:t>
            </w:r>
          </w:p>
        </w:tc>
        <w:tc>
          <w:tcPr>
            <w:tcW w:w="1947" w:type="dxa"/>
            <w:vAlign w:val="top"/>
          </w:tcPr>
          <w:p w14:paraId="751538E0">
            <w:pPr>
              <w:pStyle w:val="6"/>
              <w:spacing w:before="239" w:line="224" w:lineRule="auto"/>
              <w:ind w:left="363"/>
              <w:rPr>
                <w:sz w:val="22"/>
                <w:szCs w:val="22"/>
              </w:rPr>
            </w:pPr>
            <w:r>
              <w:rPr>
                <w:spacing w:val="-1"/>
                <w:sz w:val="22"/>
                <w:szCs w:val="22"/>
              </w:rPr>
              <w:t>96.7%/96.7%</w:t>
            </w:r>
          </w:p>
        </w:tc>
        <w:tc>
          <w:tcPr>
            <w:tcW w:w="1952" w:type="dxa"/>
            <w:vAlign w:val="top"/>
          </w:tcPr>
          <w:p w14:paraId="6DAFF321">
            <w:pPr>
              <w:pStyle w:val="6"/>
              <w:spacing w:before="239" w:line="224" w:lineRule="auto"/>
              <w:ind w:left="367"/>
              <w:rPr>
                <w:sz w:val="22"/>
                <w:szCs w:val="22"/>
              </w:rPr>
            </w:pPr>
            <w:r>
              <w:rPr>
                <w:spacing w:val="-1"/>
                <w:sz w:val="22"/>
                <w:szCs w:val="22"/>
              </w:rPr>
              <w:t>97.7%/98.0%</w:t>
            </w:r>
          </w:p>
        </w:tc>
      </w:tr>
      <w:tr w14:paraId="004EA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061" w:type="dxa"/>
            <w:vAlign w:val="top"/>
          </w:tcPr>
          <w:p w14:paraId="3C785CF0">
            <w:pPr>
              <w:pStyle w:val="6"/>
              <w:spacing w:before="95" w:line="219" w:lineRule="auto"/>
              <w:ind w:left="254"/>
              <w:rPr>
                <w:sz w:val="22"/>
                <w:szCs w:val="22"/>
              </w:rPr>
            </w:pPr>
            <w:r>
              <w:rPr>
                <w:spacing w:val="4"/>
                <w:sz w:val="22"/>
                <w:szCs w:val="22"/>
              </w:rPr>
              <w:t>摩托车驾乘人员</w:t>
            </w:r>
          </w:p>
          <w:p w14:paraId="581FCB32">
            <w:pPr>
              <w:pStyle w:val="6"/>
              <w:spacing w:before="19" w:line="219" w:lineRule="auto"/>
              <w:ind w:left="364"/>
              <w:rPr>
                <w:sz w:val="22"/>
                <w:szCs w:val="22"/>
              </w:rPr>
            </w:pPr>
            <w:r>
              <w:rPr>
                <w:spacing w:val="-2"/>
                <w:sz w:val="22"/>
                <w:szCs w:val="22"/>
              </w:rPr>
              <w:t>佩戴安全头盔</w:t>
            </w:r>
          </w:p>
        </w:tc>
        <w:tc>
          <w:tcPr>
            <w:tcW w:w="1947" w:type="dxa"/>
            <w:vAlign w:val="top"/>
          </w:tcPr>
          <w:p w14:paraId="16469891">
            <w:pPr>
              <w:pStyle w:val="6"/>
              <w:spacing w:before="301" w:line="183" w:lineRule="auto"/>
              <w:ind w:left="694"/>
              <w:rPr>
                <w:sz w:val="22"/>
                <w:szCs w:val="22"/>
              </w:rPr>
            </w:pPr>
            <w:r>
              <w:rPr>
                <w:spacing w:val="-1"/>
                <w:sz w:val="22"/>
                <w:szCs w:val="22"/>
              </w:rPr>
              <w:t>96.0%</w:t>
            </w:r>
          </w:p>
        </w:tc>
        <w:tc>
          <w:tcPr>
            <w:tcW w:w="1952" w:type="dxa"/>
            <w:vAlign w:val="top"/>
          </w:tcPr>
          <w:p w14:paraId="711CE634">
            <w:pPr>
              <w:pStyle w:val="6"/>
              <w:spacing w:before="301" w:line="183" w:lineRule="auto"/>
              <w:ind w:left="696"/>
              <w:rPr>
                <w:sz w:val="22"/>
                <w:szCs w:val="22"/>
              </w:rPr>
            </w:pPr>
            <w:r>
              <w:rPr>
                <w:spacing w:val="-2"/>
                <w:sz w:val="22"/>
                <w:szCs w:val="22"/>
              </w:rPr>
              <w:t>98.4%</w:t>
            </w:r>
          </w:p>
        </w:tc>
      </w:tr>
      <w:tr w14:paraId="415A8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2061" w:type="dxa"/>
            <w:vAlign w:val="top"/>
          </w:tcPr>
          <w:p w14:paraId="5AB194C6">
            <w:pPr>
              <w:pStyle w:val="6"/>
              <w:spacing w:before="97" w:line="227" w:lineRule="auto"/>
              <w:ind w:left="254" w:right="244" w:firstLine="109"/>
              <w:rPr>
                <w:sz w:val="22"/>
                <w:szCs w:val="22"/>
              </w:rPr>
            </w:pPr>
            <w:r>
              <w:rPr>
                <w:spacing w:val="-2"/>
                <w:sz w:val="22"/>
                <w:szCs w:val="22"/>
              </w:rPr>
              <w:t>汽车前排驾乘</w:t>
            </w:r>
            <w:r>
              <w:rPr>
                <w:spacing w:val="1"/>
                <w:sz w:val="22"/>
                <w:szCs w:val="22"/>
              </w:rPr>
              <w:t xml:space="preserve">  人员使用安全带</w:t>
            </w:r>
          </w:p>
        </w:tc>
        <w:tc>
          <w:tcPr>
            <w:tcW w:w="1947" w:type="dxa"/>
            <w:vAlign w:val="top"/>
          </w:tcPr>
          <w:p w14:paraId="4E165C2F">
            <w:pPr>
              <w:pStyle w:val="6"/>
              <w:spacing w:before="293" w:line="183" w:lineRule="auto"/>
              <w:ind w:left="694"/>
              <w:rPr>
                <w:sz w:val="22"/>
                <w:szCs w:val="22"/>
              </w:rPr>
            </w:pPr>
            <w:r>
              <w:rPr>
                <w:spacing w:val="-1"/>
                <w:sz w:val="22"/>
                <w:szCs w:val="22"/>
              </w:rPr>
              <w:t>96.5%</w:t>
            </w:r>
          </w:p>
        </w:tc>
        <w:tc>
          <w:tcPr>
            <w:tcW w:w="1952" w:type="dxa"/>
            <w:vAlign w:val="top"/>
          </w:tcPr>
          <w:p w14:paraId="2AB5AE74">
            <w:pPr>
              <w:pStyle w:val="6"/>
              <w:spacing w:before="293" w:line="183" w:lineRule="auto"/>
              <w:ind w:left="696"/>
              <w:rPr>
                <w:sz w:val="22"/>
                <w:szCs w:val="22"/>
              </w:rPr>
            </w:pPr>
            <w:r>
              <w:rPr>
                <w:spacing w:val="-1"/>
                <w:sz w:val="22"/>
                <w:szCs w:val="22"/>
              </w:rPr>
              <w:t>98.8%</w:t>
            </w:r>
          </w:p>
        </w:tc>
      </w:tr>
    </w:tbl>
    <w:p w14:paraId="45A4F0CD">
      <w:pPr>
        <w:spacing w:before="194" w:line="316" w:lineRule="auto"/>
        <w:ind w:left="719" w:right="214"/>
        <w:rPr>
          <w:rFonts w:ascii="黑体" w:hAnsi="黑体" w:eastAsia="黑体" w:cs="黑体"/>
          <w:sz w:val="20"/>
          <w:szCs w:val="20"/>
        </w:rPr>
      </w:pPr>
      <w:r>
        <w:rPr>
          <w:rFonts w:ascii="黑体" w:hAnsi="黑体" w:eastAsia="黑体" w:cs="黑体"/>
          <w:spacing w:val="-1"/>
          <w:sz w:val="20"/>
          <w:szCs w:val="20"/>
        </w:rPr>
        <w:t>对比可得，</w:t>
      </w:r>
      <w:r>
        <w:rPr>
          <w:rFonts w:ascii="Arial" w:hAnsi="Arial" w:eastAsia="Arial" w:cs="Arial"/>
          <w:spacing w:val="-1"/>
          <w:sz w:val="20"/>
          <w:szCs w:val="20"/>
        </w:rPr>
        <w:t>B</w:t>
      </w:r>
      <w:r>
        <w:rPr>
          <w:rFonts w:ascii="Arial" w:hAnsi="Arial" w:eastAsia="Arial" w:cs="Arial"/>
          <w:spacing w:val="22"/>
          <w:w w:val="101"/>
          <w:sz w:val="20"/>
          <w:szCs w:val="20"/>
        </w:rPr>
        <w:t xml:space="preserve"> </w:t>
      </w:r>
      <w:r>
        <w:rPr>
          <w:rFonts w:ascii="黑体" w:hAnsi="黑体" w:eastAsia="黑体" w:cs="黑体"/>
          <w:spacing w:val="-1"/>
          <w:sz w:val="20"/>
          <w:szCs w:val="20"/>
        </w:rPr>
        <w:t>市2021年三季度的机动车依法礼让率最低(96.0%),而四季度最高(98.8%),差值最大，即工作相</w:t>
      </w:r>
      <w:r>
        <w:rPr>
          <w:rFonts w:ascii="黑体" w:hAnsi="黑体" w:eastAsia="黑体" w:cs="黑体"/>
          <w:sz w:val="20"/>
          <w:szCs w:val="20"/>
        </w:rPr>
        <w:t xml:space="preserve"> </w:t>
      </w:r>
      <w:r>
        <w:rPr>
          <w:rFonts w:ascii="黑体" w:hAnsi="黑体" w:eastAsia="黑体" w:cs="黑体"/>
          <w:spacing w:val="-13"/>
          <w:sz w:val="20"/>
          <w:szCs w:val="20"/>
        </w:rPr>
        <w:t>比三季度最有成效。</w:t>
      </w:r>
    </w:p>
    <w:p w14:paraId="21049030">
      <w:pPr>
        <w:pStyle w:val="2"/>
        <w:spacing w:before="54" w:line="222" w:lineRule="auto"/>
        <w:ind w:left="719"/>
        <w:rPr>
          <w:sz w:val="20"/>
          <w:szCs w:val="20"/>
        </w:rPr>
      </w:pPr>
      <w:r>
        <w:rPr>
          <w:rFonts w:ascii="黑体" w:hAnsi="黑体" w:eastAsia="黑体" w:cs="黑体"/>
          <w:spacing w:val="-12"/>
          <w:sz w:val="20"/>
          <w:szCs w:val="20"/>
        </w:rPr>
        <w:t>故正确答案为</w:t>
      </w:r>
      <w:r>
        <w:rPr>
          <w:spacing w:val="-12"/>
          <w:sz w:val="20"/>
          <w:szCs w:val="20"/>
        </w:rPr>
        <w:t>A。</w:t>
      </w:r>
    </w:p>
    <w:p w14:paraId="79256140">
      <w:pPr>
        <w:pStyle w:val="2"/>
        <w:spacing w:before="199" w:line="219" w:lineRule="auto"/>
        <w:ind w:left="13"/>
        <w:outlineLvl w:val="0"/>
        <w:rPr>
          <w:sz w:val="24"/>
          <w:szCs w:val="24"/>
        </w:rPr>
      </w:pPr>
      <w:r>
        <w:rPr>
          <w:b/>
          <w:bCs/>
          <w:spacing w:val="-8"/>
          <w:sz w:val="24"/>
          <w:szCs w:val="24"/>
        </w:rPr>
        <w:t>220.正确答案是：B</w:t>
      </w:r>
      <w:r>
        <w:rPr>
          <w:spacing w:val="-8"/>
          <w:sz w:val="24"/>
          <w:szCs w:val="24"/>
        </w:rPr>
        <w:t xml:space="preserve">   </w:t>
      </w:r>
    </w:p>
    <w:p w14:paraId="4D296CEC">
      <w:pPr>
        <w:pStyle w:val="2"/>
        <w:spacing w:before="60" w:line="206" w:lineRule="auto"/>
        <w:rPr>
          <w:sz w:val="24"/>
          <w:szCs w:val="24"/>
        </w:rPr>
      </w:pPr>
      <w:r>
        <w:rPr>
          <w:spacing w:val="20"/>
          <w:sz w:val="24"/>
          <w:szCs w:val="24"/>
        </w:rPr>
        <w:t>解析</w:t>
      </w:r>
    </w:p>
    <w:p w14:paraId="61C1AF81">
      <w:pPr>
        <w:pStyle w:val="2"/>
        <w:spacing w:before="1" w:line="257" w:lineRule="auto"/>
        <w:ind w:left="10" w:right="39"/>
        <w:rPr>
          <w:sz w:val="24"/>
          <w:szCs w:val="24"/>
        </w:rPr>
      </w:pPr>
      <w:r>
        <w:rPr>
          <w:spacing w:val="-3"/>
          <w:sz w:val="24"/>
          <w:szCs w:val="24"/>
        </w:rPr>
        <w:t>定位表格材料可得2021年四季度</w:t>
      </w:r>
      <w:r>
        <w:rPr>
          <w:rFonts w:ascii="Times New Roman" w:hAnsi="Times New Roman" w:eastAsia="Times New Roman" w:cs="Times New Roman"/>
          <w:spacing w:val="-3"/>
          <w:sz w:val="24"/>
          <w:szCs w:val="24"/>
        </w:rPr>
        <w:t>E</w:t>
      </w:r>
      <w:r>
        <w:rPr>
          <w:rFonts w:ascii="Times New Roman" w:hAnsi="Times New Roman" w:eastAsia="Times New Roman" w:cs="Times New Roman"/>
          <w:spacing w:val="47"/>
          <w:w w:val="101"/>
          <w:sz w:val="24"/>
          <w:szCs w:val="24"/>
        </w:rPr>
        <w:t xml:space="preserve"> </w:t>
      </w:r>
      <w:r>
        <w:rPr>
          <w:spacing w:val="-3"/>
          <w:sz w:val="24"/>
          <w:szCs w:val="24"/>
        </w:rPr>
        <w:t>市</w:t>
      </w:r>
      <w:r>
        <w:rPr>
          <w:spacing w:val="-60"/>
          <w:sz w:val="24"/>
          <w:szCs w:val="24"/>
        </w:rPr>
        <w:t xml:space="preserve"> </w:t>
      </w:r>
      <w:r>
        <w:rPr>
          <w:spacing w:val="-3"/>
          <w:sz w:val="24"/>
          <w:szCs w:val="24"/>
        </w:rPr>
        <w:t>、</w:t>
      </w:r>
      <w:r>
        <w:rPr>
          <w:rFonts w:ascii="Times New Roman" w:hAnsi="Times New Roman" w:eastAsia="Times New Roman" w:cs="Times New Roman"/>
          <w:spacing w:val="-3"/>
          <w:sz w:val="24"/>
          <w:szCs w:val="24"/>
        </w:rPr>
        <w:t>F</w:t>
      </w:r>
      <w:r>
        <w:rPr>
          <w:rFonts w:ascii="Times New Roman" w:hAnsi="Times New Roman" w:eastAsia="Times New Roman" w:cs="Times New Roman"/>
          <w:spacing w:val="30"/>
          <w:w w:val="101"/>
          <w:sz w:val="24"/>
          <w:szCs w:val="24"/>
        </w:rPr>
        <w:t xml:space="preserve"> </w:t>
      </w:r>
      <w:r>
        <w:rPr>
          <w:spacing w:val="-3"/>
          <w:sz w:val="24"/>
          <w:szCs w:val="24"/>
        </w:rPr>
        <w:t>市</w:t>
      </w:r>
      <w:r>
        <w:rPr>
          <w:spacing w:val="-40"/>
          <w:sz w:val="24"/>
          <w:szCs w:val="24"/>
        </w:rPr>
        <w:t xml:space="preserve"> </w:t>
      </w:r>
      <w:r>
        <w:rPr>
          <w:spacing w:val="-3"/>
          <w:sz w:val="24"/>
          <w:szCs w:val="24"/>
        </w:rPr>
        <w:t>、</w:t>
      </w:r>
      <w:r>
        <w:rPr>
          <w:rFonts w:ascii="Times New Roman" w:hAnsi="Times New Roman" w:eastAsia="Times New Roman" w:cs="Times New Roman"/>
          <w:spacing w:val="-3"/>
          <w:sz w:val="24"/>
          <w:szCs w:val="24"/>
        </w:rPr>
        <w:t xml:space="preserve">G  </w:t>
      </w:r>
      <w:r>
        <w:rPr>
          <w:spacing w:val="-3"/>
          <w:sz w:val="24"/>
          <w:szCs w:val="24"/>
        </w:rPr>
        <w:t>市</w:t>
      </w:r>
      <w:r>
        <w:rPr>
          <w:spacing w:val="-39"/>
          <w:sz w:val="24"/>
          <w:szCs w:val="24"/>
        </w:rPr>
        <w:t xml:space="preserve"> </w:t>
      </w:r>
      <w:r>
        <w:rPr>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1"/>
          <w:sz w:val="24"/>
          <w:szCs w:val="24"/>
        </w:rPr>
        <w:t xml:space="preserve"> </w:t>
      </w:r>
      <w:r>
        <w:rPr>
          <w:spacing w:val="-3"/>
          <w:sz w:val="24"/>
          <w:szCs w:val="24"/>
        </w:rPr>
        <w:t>市中心城市道路交通五项指标的守法率。</w:t>
      </w:r>
      <w:r>
        <w:rPr>
          <w:sz w:val="24"/>
          <w:szCs w:val="24"/>
        </w:rPr>
        <w:t xml:space="preserve"> </w:t>
      </w:r>
      <w:r>
        <w:rPr>
          <w:spacing w:val="-8"/>
          <w:sz w:val="24"/>
          <w:szCs w:val="24"/>
        </w:rPr>
        <w:t>逐一分析选项：</w:t>
      </w:r>
    </w:p>
    <w:p w14:paraId="66188428">
      <w:pPr>
        <w:pStyle w:val="2"/>
        <w:spacing w:before="250" w:line="219" w:lineRule="auto"/>
        <w:ind w:left="10"/>
        <w:rPr>
          <w:sz w:val="24"/>
          <w:szCs w:val="24"/>
        </w:rPr>
      </w:pPr>
      <w:r>
        <w:rPr>
          <w:spacing w:val="4"/>
          <w:sz w:val="24"/>
          <w:szCs w:val="24"/>
        </w:rPr>
        <w:t>A</w:t>
      </w:r>
      <w:r>
        <w:rPr>
          <w:spacing w:val="-25"/>
          <w:sz w:val="24"/>
          <w:szCs w:val="24"/>
        </w:rPr>
        <w:t xml:space="preserve"> </w:t>
      </w:r>
      <w:r>
        <w:rPr>
          <w:spacing w:val="4"/>
          <w:sz w:val="24"/>
          <w:szCs w:val="24"/>
        </w:rPr>
        <w:t>项：2021年四季度E 市中心城市道路交通机动车依法礼让率、行人遵守交通信号灯率、非机动</w:t>
      </w:r>
    </w:p>
    <w:p w14:paraId="433D073A">
      <w:pPr>
        <w:pStyle w:val="2"/>
        <w:spacing w:before="87" w:line="225" w:lineRule="auto"/>
        <w:ind w:left="10" w:right="78"/>
        <w:jc w:val="both"/>
        <w:rPr>
          <w:sz w:val="24"/>
          <w:szCs w:val="24"/>
        </w:rPr>
      </w:pPr>
      <w:r>
        <w:rPr>
          <w:spacing w:val="-3"/>
          <w:sz w:val="24"/>
          <w:szCs w:val="24"/>
        </w:rPr>
        <w:t>车遵守交通信号灯率、摩托车安全头盔佩戴率、汽车前排驾乘人员安全带使用率五项指标的守法率</w:t>
      </w:r>
      <w:r>
        <w:rPr>
          <w:spacing w:val="9"/>
          <w:sz w:val="24"/>
          <w:szCs w:val="24"/>
        </w:rPr>
        <w:t xml:space="preserve"> </w:t>
      </w:r>
      <w:r>
        <w:rPr>
          <w:spacing w:val="4"/>
          <w:sz w:val="24"/>
          <w:szCs w:val="24"/>
        </w:rPr>
        <w:t>依次为</w:t>
      </w:r>
      <w:r>
        <w:rPr>
          <w:rFonts w:ascii="Arial" w:hAnsi="Arial" w:eastAsia="Arial" w:cs="Arial"/>
          <w:spacing w:val="4"/>
          <w:sz w:val="24"/>
          <w:szCs w:val="24"/>
        </w:rPr>
        <w:t>98.3%</w:t>
      </w:r>
      <w:r>
        <w:rPr>
          <w:spacing w:val="4"/>
          <w:sz w:val="24"/>
          <w:szCs w:val="24"/>
        </w:rPr>
        <w:t>、</w:t>
      </w:r>
      <w:r>
        <w:rPr>
          <w:rFonts w:ascii="Arial" w:hAnsi="Arial" w:eastAsia="Arial" w:cs="Arial"/>
          <w:spacing w:val="4"/>
          <w:sz w:val="24"/>
          <w:szCs w:val="24"/>
        </w:rPr>
        <w:t>99.2%</w:t>
      </w:r>
      <w:r>
        <w:rPr>
          <w:spacing w:val="4"/>
          <w:sz w:val="24"/>
          <w:szCs w:val="24"/>
        </w:rPr>
        <w:t>、</w:t>
      </w:r>
      <w:r>
        <w:rPr>
          <w:rFonts w:ascii="Arial" w:hAnsi="Arial" w:eastAsia="Arial" w:cs="Arial"/>
          <w:spacing w:val="4"/>
          <w:sz w:val="24"/>
          <w:szCs w:val="24"/>
        </w:rPr>
        <w:t>99.3%</w:t>
      </w:r>
      <w:r>
        <w:rPr>
          <w:spacing w:val="4"/>
          <w:sz w:val="24"/>
          <w:szCs w:val="24"/>
        </w:rPr>
        <w:t>、</w:t>
      </w:r>
      <w:r>
        <w:rPr>
          <w:rFonts w:ascii="Arial" w:hAnsi="Arial" w:eastAsia="Arial" w:cs="Arial"/>
          <w:spacing w:val="4"/>
          <w:sz w:val="24"/>
          <w:szCs w:val="24"/>
        </w:rPr>
        <w:t>98.9%</w:t>
      </w:r>
      <w:r>
        <w:rPr>
          <w:spacing w:val="4"/>
          <w:sz w:val="24"/>
          <w:szCs w:val="24"/>
        </w:rPr>
        <w:t>、</w:t>
      </w:r>
      <w:r>
        <w:rPr>
          <w:rFonts w:ascii="Arial" w:hAnsi="Arial" w:eastAsia="Arial" w:cs="Arial"/>
          <w:spacing w:val="4"/>
          <w:sz w:val="24"/>
          <w:szCs w:val="24"/>
        </w:rPr>
        <w:t>99.8</w:t>
      </w:r>
      <w:r>
        <w:rPr>
          <w:rFonts w:ascii="Arial" w:hAnsi="Arial" w:eastAsia="Arial" w:cs="Arial"/>
          <w:spacing w:val="-15"/>
          <w:sz w:val="24"/>
          <w:szCs w:val="24"/>
        </w:rPr>
        <w:t xml:space="preserve"> </w:t>
      </w:r>
      <w:r>
        <w:rPr>
          <w:spacing w:val="4"/>
          <w:sz w:val="24"/>
          <w:szCs w:val="24"/>
        </w:rPr>
        <w:t>%。即排名第2的指标为非机动车遵守交通信号灯</w:t>
      </w:r>
      <w:r>
        <w:rPr>
          <w:sz w:val="24"/>
          <w:szCs w:val="24"/>
        </w:rPr>
        <w:t xml:space="preserve"> </w:t>
      </w:r>
      <w:r>
        <w:rPr>
          <w:spacing w:val="12"/>
          <w:sz w:val="24"/>
          <w:szCs w:val="24"/>
        </w:rPr>
        <w:t>率(99.3%),不符合条形图五项指标之间的大小关系，排除；</w:t>
      </w:r>
    </w:p>
    <w:p w14:paraId="7018BB95">
      <w:pPr>
        <w:spacing w:line="251" w:lineRule="auto"/>
        <w:rPr>
          <w:rFonts w:ascii="Arial"/>
          <w:sz w:val="21"/>
        </w:rPr>
      </w:pPr>
    </w:p>
    <w:p w14:paraId="4ABA6C78">
      <w:pPr>
        <w:pStyle w:val="2"/>
        <w:spacing w:before="79" w:line="237" w:lineRule="auto"/>
        <w:ind w:left="10"/>
        <w:jc w:val="both"/>
        <w:rPr>
          <w:sz w:val="24"/>
          <w:szCs w:val="24"/>
        </w:rPr>
      </w:pPr>
      <w:r>
        <w:rPr>
          <w:spacing w:val="4"/>
          <w:sz w:val="24"/>
          <w:szCs w:val="24"/>
        </w:rPr>
        <w:t>B</w:t>
      </w:r>
      <w:r>
        <w:rPr>
          <w:spacing w:val="-37"/>
          <w:sz w:val="24"/>
          <w:szCs w:val="24"/>
        </w:rPr>
        <w:t xml:space="preserve"> </w:t>
      </w:r>
      <w:r>
        <w:rPr>
          <w:spacing w:val="4"/>
          <w:sz w:val="24"/>
          <w:szCs w:val="24"/>
        </w:rPr>
        <w:t>项：2021年四季度F 市中心城市道路交通机动车依法</w:t>
      </w:r>
      <w:r>
        <w:rPr>
          <w:spacing w:val="3"/>
          <w:sz w:val="24"/>
          <w:szCs w:val="24"/>
        </w:rPr>
        <w:t>礼让率、行人遵守交通信号灯率、非机动</w:t>
      </w:r>
      <w:r>
        <w:rPr>
          <w:sz w:val="24"/>
          <w:szCs w:val="24"/>
        </w:rPr>
        <w:t xml:space="preserve"> </w:t>
      </w:r>
      <w:r>
        <w:rPr>
          <w:spacing w:val="-3"/>
          <w:sz w:val="24"/>
          <w:szCs w:val="24"/>
        </w:rPr>
        <w:t>车遵守交通信号灯率、摩托车安全头盔佩戴率、汽车前排驾乘人员安全带使用率五项指标的守法率</w:t>
      </w:r>
      <w:r>
        <w:rPr>
          <w:spacing w:val="9"/>
          <w:sz w:val="24"/>
          <w:szCs w:val="24"/>
        </w:rPr>
        <w:t xml:space="preserve"> </w:t>
      </w:r>
      <w:r>
        <w:rPr>
          <w:sz w:val="24"/>
          <w:szCs w:val="24"/>
        </w:rPr>
        <w:t>依次为</w:t>
      </w:r>
      <w:r>
        <w:rPr>
          <w:rFonts w:ascii="Arial" w:hAnsi="Arial" w:eastAsia="Arial" w:cs="Arial"/>
          <w:sz w:val="24"/>
          <w:szCs w:val="24"/>
        </w:rPr>
        <w:t>98.2%</w:t>
      </w:r>
      <w:r>
        <w:rPr>
          <w:sz w:val="24"/>
          <w:szCs w:val="24"/>
        </w:rPr>
        <w:t>、</w:t>
      </w:r>
      <w:r>
        <w:rPr>
          <w:rFonts w:ascii="Arial" w:hAnsi="Arial" w:eastAsia="Arial" w:cs="Arial"/>
          <w:sz w:val="24"/>
          <w:szCs w:val="24"/>
        </w:rPr>
        <w:t>99.0%</w:t>
      </w:r>
      <w:r>
        <w:rPr>
          <w:sz w:val="24"/>
          <w:szCs w:val="24"/>
        </w:rPr>
        <w:t>、</w:t>
      </w:r>
      <w:r>
        <w:rPr>
          <w:rFonts w:ascii="Arial" w:hAnsi="Arial" w:eastAsia="Arial" w:cs="Arial"/>
          <w:sz w:val="24"/>
          <w:szCs w:val="24"/>
        </w:rPr>
        <w:t>98.8%</w:t>
      </w:r>
      <w:r>
        <w:rPr>
          <w:sz w:val="24"/>
          <w:szCs w:val="24"/>
        </w:rPr>
        <w:t>、</w:t>
      </w:r>
      <w:r>
        <w:rPr>
          <w:rFonts w:ascii="Arial" w:hAnsi="Arial" w:eastAsia="Arial" w:cs="Arial"/>
          <w:sz w:val="24"/>
          <w:szCs w:val="24"/>
        </w:rPr>
        <w:t>98.8%</w:t>
      </w:r>
      <w:r>
        <w:rPr>
          <w:sz w:val="24"/>
          <w:szCs w:val="24"/>
        </w:rPr>
        <w:t>、</w:t>
      </w:r>
      <w:r>
        <w:rPr>
          <w:rFonts w:ascii="Arial" w:hAnsi="Arial" w:eastAsia="Arial" w:cs="Arial"/>
          <w:sz w:val="24"/>
          <w:szCs w:val="24"/>
        </w:rPr>
        <w:t>99.1</w:t>
      </w:r>
      <w:r>
        <w:rPr>
          <w:sz w:val="24"/>
          <w:szCs w:val="24"/>
        </w:rPr>
        <w:t>%。即符合条形图五项指标之间的大小关系，正确；</w:t>
      </w:r>
    </w:p>
    <w:p w14:paraId="36C69002">
      <w:pPr>
        <w:spacing w:line="219" w:lineRule="auto"/>
        <w:rPr>
          <w:sz w:val="20"/>
          <w:szCs w:val="20"/>
        </w:rPr>
        <w:sectPr>
          <w:pgSz w:w="11910" w:h="16840"/>
          <w:pgMar w:top="400" w:right="800" w:bottom="0" w:left="820" w:header="0" w:footer="0" w:gutter="0"/>
          <w:cols w:space="720" w:num="1"/>
        </w:sectPr>
      </w:pPr>
    </w:p>
    <w:p w14:paraId="7249FAB6">
      <w:pPr>
        <w:spacing w:line="252" w:lineRule="auto"/>
        <w:rPr>
          <w:rFonts w:ascii="Arial"/>
          <w:sz w:val="21"/>
        </w:rPr>
      </w:pPr>
    </w:p>
    <w:p w14:paraId="0E3CFE43">
      <w:pPr>
        <w:spacing w:line="252" w:lineRule="auto"/>
        <w:rPr>
          <w:rFonts w:ascii="Arial"/>
          <w:sz w:val="21"/>
        </w:rPr>
      </w:pPr>
    </w:p>
    <w:p w14:paraId="2507F003">
      <w:pPr>
        <w:spacing w:line="253" w:lineRule="auto"/>
        <w:rPr>
          <w:rFonts w:ascii="Arial"/>
          <w:sz w:val="21"/>
        </w:rPr>
      </w:pPr>
    </w:p>
    <w:p w14:paraId="34B50F3E">
      <w:pPr>
        <w:spacing w:line="253" w:lineRule="auto"/>
        <w:rPr>
          <w:rFonts w:ascii="Arial"/>
          <w:sz w:val="21"/>
        </w:rPr>
      </w:pPr>
    </w:p>
    <w:p w14:paraId="022D7815">
      <w:pPr>
        <w:pStyle w:val="2"/>
        <w:spacing w:before="82" w:line="225" w:lineRule="auto"/>
        <w:ind w:left="30" w:right="7" w:hanging="20"/>
        <w:jc w:val="both"/>
        <w:rPr>
          <w:sz w:val="25"/>
          <w:szCs w:val="25"/>
        </w:rPr>
      </w:pPr>
      <w:r>
        <w:rPr>
          <w:spacing w:val="-5"/>
          <w:sz w:val="25"/>
          <w:szCs w:val="25"/>
        </w:rPr>
        <w:t>C</w:t>
      </w:r>
      <w:r>
        <w:rPr>
          <w:spacing w:val="-33"/>
          <w:sz w:val="25"/>
          <w:szCs w:val="25"/>
        </w:rPr>
        <w:t xml:space="preserve"> </w:t>
      </w:r>
      <w:r>
        <w:rPr>
          <w:spacing w:val="-5"/>
          <w:sz w:val="25"/>
          <w:szCs w:val="25"/>
        </w:rPr>
        <w:t>项：2021年四季度G 市中心城市道路交通机动车依法礼</w:t>
      </w:r>
      <w:r>
        <w:rPr>
          <w:spacing w:val="-6"/>
          <w:sz w:val="25"/>
          <w:szCs w:val="25"/>
        </w:rPr>
        <w:t>让率、行人遵守交通信号灯率、非机动</w:t>
      </w:r>
      <w:r>
        <w:rPr>
          <w:sz w:val="25"/>
          <w:szCs w:val="25"/>
        </w:rPr>
        <w:t xml:space="preserve"> </w:t>
      </w:r>
      <w:r>
        <w:rPr>
          <w:spacing w:val="-13"/>
          <w:sz w:val="25"/>
          <w:szCs w:val="25"/>
        </w:rPr>
        <w:t>车遵守交通信号灯率、摩托车安全头盔佩戴率、汽车前排驾乘人员安全带</w:t>
      </w:r>
      <w:r>
        <w:rPr>
          <w:spacing w:val="-14"/>
          <w:sz w:val="25"/>
          <w:szCs w:val="25"/>
        </w:rPr>
        <w:t>使用率五项指标的守法率</w:t>
      </w:r>
      <w:r>
        <w:rPr>
          <w:sz w:val="25"/>
          <w:szCs w:val="25"/>
        </w:rPr>
        <w:t xml:space="preserve"> </w:t>
      </w:r>
      <w:r>
        <w:rPr>
          <w:spacing w:val="-13"/>
          <w:sz w:val="25"/>
          <w:szCs w:val="25"/>
        </w:rPr>
        <w:t>依次为</w:t>
      </w:r>
      <w:r>
        <w:rPr>
          <w:rFonts w:ascii="Arial" w:hAnsi="Arial" w:eastAsia="Arial" w:cs="Arial"/>
          <w:spacing w:val="-13"/>
          <w:sz w:val="25"/>
          <w:szCs w:val="25"/>
        </w:rPr>
        <w:t>100.0%</w:t>
      </w:r>
      <w:r>
        <w:rPr>
          <w:spacing w:val="-13"/>
          <w:sz w:val="25"/>
          <w:szCs w:val="25"/>
        </w:rPr>
        <w:t>、</w:t>
      </w:r>
      <w:r>
        <w:rPr>
          <w:rFonts w:ascii="Arial" w:hAnsi="Arial" w:eastAsia="Arial" w:cs="Arial"/>
          <w:spacing w:val="-13"/>
          <w:sz w:val="25"/>
          <w:szCs w:val="25"/>
        </w:rPr>
        <w:t>98.2%</w:t>
      </w:r>
      <w:r>
        <w:rPr>
          <w:spacing w:val="-13"/>
          <w:sz w:val="25"/>
          <w:szCs w:val="25"/>
        </w:rPr>
        <w:t>、</w:t>
      </w:r>
      <w:r>
        <w:rPr>
          <w:rFonts w:ascii="Arial" w:hAnsi="Arial" w:eastAsia="Arial" w:cs="Arial"/>
          <w:spacing w:val="-13"/>
          <w:sz w:val="25"/>
          <w:szCs w:val="25"/>
        </w:rPr>
        <w:t>98.2%</w:t>
      </w:r>
      <w:r>
        <w:rPr>
          <w:spacing w:val="-13"/>
          <w:sz w:val="25"/>
          <w:szCs w:val="25"/>
        </w:rPr>
        <w:t>、</w:t>
      </w:r>
      <w:r>
        <w:rPr>
          <w:rFonts w:ascii="Arial" w:hAnsi="Arial" w:eastAsia="Arial" w:cs="Arial"/>
          <w:spacing w:val="-13"/>
          <w:sz w:val="25"/>
          <w:szCs w:val="25"/>
        </w:rPr>
        <w:t>95.6%</w:t>
      </w:r>
      <w:r>
        <w:rPr>
          <w:spacing w:val="-13"/>
          <w:sz w:val="25"/>
          <w:szCs w:val="25"/>
        </w:rPr>
        <w:t>、</w:t>
      </w:r>
      <w:r>
        <w:rPr>
          <w:rFonts w:ascii="Arial" w:hAnsi="Arial" w:eastAsia="Arial" w:cs="Arial"/>
          <w:spacing w:val="-13"/>
          <w:sz w:val="25"/>
          <w:szCs w:val="25"/>
        </w:rPr>
        <w:t>98.2%</w:t>
      </w:r>
      <w:r>
        <w:rPr>
          <w:spacing w:val="-13"/>
          <w:sz w:val="25"/>
          <w:szCs w:val="25"/>
        </w:rPr>
        <w:t>。即排名第1的指标为</w:t>
      </w:r>
      <w:r>
        <w:rPr>
          <w:spacing w:val="-14"/>
          <w:sz w:val="25"/>
          <w:szCs w:val="25"/>
        </w:rPr>
        <w:t>机动车依法礼让率(100.0%),</w:t>
      </w:r>
      <w:r>
        <w:rPr>
          <w:sz w:val="25"/>
          <w:szCs w:val="25"/>
        </w:rPr>
        <w:t xml:space="preserve"> </w:t>
      </w:r>
      <w:r>
        <w:rPr>
          <w:spacing w:val="-12"/>
          <w:sz w:val="25"/>
          <w:szCs w:val="25"/>
        </w:rPr>
        <w:t>不符合条形图五项指标之间的大小关系，排</w:t>
      </w:r>
      <w:r>
        <w:rPr>
          <w:spacing w:val="-13"/>
          <w:sz w:val="25"/>
          <w:szCs w:val="25"/>
        </w:rPr>
        <w:t>除；</w:t>
      </w:r>
    </w:p>
    <w:p w14:paraId="51089B9A">
      <w:pPr>
        <w:spacing w:line="257" w:lineRule="auto"/>
        <w:rPr>
          <w:rFonts w:ascii="Arial"/>
          <w:sz w:val="21"/>
        </w:rPr>
      </w:pPr>
    </w:p>
    <w:p w14:paraId="3806C67D">
      <w:pPr>
        <w:pStyle w:val="2"/>
        <w:spacing w:before="81" w:line="226" w:lineRule="auto"/>
        <w:ind w:firstLine="20"/>
        <w:jc w:val="both"/>
        <w:rPr>
          <w:sz w:val="26"/>
          <w:szCs w:val="26"/>
        </w:rPr>
      </w:pPr>
      <w:r>
        <w:rPr>
          <w:spacing w:val="-5"/>
          <w:sz w:val="25"/>
          <w:szCs w:val="25"/>
        </w:rPr>
        <w:t>D</w:t>
      </w:r>
      <w:r>
        <w:rPr>
          <w:spacing w:val="-45"/>
          <w:sz w:val="25"/>
          <w:szCs w:val="25"/>
        </w:rPr>
        <w:t xml:space="preserve"> </w:t>
      </w:r>
      <w:r>
        <w:rPr>
          <w:spacing w:val="-5"/>
          <w:sz w:val="25"/>
          <w:szCs w:val="25"/>
        </w:rPr>
        <w:t>项：2021年四季度H 市中心城市道路交通机动车依法礼让率</w:t>
      </w:r>
      <w:r>
        <w:rPr>
          <w:spacing w:val="-6"/>
          <w:sz w:val="25"/>
          <w:szCs w:val="25"/>
        </w:rPr>
        <w:t>、行人遵守交通信号灯率、非机动</w:t>
      </w:r>
      <w:r>
        <w:rPr>
          <w:sz w:val="25"/>
          <w:szCs w:val="25"/>
        </w:rPr>
        <w:t xml:space="preserve"> </w:t>
      </w:r>
      <w:r>
        <w:rPr>
          <w:spacing w:val="-12"/>
          <w:sz w:val="25"/>
          <w:szCs w:val="25"/>
        </w:rPr>
        <w:t>车遵守交通信号灯率、摩托车安全头盔佩戴</w:t>
      </w:r>
      <w:r>
        <w:rPr>
          <w:spacing w:val="-13"/>
          <w:sz w:val="25"/>
          <w:szCs w:val="25"/>
        </w:rPr>
        <w:t>率、汽车前排驾乘人员安全带使用率五项指标的守法率</w:t>
      </w:r>
      <w:r>
        <w:rPr>
          <w:sz w:val="25"/>
          <w:szCs w:val="25"/>
        </w:rPr>
        <w:t xml:space="preserve"> </w:t>
      </w:r>
      <w:r>
        <w:rPr>
          <w:spacing w:val="-2"/>
          <w:sz w:val="25"/>
          <w:szCs w:val="25"/>
        </w:rPr>
        <w:t>依次为</w:t>
      </w:r>
      <w:r>
        <w:rPr>
          <w:rFonts w:ascii="Arial" w:hAnsi="Arial" w:eastAsia="Arial" w:cs="Arial"/>
          <w:spacing w:val="-2"/>
          <w:sz w:val="25"/>
          <w:szCs w:val="25"/>
        </w:rPr>
        <w:t>99.3%</w:t>
      </w:r>
      <w:r>
        <w:rPr>
          <w:spacing w:val="-2"/>
          <w:sz w:val="25"/>
          <w:szCs w:val="25"/>
        </w:rPr>
        <w:t>、</w:t>
      </w:r>
      <w:r>
        <w:rPr>
          <w:rFonts w:ascii="Arial" w:hAnsi="Arial" w:eastAsia="Arial" w:cs="Arial"/>
          <w:spacing w:val="-2"/>
          <w:sz w:val="25"/>
          <w:szCs w:val="25"/>
        </w:rPr>
        <w:t>99.3%</w:t>
      </w:r>
      <w:r>
        <w:rPr>
          <w:spacing w:val="-2"/>
          <w:sz w:val="25"/>
          <w:szCs w:val="25"/>
        </w:rPr>
        <w:t>、</w:t>
      </w:r>
      <w:r>
        <w:rPr>
          <w:rFonts w:ascii="Arial" w:hAnsi="Arial" w:eastAsia="Arial" w:cs="Arial"/>
          <w:spacing w:val="-2"/>
          <w:sz w:val="25"/>
          <w:szCs w:val="25"/>
        </w:rPr>
        <w:t>99.4%</w:t>
      </w:r>
      <w:r>
        <w:rPr>
          <w:spacing w:val="-2"/>
          <w:sz w:val="25"/>
          <w:szCs w:val="25"/>
        </w:rPr>
        <w:t>、</w:t>
      </w:r>
      <w:r>
        <w:rPr>
          <w:rFonts w:ascii="Arial" w:hAnsi="Arial" w:eastAsia="Arial" w:cs="Arial"/>
          <w:spacing w:val="-2"/>
          <w:sz w:val="25"/>
          <w:szCs w:val="25"/>
        </w:rPr>
        <w:t>99.0%</w:t>
      </w:r>
      <w:r>
        <w:rPr>
          <w:spacing w:val="-2"/>
          <w:sz w:val="25"/>
          <w:szCs w:val="25"/>
        </w:rPr>
        <w:t>、</w:t>
      </w:r>
      <w:r>
        <w:rPr>
          <w:rFonts w:ascii="Arial" w:hAnsi="Arial" w:eastAsia="Arial" w:cs="Arial"/>
          <w:spacing w:val="-2"/>
          <w:sz w:val="25"/>
          <w:szCs w:val="25"/>
        </w:rPr>
        <w:t>99.4</w:t>
      </w:r>
      <w:r>
        <w:rPr>
          <w:spacing w:val="-2"/>
          <w:sz w:val="25"/>
          <w:szCs w:val="25"/>
        </w:rPr>
        <w:t>%。即并列排名第1的指标为非机动车遵守交通信</w:t>
      </w:r>
      <w:r>
        <w:rPr>
          <w:sz w:val="25"/>
          <w:szCs w:val="25"/>
        </w:rPr>
        <w:t xml:space="preserve"> 号灯率和汽车前排驾乘人员安全带使用率(99.4%),不符合条形图五项指标之间</w:t>
      </w:r>
      <w:r>
        <w:rPr>
          <w:spacing w:val="-1"/>
          <w:sz w:val="25"/>
          <w:szCs w:val="25"/>
        </w:rPr>
        <w:t>的大小关系，排</w:t>
      </w:r>
      <w:r>
        <w:rPr>
          <w:sz w:val="25"/>
          <w:szCs w:val="25"/>
        </w:rPr>
        <w:t xml:space="preserve"> </w:t>
      </w:r>
      <w:r>
        <w:rPr>
          <w:spacing w:val="-5"/>
          <w:sz w:val="26"/>
          <w:szCs w:val="26"/>
        </w:rPr>
        <w:t>除。</w:t>
      </w:r>
    </w:p>
    <w:p w14:paraId="7069BCF3">
      <w:pPr>
        <w:pStyle w:val="2"/>
        <w:spacing w:before="311" w:line="220" w:lineRule="auto"/>
        <w:ind w:left="30"/>
        <w:rPr>
          <w:sz w:val="24"/>
          <w:szCs w:val="24"/>
        </w:rPr>
      </w:pPr>
      <w:r>
        <w:rPr>
          <w:spacing w:val="-8"/>
          <w:sz w:val="25"/>
          <w:szCs w:val="25"/>
        </w:rPr>
        <w:t>故正确答案为</w:t>
      </w:r>
      <w:r>
        <w:rPr>
          <w:spacing w:val="-8"/>
          <w:sz w:val="24"/>
          <w:szCs w:val="24"/>
        </w:rPr>
        <w:t>B。</w:t>
      </w:r>
    </w:p>
    <w:p w14:paraId="0E7BFF5A">
      <w:pPr>
        <w:spacing w:line="254" w:lineRule="auto"/>
        <w:rPr>
          <w:rFonts w:ascii="Arial"/>
          <w:sz w:val="21"/>
        </w:rPr>
      </w:pPr>
    </w:p>
    <w:p w14:paraId="7F1C9794">
      <w:pPr>
        <w:pStyle w:val="2"/>
        <w:numPr>
          <w:ilvl w:val="0"/>
          <w:numId w:val="3"/>
        </w:numPr>
        <w:spacing w:before="85" w:line="298" w:lineRule="auto"/>
        <w:ind w:left="132" w:leftChars="0" w:right="123" w:hanging="122" w:firstLineChars="0"/>
        <w:rPr>
          <w:spacing w:val="84"/>
          <w:sz w:val="26"/>
          <w:szCs w:val="26"/>
        </w:rPr>
      </w:pPr>
      <w:r>
        <w:rPr>
          <w:spacing w:val="-15"/>
          <w:sz w:val="25"/>
          <w:szCs w:val="25"/>
        </w:rPr>
        <w:t>正确答案是：</w:t>
      </w:r>
      <w:r>
        <w:rPr>
          <w:spacing w:val="-15"/>
          <w:sz w:val="26"/>
          <w:szCs w:val="26"/>
        </w:rPr>
        <w:t>D</w:t>
      </w:r>
      <w:r>
        <w:rPr>
          <w:spacing w:val="84"/>
          <w:sz w:val="26"/>
          <w:szCs w:val="26"/>
        </w:rPr>
        <w:t xml:space="preserve"> </w:t>
      </w:r>
    </w:p>
    <w:p w14:paraId="1A07EC89">
      <w:pPr>
        <w:pStyle w:val="2"/>
        <w:numPr>
          <w:numId w:val="0"/>
        </w:numPr>
        <w:spacing w:before="85" w:line="298" w:lineRule="auto"/>
        <w:ind w:left="10" w:leftChars="0" w:right="123" w:rightChars="0"/>
        <w:rPr>
          <w:rFonts w:ascii="黑体" w:hAnsi="黑体" w:eastAsia="黑体" w:cs="黑体"/>
          <w:sz w:val="20"/>
          <w:szCs w:val="20"/>
        </w:rPr>
      </w:pPr>
      <w:r>
        <w:rPr>
          <w:sz w:val="25"/>
          <w:szCs w:val="25"/>
        </w:rPr>
        <w:t xml:space="preserve"> </w:t>
      </w:r>
      <w:r>
        <w:rPr>
          <w:rFonts w:ascii="黑体" w:hAnsi="黑体" w:eastAsia="黑体" w:cs="黑体"/>
          <w:spacing w:val="-7"/>
          <w:sz w:val="20"/>
          <w:szCs w:val="20"/>
        </w:rPr>
        <w:t>解析  定位图1可知2017-2021年我国每年木材进口量。故2017-2021年，我国总计进口木材量=2389+2367+2351+2</w:t>
      </w:r>
      <w:r>
        <w:rPr>
          <w:rFonts w:ascii="黑体" w:hAnsi="黑体" w:eastAsia="黑体" w:cs="黑体"/>
          <w:spacing w:val="-8"/>
          <w:sz w:val="20"/>
          <w:szCs w:val="20"/>
        </w:rPr>
        <w:t>107+1892</w:t>
      </w:r>
    </w:p>
    <w:p w14:paraId="2DB4727C">
      <w:pPr>
        <w:pStyle w:val="2"/>
        <w:spacing w:before="75" w:line="336" w:lineRule="auto"/>
        <w:ind w:left="699" w:right="4074"/>
        <w:rPr>
          <w:sz w:val="20"/>
          <w:szCs w:val="20"/>
        </w:rPr>
      </w:pPr>
      <w:r>
        <w:rPr>
          <w:rFonts w:ascii="黑体" w:hAnsi="黑体" w:eastAsia="黑体" w:cs="黑体"/>
          <w:spacing w:val="-12"/>
          <w:sz w:val="20"/>
          <w:szCs w:val="20"/>
        </w:rPr>
        <w:t>≈2400+2400+2400+2100+1900=11200万吨=1.12亿吨，与</w:t>
      </w:r>
      <w:r>
        <w:rPr>
          <w:rFonts w:ascii="Times New Roman" w:hAnsi="Times New Roman" w:eastAsia="Times New Roman" w:cs="Times New Roman"/>
          <w:spacing w:val="-12"/>
          <w:sz w:val="20"/>
          <w:szCs w:val="20"/>
        </w:rPr>
        <w:t>D</w:t>
      </w:r>
      <w:r>
        <w:rPr>
          <w:rFonts w:ascii="黑体" w:hAnsi="黑体" w:eastAsia="黑体" w:cs="黑体"/>
          <w:spacing w:val="-12"/>
          <w:sz w:val="20"/>
          <w:szCs w:val="20"/>
        </w:rPr>
        <w:t>项最接近。</w:t>
      </w:r>
      <w:r>
        <w:rPr>
          <w:rFonts w:ascii="黑体" w:hAnsi="黑体" w:eastAsia="黑体" w:cs="黑体"/>
          <w:sz w:val="20"/>
          <w:szCs w:val="20"/>
        </w:rPr>
        <w:t xml:space="preserve"> </w:t>
      </w:r>
      <w:r>
        <w:rPr>
          <w:rFonts w:ascii="黑体" w:hAnsi="黑体" w:eastAsia="黑体" w:cs="黑体"/>
          <w:spacing w:val="-9"/>
          <w:sz w:val="20"/>
          <w:szCs w:val="20"/>
        </w:rPr>
        <w:t>故正确答案为</w:t>
      </w:r>
      <w:r>
        <w:rPr>
          <w:spacing w:val="-9"/>
          <w:sz w:val="20"/>
          <w:szCs w:val="20"/>
        </w:rPr>
        <w:t>D。</w:t>
      </w:r>
    </w:p>
    <w:p w14:paraId="5156F6F0">
      <w:pPr>
        <w:pStyle w:val="2"/>
        <w:numPr>
          <w:ilvl w:val="0"/>
          <w:numId w:val="3"/>
        </w:numPr>
        <w:spacing w:before="323" w:line="337" w:lineRule="auto"/>
        <w:ind w:left="132" w:leftChars="0" w:right="204" w:hanging="122" w:firstLineChars="0"/>
        <w:rPr>
          <w:spacing w:val="110"/>
          <w:sz w:val="26"/>
          <w:szCs w:val="26"/>
        </w:rPr>
      </w:pPr>
      <w:r>
        <w:drawing>
          <wp:anchor distT="0" distB="0" distL="0" distR="0" simplePos="0" relativeHeight="251691008" behindDoc="1" locked="0" layoutInCell="1" allowOverlap="1">
            <wp:simplePos x="0" y="0"/>
            <wp:positionH relativeFrom="column">
              <wp:posOffset>3415665</wp:posOffset>
            </wp:positionH>
            <wp:positionV relativeFrom="paragraph">
              <wp:posOffset>693420</wp:posOffset>
            </wp:positionV>
            <wp:extent cx="1136650" cy="50165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3"/>
                    <a:stretch>
                      <a:fillRect/>
                    </a:stretch>
                  </pic:blipFill>
                  <pic:spPr>
                    <a:xfrm>
                      <a:off x="0" y="0"/>
                      <a:ext cx="1136620" cy="501627"/>
                    </a:xfrm>
                    <a:prstGeom prst="rect">
                      <a:avLst/>
                    </a:prstGeom>
                  </pic:spPr>
                </pic:pic>
              </a:graphicData>
            </a:graphic>
          </wp:anchor>
        </w:drawing>
      </w:r>
      <w:r>
        <w:rPr>
          <w:spacing w:val="-16"/>
          <w:sz w:val="25"/>
          <w:szCs w:val="25"/>
        </w:rPr>
        <w:t>正确答案是：</w:t>
      </w:r>
      <w:r>
        <w:rPr>
          <w:spacing w:val="-16"/>
          <w:sz w:val="26"/>
          <w:szCs w:val="26"/>
        </w:rPr>
        <w:t>B</w:t>
      </w:r>
      <w:r>
        <w:rPr>
          <w:spacing w:val="110"/>
          <w:sz w:val="26"/>
          <w:szCs w:val="26"/>
        </w:rPr>
        <w:t xml:space="preserve"> </w:t>
      </w:r>
    </w:p>
    <w:p w14:paraId="430B7186">
      <w:pPr>
        <w:pStyle w:val="2"/>
        <w:numPr>
          <w:numId w:val="0"/>
        </w:numPr>
        <w:spacing w:before="323" w:line="337" w:lineRule="auto"/>
        <w:ind w:left="10" w:leftChars="0" w:right="204" w:rightChars="0"/>
        <w:rPr>
          <w:rFonts w:ascii="黑体" w:hAnsi="黑体" w:eastAsia="黑体" w:cs="黑体"/>
          <w:sz w:val="20"/>
          <w:szCs w:val="20"/>
        </w:rPr>
      </w:pPr>
      <w:r>
        <w:rPr>
          <w:sz w:val="25"/>
          <w:szCs w:val="25"/>
        </w:rPr>
        <w:t xml:space="preserve"> </w:t>
      </w:r>
      <w:r>
        <w:rPr>
          <w:rFonts w:ascii="黑体" w:hAnsi="黑体" w:eastAsia="黑体" w:cs="黑体"/>
          <w:spacing w:val="-11"/>
          <w:sz w:val="20"/>
          <w:szCs w:val="20"/>
        </w:rPr>
        <w:t>解析  根据题干“2017-2021年……平均单价高于400美元/吨的年份有几个”,可判定本题为现期平均数问题。定位图1可知</w:t>
      </w:r>
    </w:p>
    <w:p w14:paraId="5327AC67">
      <w:pPr>
        <w:spacing w:before="17" w:line="221" w:lineRule="auto"/>
        <w:ind w:left="679"/>
        <w:rPr>
          <w:rFonts w:ascii="黑体" w:hAnsi="黑体" w:eastAsia="黑体" w:cs="黑体"/>
          <w:sz w:val="20"/>
          <w:szCs w:val="20"/>
        </w:rPr>
      </w:pPr>
      <w:r>
        <w:rPr>
          <w:rFonts w:ascii="黑体" w:hAnsi="黑体" w:eastAsia="黑体" w:cs="黑体"/>
          <w:spacing w:val="-3"/>
          <w:sz w:val="20"/>
          <w:szCs w:val="20"/>
        </w:rPr>
        <w:t>2017-2021年我国每年木材进口量及进口额。根据公式：                  ,则2017-20</w:t>
      </w:r>
      <w:r>
        <w:rPr>
          <w:rFonts w:ascii="黑体" w:hAnsi="黑体" w:eastAsia="黑体" w:cs="黑体"/>
          <w:spacing w:val="-4"/>
          <w:sz w:val="20"/>
          <w:szCs w:val="20"/>
        </w:rPr>
        <w:t>21年我国木材进口平均</w:t>
      </w:r>
    </w:p>
    <w:p w14:paraId="40A1F66E">
      <w:pPr>
        <w:spacing w:before="54"/>
        <w:ind w:left="699"/>
        <w:rPr>
          <w:sz w:val="20"/>
          <w:szCs w:val="20"/>
        </w:rPr>
      </w:pPr>
      <w:r>
        <w:rPr>
          <w:rFonts w:ascii="黑体" w:hAnsi="黑体" w:eastAsia="黑体" w:cs="黑体"/>
          <w:spacing w:val="-5"/>
          <w:sz w:val="20"/>
          <w:szCs w:val="20"/>
        </w:rPr>
        <w:t>单价分别为：2017年，</w:t>
      </w:r>
      <w:r>
        <w:rPr>
          <w:position w:val="-14"/>
          <w:sz w:val="20"/>
          <w:szCs w:val="20"/>
        </w:rPr>
        <w:drawing>
          <wp:inline distT="0" distB="0" distL="0" distR="0">
            <wp:extent cx="723900" cy="25971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4"/>
                    <a:stretch>
                      <a:fillRect/>
                    </a:stretch>
                  </pic:blipFill>
                  <pic:spPr>
                    <a:xfrm>
                      <a:off x="0" y="0"/>
                      <a:ext cx="723916" cy="260277"/>
                    </a:xfrm>
                    <a:prstGeom prst="rect">
                      <a:avLst/>
                    </a:prstGeom>
                  </pic:spPr>
                </pic:pic>
              </a:graphicData>
            </a:graphic>
          </wp:inline>
        </w:drawing>
      </w:r>
      <w:r>
        <w:rPr>
          <w:rFonts w:ascii="黑体" w:hAnsi="黑体" w:eastAsia="黑体" w:cs="黑体"/>
          <w:spacing w:val="-5"/>
          <w:sz w:val="20"/>
          <w:szCs w:val="20"/>
        </w:rPr>
        <w:t xml:space="preserve">06美元/吨；2018年，              </w:t>
      </w:r>
      <w:r>
        <w:rPr>
          <w:rFonts w:ascii="黑体" w:hAnsi="黑体" w:eastAsia="黑体" w:cs="黑体"/>
          <w:spacing w:val="-6"/>
          <w:sz w:val="20"/>
          <w:szCs w:val="20"/>
        </w:rPr>
        <w:t xml:space="preserve">   吨；2019年，</w:t>
      </w:r>
      <w:r>
        <w:rPr>
          <w:position w:val="-14"/>
          <w:sz w:val="20"/>
          <w:szCs w:val="20"/>
        </w:rPr>
        <w:drawing>
          <wp:inline distT="0" distB="0" distL="0" distR="0">
            <wp:extent cx="1098550" cy="24701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5"/>
                    <a:stretch>
                      <a:fillRect/>
                    </a:stretch>
                  </pic:blipFill>
                  <pic:spPr>
                    <a:xfrm>
                      <a:off x="0" y="0"/>
                      <a:ext cx="1098579" cy="247551"/>
                    </a:xfrm>
                    <a:prstGeom prst="rect">
                      <a:avLst/>
                    </a:prstGeom>
                  </pic:spPr>
                </pic:pic>
              </a:graphicData>
            </a:graphic>
          </wp:inline>
        </w:drawing>
      </w:r>
    </w:p>
    <w:p w14:paraId="1A95DB63">
      <w:pPr>
        <w:spacing w:before="1"/>
        <w:ind w:left="679"/>
        <w:rPr>
          <w:rFonts w:ascii="黑体" w:hAnsi="黑体" w:eastAsia="黑体" w:cs="黑体"/>
          <w:sz w:val="20"/>
          <w:szCs w:val="20"/>
        </w:rPr>
      </w:pPr>
      <w:r>
        <w:rPr>
          <w:rFonts w:ascii="黑体" w:hAnsi="黑体" w:eastAsia="黑体" w:cs="黑体"/>
          <w:spacing w:val="-6"/>
          <w:position w:val="3"/>
          <w:sz w:val="20"/>
          <w:szCs w:val="20"/>
        </w:rPr>
        <w:t>吨；2020年，</w:t>
      </w:r>
      <w:r>
        <w:rPr>
          <w:rFonts w:ascii="黑体" w:hAnsi="黑体" w:eastAsia="黑体" w:cs="黑体"/>
          <w:spacing w:val="-6"/>
          <w:position w:val="-7"/>
          <w:sz w:val="20"/>
          <w:szCs w:val="20"/>
        </w:rPr>
        <w:t>2107关元~353美元/吨；</w:t>
      </w:r>
      <w:r>
        <w:rPr>
          <w:rFonts w:ascii="黑体" w:hAnsi="黑体" w:eastAsia="黑体" w:cs="黑体"/>
          <w:spacing w:val="-7"/>
          <w:position w:val="-7"/>
          <w:sz w:val="20"/>
          <w:szCs w:val="20"/>
        </w:rPr>
        <w:t>2021年，</w:t>
      </w:r>
      <w:r>
        <w:rPr>
          <w:position w:val="-10"/>
          <w:sz w:val="20"/>
          <w:szCs w:val="20"/>
        </w:rPr>
        <w:drawing>
          <wp:inline distT="0" distB="0" distL="0" distR="0">
            <wp:extent cx="749300" cy="24765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6"/>
                    <a:stretch>
                      <a:fillRect/>
                    </a:stretch>
                  </pic:blipFill>
                  <pic:spPr>
                    <a:xfrm>
                      <a:off x="0" y="0"/>
                      <a:ext cx="749327" cy="247658"/>
                    </a:xfrm>
                    <a:prstGeom prst="rect">
                      <a:avLst/>
                    </a:prstGeom>
                  </pic:spPr>
                </pic:pic>
              </a:graphicData>
            </a:graphic>
          </wp:inline>
        </w:drawing>
      </w:r>
      <w:r>
        <w:rPr>
          <w:rFonts w:ascii="黑体" w:hAnsi="黑体" w:eastAsia="黑体" w:cs="黑体"/>
          <w:spacing w:val="-7"/>
          <w:position w:val="4"/>
          <w:sz w:val="20"/>
          <w:szCs w:val="20"/>
        </w:rPr>
        <w:t>15美元/吨。因此，平均单价高于400美元/吨的年份</w:t>
      </w:r>
    </w:p>
    <w:p w14:paraId="5B2721AA">
      <w:pPr>
        <w:pStyle w:val="2"/>
        <w:spacing w:before="49" w:line="336" w:lineRule="auto"/>
        <w:ind w:left="689" w:right="6354"/>
        <w:rPr>
          <w:sz w:val="20"/>
          <w:szCs w:val="20"/>
        </w:rPr>
      </w:pPr>
      <w:r>
        <w:rPr>
          <w:rFonts w:ascii="黑体" w:hAnsi="黑体" w:eastAsia="黑体" w:cs="黑体"/>
          <w:spacing w:val="-5"/>
          <w:sz w:val="20"/>
          <w:szCs w:val="20"/>
        </w:rPr>
        <w:t>有2017年、2018年、2021年，共3个。</w:t>
      </w:r>
      <w:r>
        <w:rPr>
          <w:rFonts w:ascii="黑体" w:hAnsi="黑体" w:eastAsia="黑体" w:cs="黑体"/>
          <w:spacing w:val="14"/>
          <w:sz w:val="20"/>
          <w:szCs w:val="20"/>
        </w:rPr>
        <w:t xml:space="preserve"> </w:t>
      </w:r>
      <w:r>
        <w:rPr>
          <w:rFonts w:ascii="黑体" w:hAnsi="黑体" w:eastAsia="黑体" w:cs="黑体"/>
          <w:spacing w:val="-10"/>
          <w:sz w:val="20"/>
          <w:szCs w:val="20"/>
        </w:rPr>
        <w:t>故正确答案为</w:t>
      </w:r>
      <w:r>
        <w:rPr>
          <w:rFonts w:ascii="Arial" w:hAnsi="Arial" w:eastAsia="Arial" w:cs="Arial"/>
          <w:spacing w:val="-10"/>
          <w:sz w:val="20"/>
          <w:szCs w:val="20"/>
        </w:rPr>
        <w:t>B</w:t>
      </w:r>
      <w:r>
        <w:rPr>
          <w:spacing w:val="-10"/>
          <w:sz w:val="20"/>
          <w:szCs w:val="20"/>
        </w:rPr>
        <w:t>。</w:t>
      </w:r>
    </w:p>
    <w:p w14:paraId="1EECED8F">
      <w:pPr>
        <w:spacing w:line="281" w:lineRule="auto"/>
        <w:rPr>
          <w:rFonts w:ascii="Arial"/>
          <w:sz w:val="21"/>
        </w:rPr>
      </w:pPr>
    </w:p>
    <w:p w14:paraId="6A040C2D">
      <w:pPr>
        <w:pStyle w:val="2"/>
        <w:spacing w:before="82" w:line="219" w:lineRule="auto"/>
        <w:ind w:left="30"/>
        <w:rPr>
          <w:sz w:val="25"/>
          <w:szCs w:val="25"/>
        </w:rPr>
      </w:pPr>
      <w:r>
        <w:rPr>
          <w:spacing w:val="-15"/>
          <w:sz w:val="25"/>
          <w:szCs w:val="25"/>
        </w:rPr>
        <w:t>123.正确答案是：B</w:t>
      </w:r>
      <w:r>
        <w:rPr>
          <w:spacing w:val="90"/>
          <w:sz w:val="25"/>
          <w:szCs w:val="25"/>
        </w:rPr>
        <w:t xml:space="preserve"> </w:t>
      </w:r>
    </w:p>
    <w:p w14:paraId="45B86140">
      <w:pPr>
        <w:spacing w:line="423" w:lineRule="auto"/>
        <w:rPr>
          <w:rFonts w:ascii="Arial"/>
          <w:sz w:val="21"/>
        </w:rPr>
      </w:pPr>
    </w:p>
    <w:p w14:paraId="0E587E81">
      <w:pPr>
        <w:spacing w:before="65" w:line="213" w:lineRule="auto"/>
        <w:ind w:left="30"/>
        <w:rPr>
          <w:rFonts w:ascii="黑体" w:hAnsi="黑体" w:eastAsia="黑体" w:cs="黑体"/>
          <w:sz w:val="20"/>
          <w:szCs w:val="20"/>
        </w:rPr>
      </w:pPr>
      <w:r>
        <w:rPr>
          <w:rFonts w:ascii="黑体" w:hAnsi="黑体" w:eastAsia="黑体" w:cs="黑体"/>
          <w:spacing w:val="-11"/>
          <w:sz w:val="20"/>
          <w:szCs w:val="20"/>
        </w:rPr>
        <w:t>解析  根据题干“2021年……占当年…的”,结合材料给出2021年相关数据，可判</w:t>
      </w:r>
      <w:r>
        <w:rPr>
          <w:rFonts w:ascii="黑体" w:hAnsi="黑体" w:eastAsia="黑体" w:cs="黑体"/>
          <w:spacing w:val="-12"/>
          <w:sz w:val="20"/>
          <w:szCs w:val="20"/>
        </w:rPr>
        <w:t>定本题为现期比重问题。定位图1可得：</w:t>
      </w:r>
    </w:p>
    <w:p w14:paraId="5C898EC6">
      <w:pPr>
        <w:spacing w:before="150" w:line="213" w:lineRule="auto"/>
        <w:ind w:left="699"/>
        <w:rPr>
          <w:rFonts w:ascii="黑体" w:hAnsi="黑体" w:eastAsia="黑体" w:cs="黑体"/>
          <w:sz w:val="20"/>
          <w:szCs w:val="20"/>
        </w:rPr>
      </w:pPr>
      <w:r>
        <w:rPr>
          <w:rFonts w:ascii="黑体" w:hAnsi="黑体" w:eastAsia="黑体" w:cs="黑体"/>
          <w:spacing w:val="-7"/>
          <w:sz w:val="20"/>
          <w:szCs w:val="20"/>
        </w:rPr>
        <w:t>2021年，我国木材进口量为1892万吨。定位图2可得：2021年，我国松木、</w:t>
      </w:r>
      <w:r>
        <w:rPr>
          <w:rFonts w:ascii="黑体" w:hAnsi="黑体" w:eastAsia="黑体" w:cs="黑体"/>
          <w:spacing w:val="-8"/>
          <w:sz w:val="20"/>
          <w:szCs w:val="20"/>
        </w:rPr>
        <w:t>冷杉、针叶木材进口量分别为575万</w:t>
      </w:r>
    </w:p>
    <w:p w14:paraId="148CAD32">
      <w:pPr>
        <w:spacing w:before="81"/>
        <w:ind w:left="689"/>
        <w:rPr>
          <w:rFonts w:ascii="黑体" w:hAnsi="黑体" w:eastAsia="黑体" w:cs="黑体"/>
          <w:sz w:val="20"/>
          <w:szCs w:val="20"/>
        </w:rPr>
      </w:pPr>
      <w:r>
        <w:rPr>
          <w:rFonts w:ascii="黑体" w:hAnsi="黑体" w:eastAsia="黑体" w:cs="黑体"/>
          <w:spacing w:val="-9"/>
          <w:sz w:val="20"/>
          <w:szCs w:val="20"/>
        </w:rPr>
        <w:t>吨、432万吨、209万吨。根据公式：</w:t>
      </w:r>
      <w:r>
        <w:rPr>
          <w:position w:val="-13"/>
          <w:sz w:val="20"/>
          <w:szCs w:val="20"/>
        </w:rPr>
        <w:drawing>
          <wp:inline distT="0" distB="0" distL="0" distR="0">
            <wp:extent cx="621665" cy="24066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7"/>
                    <a:stretch>
                      <a:fillRect/>
                    </a:stretch>
                  </pic:blipFill>
                  <pic:spPr>
                    <a:xfrm>
                      <a:off x="0" y="0"/>
                      <a:ext cx="622271" cy="241243"/>
                    </a:xfrm>
                    <a:prstGeom prst="rect">
                      <a:avLst/>
                    </a:prstGeom>
                  </pic:spPr>
                </pic:pic>
              </a:graphicData>
            </a:graphic>
          </wp:inline>
        </w:drawing>
      </w:r>
      <w:r>
        <w:rPr>
          <w:rFonts w:ascii="黑体" w:hAnsi="黑体" w:eastAsia="黑体" w:cs="黑体"/>
          <w:spacing w:val="-10"/>
          <w:sz w:val="20"/>
          <w:szCs w:val="20"/>
        </w:rPr>
        <w:t xml:space="preserve"> </w:t>
      </w:r>
      <w:r>
        <w:rPr>
          <w:rFonts w:ascii="黑体" w:hAnsi="黑体" w:eastAsia="黑体" w:cs="黑体"/>
          <w:spacing w:val="-9"/>
          <w:sz w:val="20"/>
          <w:szCs w:val="20"/>
        </w:rPr>
        <w:t>则松木、冷杉和针叶木材进口量之和占</w:t>
      </w:r>
      <w:r>
        <w:rPr>
          <w:rFonts w:ascii="黑体" w:hAnsi="黑体" w:eastAsia="黑体" w:cs="黑体"/>
          <w:spacing w:val="-10"/>
          <w:sz w:val="20"/>
          <w:szCs w:val="20"/>
        </w:rPr>
        <w:t>当年我国木材进口总量的</w:t>
      </w:r>
    </w:p>
    <w:p w14:paraId="1A924559">
      <w:pPr>
        <w:spacing w:line="400" w:lineRule="exact"/>
        <w:ind w:left="709"/>
      </w:pPr>
      <w:r>
        <w:rPr>
          <w:position w:val="-8"/>
        </w:rPr>
        <w:drawing>
          <wp:inline distT="0" distB="0" distL="0" distR="0">
            <wp:extent cx="2590800" cy="25400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8"/>
                    <a:stretch>
                      <a:fillRect/>
                    </a:stretch>
                  </pic:blipFill>
                  <pic:spPr>
                    <a:xfrm>
                      <a:off x="0" y="0"/>
                      <a:ext cx="2590805" cy="254075"/>
                    </a:xfrm>
                    <a:prstGeom prst="rect">
                      <a:avLst/>
                    </a:prstGeom>
                  </pic:spPr>
                </pic:pic>
              </a:graphicData>
            </a:graphic>
          </wp:inline>
        </w:drawing>
      </w:r>
    </w:p>
    <w:p w14:paraId="78B39C74">
      <w:pPr>
        <w:pStyle w:val="2"/>
        <w:spacing w:before="87" w:line="222" w:lineRule="auto"/>
        <w:ind w:left="699"/>
        <w:rPr>
          <w:sz w:val="20"/>
          <w:szCs w:val="20"/>
        </w:rPr>
      </w:pPr>
      <w:r>
        <w:rPr>
          <w:rFonts w:ascii="黑体" w:hAnsi="黑体" w:eastAsia="黑体" w:cs="黑体"/>
          <w:spacing w:val="-8"/>
          <w:sz w:val="20"/>
          <w:szCs w:val="20"/>
        </w:rPr>
        <w:t>故正确答案为</w:t>
      </w:r>
      <w:r>
        <w:rPr>
          <w:spacing w:val="-8"/>
          <w:sz w:val="20"/>
          <w:szCs w:val="20"/>
        </w:rPr>
        <w:t>B。</w:t>
      </w:r>
    </w:p>
    <w:p w14:paraId="74C67948">
      <w:pPr>
        <w:spacing w:line="251" w:lineRule="auto"/>
        <w:rPr>
          <w:rFonts w:ascii="Arial"/>
          <w:sz w:val="21"/>
        </w:rPr>
      </w:pPr>
    </w:p>
    <w:p w14:paraId="7C7CF231">
      <w:pPr>
        <w:spacing w:line="251" w:lineRule="auto"/>
        <w:rPr>
          <w:rFonts w:ascii="Arial"/>
          <w:sz w:val="21"/>
        </w:rPr>
      </w:pPr>
    </w:p>
    <w:p w14:paraId="5CEE7E27">
      <w:pPr>
        <w:pStyle w:val="2"/>
        <w:spacing w:before="65" w:line="213" w:lineRule="auto"/>
        <w:ind w:left="10"/>
        <w:rPr>
          <w:rFonts w:ascii="黑体" w:hAnsi="黑体" w:eastAsia="黑体" w:cs="黑体"/>
          <w:sz w:val="20"/>
          <w:szCs w:val="20"/>
        </w:rPr>
      </w:pPr>
      <w:r>
        <w:rPr>
          <w:rFonts w:ascii="黑体" w:hAnsi="黑体" w:eastAsia="黑体" w:cs="黑体"/>
          <w:spacing w:val="23"/>
          <w:sz w:val="20"/>
          <w:szCs w:val="20"/>
        </w:rPr>
        <w:t>124</w:t>
      </w:r>
      <w:r>
        <w:rPr>
          <w:rFonts w:ascii="黑体" w:hAnsi="黑体" w:eastAsia="黑体" w:cs="黑体"/>
          <w:spacing w:val="-50"/>
          <w:sz w:val="20"/>
          <w:szCs w:val="20"/>
        </w:rPr>
        <w:t xml:space="preserve"> </w:t>
      </w:r>
      <w:r>
        <w:rPr>
          <w:rFonts w:ascii="黑体" w:hAnsi="黑体" w:eastAsia="黑体" w:cs="黑体"/>
          <w:spacing w:val="23"/>
          <w:sz w:val="20"/>
          <w:szCs w:val="20"/>
        </w:rPr>
        <w:t>.</w:t>
      </w:r>
      <w:r>
        <w:rPr>
          <w:rFonts w:ascii="黑体" w:hAnsi="黑体" w:eastAsia="黑体" w:cs="黑体"/>
          <w:spacing w:val="-53"/>
          <w:sz w:val="20"/>
          <w:szCs w:val="20"/>
        </w:rPr>
        <w:t xml:space="preserve"> </w:t>
      </w:r>
      <w:r>
        <w:rPr>
          <w:rFonts w:ascii="黑体" w:hAnsi="黑体" w:eastAsia="黑体" w:cs="黑体"/>
          <w:spacing w:val="23"/>
          <w:sz w:val="20"/>
          <w:szCs w:val="20"/>
        </w:rPr>
        <w:t xml:space="preserve">正确答案是： </w:t>
      </w:r>
      <w:r>
        <w:rPr>
          <w:spacing w:val="23"/>
          <w:sz w:val="20"/>
          <w:szCs w:val="20"/>
        </w:rPr>
        <w:t>A</w:t>
      </w:r>
      <w:r>
        <w:rPr>
          <w:spacing w:val="46"/>
          <w:sz w:val="20"/>
          <w:szCs w:val="20"/>
        </w:rPr>
        <w:t xml:space="preserve">  </w:t>
      </w:r>
    </w:p>
    <w:p w14:paraId="6CF9C140">
      <w:pPr>
        <w:spacing w:before="99" w:line="324" w:lineRule="auto"/>
        <w:ind w:left="669" w:right="155" w:hanging="639"/>
        <w:rPr>
          <w:rFonts w:ascii="黑体" w:hAnsi="黑体" w:eastAsia="黑体" w:cs="黑体"/>
          <w:sz w:val="20"/>
          <w:szCs w:val="20"/>
        </w:rPr>
      </w:pPr>
      <w:r>
        <w:drawing>
          <wp:anchor distT="0" distB="0" distL="0" distR="0" simplePos="0" relativeHeight="251693056" behindDoc="0" locked="0" layoutInCell="1" allowOverlap="1">
            <wp:simplePos x="0" y="0"/>
            <wp:positionH relativeFrom="column">
              <wp:posOffset>437515</wp:posOffset>
            </wp:positionH>
            <wp:positionV relativeFrom="paragraph">
              <wp:posOffset>495935</wp:posOffset>
            </wp:positionV>
            <wp:extent cx="628650" cy="24130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9"/>
                    <a:stretch>
                      <a:fillRect/>
                    </a:stretch>
                  </pic:blipFill>
                  <pic:spPr>
                    <a:xfrm>
                      <a:off x="0" y="0"/>
                      <a:ext cx="628699" cy="241243"/>
                    </a:xfrm>
                    <a:prstGeom prst="rect">
                      <a:avLst/>
                    </a:prstGeom>
                  </pic:spPr>
                </pic:pic>
              </a:graphicData>
            </a:graphic>
          </wp:anchor>
        </w:drawing>
      </w:r>
      <w:r>
        <w:drawing>
          <wp:anchor distT="0" distB="0" distL="0" distR="0" simplePos="0" relativeHeight="251692032" behindDoc="0" locked="0" layoutInCell="1" allowOverlap="1">
            <wp:simplePos x="0" y="0"/>
            <wp:positionH relativeFrom="column">
              <wp:posOffset>1491615</wp:posOffset>
            </wp:positionH>
            <wp:positionV relativeFrom="paragraph">
              <wp:posOffset>489585</wp:posOffset>
            </wp:positionV>
            <wp:extent cx="1746250" cy="24765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0"/>
                    <a:stretch>
                      <a:fillRect/>
                    </a:stretch>
                  </pic:blipFill>
                  <pic:spPr>
                    <a:xfrm>
                      <a:off x="0" y="0"/>
                      <a:ext cx="1746262" cy="247659"/>
                    </a:xfrm>
                    <a:prstGeom prst="rect">
                      <a:avLst/>
                    </a:prstGeom>
                  </pic:spPr>
                </pic:pic>
              </a:graphicData>
            </a:graphic>
          </wp:anchor>
        </w:drawing>
      </w:r>
      <w:r>
        <w:rPr>
          <w:rFonts w:ascii="黑体" w:hAnsi="黑体" w:eastAsia="黑体" w:cs="黑体"/>
          <w:spacing w:val="-9"/>
          <w:sz w:val="20"/>
          <w:szCs w:val="20"/>
        </w:rPr>
        <w:t>解析  根据题干“2021年…的比重约比…高多少个百分点”,可判定本题为现期比重问题。定位图1</w:t>
      </w:r>
      <w:r>
        <w:rPr>
          <w:rFonts w:ascii="黑体" w:hAnsi="黑体" w:eastAsia="黑体" w:cs="黑体"/>
          <w:spacing w:val="-10"/>
          <w:sz w:val="20"/>
          <w:szCs w:val="20"/>
        </w:rPr>
        <w:t>可得：2021年我国木材</w:t>
      </w:r>
      <w:r>
        <w:rPr>
          <w:rFonts w:ascii="黑体" w:hAnsi="黑体" w:eastAsia="黑体" w:cs="黑体"/>
          <w:sz w:val="20"/>
          <w:szCs w:val="20"/>
        </w:rPr>
        <w:t xml:space="preserve"> </w:t>
      </w:r>
      <w:r>
        <w:rPr>
          <w:rFonts w:ascii="黑体" w:hAnsi="黑体" w:eastAsia="黑体" w:cs="黑体"/>
          <w:spacing w:val="-9"/>
          <w:sz w:val="20"/>
          <w:szCs w:val="20"/>
        </w:rPr>
        <w:t>进口量为1892万吨；定位图3可得：2021年我国自俄罗斯和美国进口木材量分别</w:t>
      </w:r>
      <w:r>
        <w:rPr>
          <w:rFonts w:ascii="黑体" w:hAnsi="黑体" w:eastAsia="黑体" w:cs="黑体"/>
          <w:spacing w:val="-10"/>
          <w:sz w:val="20"/>
          <w:szCs w:val="20"/>
        </w:rPr>
        <w:t>为929万吨和90万吨。根据公式：</w:t>
      </w:r>
    </w:p>
    <w:p w14:paraId="5434D115">
      <w:pPr>
        <w:spacing w:before="49" w:line="223" w:lineRule="auto"/>
        <w:ind w:left="1740"/>
        <w:rPr>
          <w:rFonts w:ascii="黑体" w:hAnsi="黑体" w:eastAsia="黑体" w:cs="黑体"/>
          <w:sz w:val="20"/>
          <w:szCs w:val="20"/>
        </w:rPr>
      </w:pPr>
      <w:r>
        <w:rPr>
          <w:rFonts w:ascii="黑体" w:hAnsi="黑体" w:eastAsia="黑体" w:cs="黑体"/>
          <w:spacing w:val="-3"/>
          <w:sz w:val="20"/>
          <w:szCs w:val="20"/>
        </w:rPr>
        <w:t>故所求</w:t>
      </w:r>
    </w:p>
    <w:p w14:paraId="2295E089">
      <w:pPr>
        <w:pStyle w:val="2"/>
        <w:spacing w:before="167" w:line="222" w:lineRule="auto"/>
        <w:ind w:left="679"/>
        <w:rPr>
          <w:sz w:val="20"/>
          <w:szCs w:val="20"/>
        </w:rPr>
      </w:pPr>
      <w:r>
        <w:rPr>
          <w:rFonts w:ascii="黑体" w:hAnsi="黑体" w:eastAsia="黑体" w:cs="黑体"/>
          <w:spacing w:val="-9"/>
          <w:sz w:val="20"/>
          <w:szCs w:val="20"/>
        </w:rPr>
        <w:t>故正确答案为</w:t>
      </w:r>
      <w:r>
        <w:rPr>
          <w:spacing w:val="-9"/>
          <w:sz w:val="20"/>
          <w:szCs w:val="20"/>
        </w:rPr>
        <w:t>A。</w:t>
      </w:r>
    </w:p>
    <w:p w14:paraId="2F8F3FA0">
      <w:pPr>
        <w:spacing w:line="219" w:lineRule="auto"/>
        <w:rPr>
          <w:sz w:val="20"/>
          <w:szCs w:val="20"/>
        </w:rPr>
        <w:sectPr>
          <w:pgSz w:w="11910" w:h="16840"/>
          <w:pgMar w:top="400" w:right="835" w:bottom="0" w:left="830" w:header="0" w:footer="0" w:gutter="0"/>
          <w:cols w:space="720" w:num="1"/>
        </w:sectPr>
      </w:pPr>
    </w:p>
    <w:p w14:paraId="15AB16E3">
      <w:pPr>
        <w:spacing w:line="263" w:lineRule="auto"/>
        <w:rPr>
          <w:rFonts w:ascii="Arial"/>
          <w:sz w:val="21"/>
        </w:rPr>
      </w:pPr>
    </w:p>
    <w:p w14:paraId="6DF48419">
      <w:pPr>
        <w:spacing w:line="263" w:lineRule="auto"/>
        <w:rPr>
          <w:rFonts w:ascii="Arial"/>
          <w:sz w:val="21"/>
        </w:rPr>
      </w:pPr>
    </w:p>
    <w:p w14:paraId="411B225D">
      <w:pPr>
        <w:spacing w:line="263" w:lineRule="auto"/>
        <w:rPr>
          <w:rFonts w:ascii="Arial"/>
          <w:sz w:val="21"/>
        </w:rPr>
      </w:pPr>
    </w:p>
    <w:p w14:paraId="52C0FC23">
      <w:pPr>
        <w:spacing w:line="264" w:lineRule="auto"/>
        <w:rPr>
          <w:rFonts w:ascii="Arial"/>
          <w:sz w:val="21"/>
        </w:rPr>
      </w:pPr>
    </w:p>
    <w:p w14:paraId="4A6568F9">
      <w:pPr>
        <w:pStyle w:val="2"/>
        <w:spacing w:before="68" w:line="213" w:lineRule="auto"/>
        <w:rPr>
          <w:rFonts w:ascii="黑体" w:hAnsi="黑体" w:eastAsia="黑体" w:cs="黑体"/>
          <w:sz w:val="21"/>
          <w:szCs w:val="21"/>
        </w:rPr>
      </w:pPr>
      <w:r>
        <w:rPr>
          <w:rFonts w:ascii="黑体" w:hAnsi="黑体" w:eastAsia="黑体" w:cs="黑体"/>
          <w:spacing w:val="16"/>
          <w:sz w:val="21"/>
          <w:szCs w:val="21"/>
        </w:rPr>
        <w:t>125</w:t>
      </w:r>
      <w:r>
        <w:rPr>
          <w:rFonts w:ascii="黑体" w:hAnsi="黑体" w:eastAsia="黑体" w:cs="黑体"/>
          <w:spacing w:val="-57"/>
          <w:sz w:val="21"/>
          <w:szCs w:val="21"/>
        </w:rPr>
        <w:t xml:space="preserve"> </w:t>
      </w:r>
      <w:r>
        <w:rPr>
          <w:rFonts w:ascii="黑体" w:hAnsi="黑体" w:eastAsia="黑体" w:cs="黑体"/>
          <w:spacing w:val="16"/>
          <w:sz w:val="21"/>
          <w:szCs w:val="21"/>
        </w:rPr>
        <w:t xml:space="preserve">.正确答案是： </w:t>
      </w:r>
      <w:r>
        <w:rPr>
          <w:spacing w:val="16"/>
          <w:sz w:val="21"/>
          <w:szCs w:val="21"/>
        </w:rPr>
        <w:t>C</w:t>
      </w:r>
      <w:r>
        <w:rPr>
          <w:spacing w:val="40"/>
          <w:sz w:val="21"/>
          <w:szCs w:val="21"/>
        </w:rPr>
        <w:t xml:space="preserve">  </w:t>
      </w:r>
    </w:p>
    <w:p w14:paraId="1AF62AEF">
      <w:pPr>
        <w:spacing w:before="47" w:line="213" w:lineRule="auto"/>
        <w:ind w:left="40"/>
        <w:rPr>
          <w:rFonts w:ascii="黑体" w:hAnsi="黑体" w:eastAsia="黑体" w:cs="黑体"/>
          <w:sz w:val="21"/>
          <w:szCs w:val="21"/>
        </w:rPr>
      </w:pPr>
      <w:r>
        <w:rPr>
          <w:rFonts w:ascii="黑体" w:hAnsi="黑体" w:eastAsia="黑体" w:cs="黑体"/>
          <w:spacing w:val="-20"/>
          <w:sz w:val="21"/>
          <w:szCs w:val="21"/>
        </w:rPr>
        <w:t>解析  根据题干“……2018-2021年……同比增量变化趋势”,可判定本题为增长量比较问题。定位图1</w:t>
      </w:r>
      <w:r>
        <w:rPr>
          <w:rFonts w:ascii="黑体" w:hAnsi="黑体" w:eastAsia="黑体" w:cs="黑体"/>
          <w:spacing w:val="-21"/>
          <w:sz w:val="21"/>
          <w:szCs w:val="21"/>
        </w:rPr>
        <w:t>可得，2017-2021年，</w:t>
      </w:r>
    </w:p>
    <w:p w14:paraId="032491D2">
      <w:pPr>
        <w:spacing w:before="146" w:line="308" w:lineRule="auto"/>
        <w:ind w:left="709" w:hanging="10"/>
        <w:rPr>
          <w:rFonts w:ascii="黑体" w:hAnsi="黑体" w:eastAsia="黑体" w:cs="黑体"/>
          <w:sz w:val="21"/>
          <w:szCs w:val="21"/>
        </w:rPr>
      </w:pPr>
      <w:r>
        <w:rPr>
          <w:rFonts w:ascii="黑体" w:hAnsi="黑体" w:eastAsia="黑体" w:cs="黑体"/>
          <w:spacing w:val="-20"/>
          <w:sz w:val="21"/>
          <w:szCs w:val="21"/>
        </w:rPr>
        <w:t>我国木材</w:t>
      </w:r>
      <w:r>
        <w:rPr>
          <w:rFonts w:ascii="黑体" w:hAnsi="黑体" w:eastAsia="黑体" w:cs="黑体"/>
          <w:spacing w:val="-19"/>
          <w:sz w:val="21"/>
          <w:szCs w:val="21"/>
        </w:rPr>
        <w:t>进口额分别为96.9亿美元、97.8亿美元、83.1亿美元、74.4亿美元、78.6亿美元。根据公式：增长量=现</w:t>
      </w:r>
      <w:r>
        <w:rPr>
          <w:rFonts w:ascii="黑体" w:hAnsi="黑体" w:eastAsia="黑体" w:cs="黑体"/>
          <w:spacing w:val="-15"/>
          <w:sz w:val="21"/>
          <w:szCs w:val="21"/>
        </w:rPr>
        <w:t>期</w:t>
      </w:r>
      <w:r>
        <w:rPr>
          <w:rFonts w:ascii="黑体" w:hAnsi="黑体" w:eastAsia="黑体" w:cs="黑体"/>
          <w:spacing w:val="16"/>
          <w:sz w:val="21"/>
          <w:szCs w:val="21"/>
        </w:rPr>
        <w:t xml:space="preserve"> </w:t>
      </w:r>
      <w:r>
        <w:rPr>
          <w:rFonts w:ascii="黑体" w:hAnsi="黑体" w:eastAsia="黑体" w:cs="黑体"/>
          <w:spacing w:val="-17"/>
          <w:sz w:val="21"/>
          <w:szCs w:val="21"/>
        </w:rPr>
        <w:t>量-基期量，则2018-2021年我国木材进口额同比增量分别为：</w:t>
      </w:r>
    </w:p>
    <w:p w14:paraId="497E1EF1">
      <w:pPr>
        <w:spacing w:before="40" w:line="325" w:lineRule="auto"/>
        <w:ind w:left="709" w:right="6608"/>
        <w:rPr>
          <w:rFonts w:ascii="黑体" w:hAnsi="黑体" w:eastAsia="黑体" w:cs="黑体"/>
          <w:sz w:val="21"/>
          <w:szCs w:val="21"/>
        </w:rPr>
      </w:pPr>
      <w:r>
        <w:rPr>
          <w:rFonts w:ascii="黑体" w:hAnsi="黑体" w:eastAsia="黑体" w:cs="黑体"/>
          <w:spacing w:val="-11"/>
          <w:sz w:val="21"/>
          <w:szCs w:val="21"/>
        </w:rPr>
        <w:t>2018年，97.8-96.9=0.9亿美元；</w:t>
      </w:r>
      <w:r>
        <w:rPr>
          <w:rFonts w:ascii="黑体" w:hAnsi="黑体" w:eastAsia="黑体" w:cs="黑体"/>
          <w:spacing w:val="3"/>
          <w:sz w:val="21"/>
          <w:szCs w:val="21"/>
        </w:rPr>
        <w:t xml:space="preserve"> </w:t>
      </w:r>
      <w:r>
        <w:rPr>
          <w:rFonts w:ascii="黑体" w:hAnsi="黑体" w:eastAsia="黑体" w:cs="黑体"/>
          <w:spacing w:val="-17"/>
          <w:sz w:val="21"/>
          <w:szCs w:val="21"/>
        </w:rPr>
        <w:t>2019年，83.1-97.8=-14.7亿美元；</w:t>
      </w:r>
      <w:r>
        <w:rPr>
          <w:rFonts w:ascii="黑体" w:hAnsi="黑体" w:eastAsia="黑体" w:cs="黑体"/>
          <w:spacing w:val="14"/>
          <w:sz w:val="21"/>
          <w:szCs w:val="21"/>
        </w:rPr>
        <w:t xml:space="preserve"> </w:t>
      </w:r>
      <w:r>
        <w:rPr>
          <w:rFonts w:ascii="黑体" w:hAnsi="黑体" w:eastAsia="黑体" w:cs="黑体"/>
          <w:spacing w:val="-13"/>
          <w:sz w:val="21"/>
          <w:szCs w:val="21"/>
        </w:rPr>
        <w:t>2020年，74.4-83.1=-8.7亿美元；</w:t>
      </w:r>
      <w:r>
        <w:rPr>
          <w:rFonts w:ascii="黑体" w:hAnsi="黑体" w:eastAsia="黑体" w:cs="黑体"/>
          <w:spacing w:val="6"/>
          <w:sz w:val="21"/>
          <w:szCs w:val="21"/>
        </w:rPr>
        <w:t xml:space="preserve"> </w:t>
      </w:r>
      <w:r>
        <w:rPr>
          <w:rFonts w:ascii="黑体" w:hAnsi="黑体" w:eastAsia="黑体" w:cs="黑体"/>
          <w:spacing w:val="-15"/>
          <w:sz w:val="21"/>
          <w:szCs w:val="21"/>
        </w:rPr>
        <w:t>2021年，78.6-74.4=4.2亿美元。</w:t>
      </w:r>
    </w:p>
    <w:p w14:paraId="6190585A">
      <w:pPr>
        <w:pStyle w:val="2"/>
        <w:spacing w:before="51" w:line="332" w:lineRule="auto"/>
        <w:ind w:left="709" w:right="152" w:hanging="10"/>
        <w:rPr>
          <w:rFonts w:ascii="黑体" w:hAnsi="黑体" w:eastAsia="黑体" w:cs="黑体"/>
          <w:sz w:val="21"/>
          <w:szCs w:val="21"/>
        </w:rPr>
      </w:pPr>
      <w:r>
        <w:rPr>
          <w:rFonts w:ascii="黑体" w:hAnsi="黑体" w:eastAsia="黑体" w:cs="黑体"/>
          <w:spacing w:val="-16"/>
          <w:sz w:val="21"/>
          <w:szCs w:val="21"/>
        </w:rPr>
        <w:t>综上可知，同比增量呈先下降后上升的趋势，且2019</w:t>
      </w:r>
      <w:r>
        <w:rPr>
          <w:rFonts w:ascii="黑体" w:hAnsi="黑体" w:eastAsia="黑体" w:cs="黑体"/>
          <w:spacing w:val="-17"/>
          <w:sz w:val="21"/>
          <w:szCs w:val="21"/>
        </w:rPr>
        <w:t>年同比增量最低，2021年同比增量最高，与</w:t>
      </w:r>
      <w:r>
        <w:rPr>
          <w:spacing w:val="-17"/>
          <w:sz w:val="21"/>
          <w:szCs w:val="21"/>
        </w:rPr>
        <w:t>C</w:t>
      </w:r>
      <w:r>
        <w:rPr>
          <w:rFonts w:ascii="黑体" w:hAnsi="黑体" w:eastAsia="黑体" w:cs="黑体"/>
          <w:spacing w:val="-17"/>
          <w:sz w:val="21"/>
          <w:szCs w:val="21"/>
        </w:rPr>
        <w:t>项变化趋势一</w:t>
      </w:r>
      <w:r>
        <w:rPr>
          <w:rFonts w:ascii="黑体" w:hAnsi="黑体" w:eastAsia="黑体" w:cs="黑体"/>
          <w:sz w:val="21"/>
          <w:szCs w:val="21"/>
        </w:rPr>
        <w:t xml:space="preserve"> </w:t>
      </w:r>
      <w:r>
        <w:rPr>
          <w:rFonts w:ascii="黑体" w:hAnsi="黑体" w:eastAsia="黑体" w:cs="黑体"/>
          <w:spacing w:val="-10"/>
          <w:sz w:val="21"/>
          <w:szCs w:val="21"/>
        </w:rPr>
        <w:t>致。</w:t>
      </w:r>
    </w:p>
    <w:p w14:paraId="6C8CEECE">
      <w:pPr>
        <w:pStyle w:val="2"/>
        <w:spacing w:before="4" w:line="222" w:lineRule="auto"/>
        <w:ind w:left="699"/>
        <w:rPr>
          <w:sz w:val="21"/>
          <w:szCs w:val="21"/>
        </w:rPr>
      </w:pPr>
      <w:r>
        <w:rPr>
          <w:rFonts w:ascii="黑体" w:hAnsi="黑体" w:eastAsia="黑体" w:cs="黑体"/>
          <w:spacing w:val="-17"/>
          <w:sz w:val="21"/>
          <w:szCs w:val="21"/>
        </w:rPr>
        <w:t>故正确答案为</w:t>
      </w:r>
      <w:r>
        <w:rPr>
          <w:rFonts w:ascii="Arial" w:hAnsi="Arial" w:eastAsia="Arial" w:cs="Arial"/>
          <w:spacing w:val="-17"/>
          <w:sz w:val="21"/>
          <w:szCs w:val="21"/>
        </w:rPr>
        <w:t>C</w:t>
      </w:r>
      <w:r>
        <w:rPr>
          <w:spacing w:val="-17"/>
          <w:sz w:val="21"/>
          <w:szCs w:val="21"/>
        </w:rPr>
        <w:t>。</w:t>
      </w:r>
    </w:p>
    <w:p w14:paraId="4797778E">
      <w:pPr>
        <w:spacing w:line="302" w:lineRule="auto"/>
        <w:rPr>
          <w:rFonts w:ascii="Arial"/>
          <w:sz w:val="21"/>
        </w:rPr>
      </w:pPr>
    </w:p>
    <w:p w14:paraId="6B600DC3">
      <w:pPr>
        <w:pStyle w:val="2"/>
        <w:spacing w:before="85" w:line="188" w:lineRule="auto"/>
        <w:ind w:left="10"/>
        <w:rPr>
          <w:rFonts w:ascii="黑体" w:hAnsi="黑体" w:eastAsia="黑体" w:cs="黑体"/>
          <w:sz w:val="22"/>
          <w:szCs w:val="22"/>
        </w:rPr>
      </w:pPr>
      <w:r>
        <w:rPr>
          <w:rFonts w:ascii="黑体" w:hAnsi="黑体" w:eastAsia="黑体" w:cs="黑体"/>
          <w:spacing w:val="9"/>
          <w:sz w:val="22"/>
          <w:szCs w:val="22"/>
        </w:rPr>
        <w:t>126</w:t>
      </w:r>
      <w:r>
        <w:rPr>
          <w:rFonts w:ascii="黑体" w:hAnsi="黑体" w:eastAsia="黑体" w:cs="黑体"/>
          <w:spacing w:val="-58"/>
          <w:sz w:val="22"/>
          <w:szCs w:val="22"/>
        </w:rPr>
        <w:t xml:space="preserve"> </w:t>
      </w:r>
      <w:r>
        <w:rPr>
          <w:rFonts w:ascii="黑体" w:hAnsi="黑体" w:eastAsia="黑体" w:cs="黑体"/>
          <w:spacing w:val="9"/>
          <w:sz w:val="22"/>
          <w:szCs w:val="22"/>
        </w:rPr>
        <w:t>.</w:t>
      </w:r>
      <w:r>
        <w:rPr>
          <w:rFonts w:ascii="黑体" w:hAnsi="黑体" w:eastAsia="黑体" w:cs="黑体"/>
          <w:spacing w:val="-63"/>
          <w:sz w:val="22"/>
          <w:szCs w:val="22"/>
        </w:rPr>
        <w:t xml:space="preserve"> </w:t>
      </w:r>
      <w:r>
        <w:rPr>
          <w:rFonts w:ascii="黑体" w:hAnsi="黑体" w:eastAsia="黑体" w:cs="黑体"/>
          <w:spacing w:val="9"/>
          <w:sz w:val="22"/>
          <w:szCs w:val="22"/>
        </w:rPr>
        <w:t>正确答案是：</w:t>
      </w:r>
      <w:r>
        <w:rPr>
          <w:spacing w:val="9"/>
          <w:sz w:val="26"/>
          <w:szCs w:val="26"/>
        </w:rPr>
        <w:t>D</w:t>
      </w:r>
      <w:r>
        <w:rPr>
          <w:spacing w:val="115"/>
          <w:sz w:val="26"/>
          <w:szCs w:val="26"/>
        </w:rPr>
        <w:t xml:space="preserve"> </w:t>
      </w:r>
    </w:p>
    <w:p w14:paraId="0A302A1F">
      <w:pPr>
        <w:spacing w:before="23" w:line="297" w:lineRule="auto"/>
        <w:ind w:left="719" w:right="43" w:hanging="639"/>
        <w:rPr>
          <w:rFonts w:ascii="黑体" w:hAnsi="黑体" w:eastAsia="黑体" w:cs="黑体"/>
          <w:sz w:val="22"/>
          <w:szCs w:val="22"/>
        </w:rPr>
      </w:pPr>
      <w:r>
        <w:rPr>
          <w:rFonts w:ascii="黑体" w:hAnsi="黑体" w:eastAsia="黑体" w:cs="黑体"/>
          <w:spacing w:val="-21"/>
          <w:w w:val="95"/>
          <w:sz w:val="20"/>
          <w:szCs w:val="20"/>
        </w:rPr>
        <w:t>解析</w:t>
      </w:r>
      <w:r>
        <w:rPr>
          <w:rFonts w:ascii="黑体" w:hAnsi="黑体" w:eastAsia="黑体" w:cs="黑体"/>
          <w:spacing w:val="16"/>
          <w:sz w:val="20"/>
          <w:szCs w:val="20"/>
        </w:rPr>
        <w:t xml:space="preserve">  </w:t>
      </w:r>
      <w:r>
        <w:rPr>
          <w:rFonts w:ascii="黑体" w:hAnsi="黑体" w:eastAsia="黑体" w:cs="黑体"/>
          <w:spacing w:val="-21"/>
          <w:w w:val="95"/>
          <w:sz w:val="22"/>
          <w:szCs w:val="22"/>
        </w:rPr>
        <w:t>根据题干“2020年……比2019年”,结合选项为增长/下降+百分数，且材料给出2021年全国服装出口额的同比增速以</w:t>
      </w:r>
      <w:r>
        <w:rPr>
          <w:rFonts w:ascii="黑体" w:hAnsi="黑体" w:eastAsia="黑体" w:cs="黑体"/>
          <w:sz w:val="22"/>
          <w:szCs w:val="22"/>
        </w:rPr>
        <w:t xml:space="preserve">  </w:t>
      </w:r>
      <w:r>
        <w:rPr>
          <w:rFonts w:ascii="黑体" w:hAnsi="黑体" w:eastAsia="黑体" w:cs="黑体"/>
          <w:spacing w:val="-23"/>
          <w:w w:val="97"/>
          <w:sz w:val="22"/>
          <w:szCs w:val="22"/>
        </w:rPr>
        <w:t>及相对于2019年的增速，可判定本题为间隔增长率问题。定位文字材料第一段可得：2021年，全国服装出口1702.8</w:t>
      </w:r>
      <w:r>
        <w:rPr>
          <w:rFonts w:ascii="黑体" w:hAnsi="黑体" w:eastAsia="黑体" w:cs="黑体"/>
          <w:spacing w:val="39"/>
          <w:sz w:val="22"/>
          <w:szCs w:val="22"/>
        </w:rPr>
        <w:t xml:space="preserve"> </w:t>
      </w:r>
      <w:r>
        <w:rPr>
          <w:rFonts w:ascii="黑体" w:hAnsi="黑体" w:eastAsia="黑体" w:cs="黑体"/>
          <w:spacing w:val="-11"/>
          <w:sz w:val="22"/>
          <w:szCs w:val="22"/>
        </w:rPr>
        <w:t>亿美元，同比增长24.0%</w:t>
      </w:r>
      <w:r>
        <w:rPr>
          <w:rFonts w:ascii="Arial" w:hAnsi="Arial" w:eastAsia="Arial" w:cs="Arial"/>
          <w:spacing w:val="-11"/>
          <w:sz w:val="24"/>
          <w:szCs w:val="24"/>
        </w:rPr>
        <w:t>(r</w:t>
      </w:r>
      <w:r>
        <w:rPr>
          <w:rFonts w:ascii="Calibri" w:hAnsi="Calibri" w:eastAsia="Calibri" w:cs="Calibri"/>
          <w:spacing w:val="-11"/>
          <w:sz w:val="24"/>
          <w:szCs w:val="24"/>
        </w:rPr>
        <w:t>₁</w:t>
      </w:r>
      <w:r>
        <w:rPr>
          <w:rFonts w:ascii="Arial" w:hAnsi="Arial" w:eastAsia="Arial" w:cs="Arial"/>
          <w:spacing w:val="-11"/>
          <w:sz w:val="24"/>
          <w:szCs w:val="24"/>
        </w:rPr>
        <w:t xml:space="preserve">),   </w:t>
      </w:r>
      <w:r>
        <w:rPr>
          <w:rFonts w:ascii="黑体" w:hAnsi="黑体" w:eastAsia="黑体" w:cs="黑体"/>
          <w:spacing w:val="-11"/>
          <w:sz w:val="22"/>
          <w:szCs w:val="22"/>
        </w:rPr>
        <w:t>较2019年</w:t>
      </w:r>
      <w:r>
        <w:rPr>
          <w:rFonts w:ascii="黑体" w:hAnsi="黑体" w:eastAsia="黑体" w:cs="黑体"/>
          <w:spacing w:val="-12"/>
          <w:sz w:val="22"/>
          <w:szCs w:val="22"/>
        </w:rPr>
        <w:t>增长16.0%</w:t>
      </w:r>
      <w:r>
        <w:rPr>
          <w:rFonts w:ascii="Arial" w:hAnsi="Arial" w:eastAsia="Arial" w:cs="Arial"/>
          <w:spacing w:val="-12"/>
          <w:sz w:val="24"/>
          <w:szCs w:val="24"/>
        </w:rPr>
        <w:t>(r</w:t>
      </w:r>
      <w:r>
        <w:rPr>
          <w:rFonts w:ascii="Arial" w:hAnsi="Arial" w:eastAsia="Arial" w:cs="Arial"/>
          <w:spacing w:val="-26"/>
          <w:sz w:val="24"/>
          <w:szCs w:val="24"/>
        </w:rPr>
        <w:t xml:space="preserve"> </w:t>
      </w:r>
      <w:r>
        <w:rPr>
          <w:rFonts w:ascii="黑体" w:hAnsi="黑体" w:eastAsia="黑体" w:cs="黑体"/>
          <w:spacing w:val="-12"/>
          <w:sz w:val="22"/>
          <w:szCs w:val="22"/>
        </w:rPr>
        <w:t>间)。根据公式：</w:t>
      </w:r>
      <w:r>
        <w:rPr>
          <w:rFonts w:ascii="Arial" w:hAnsi="Arial" w:eastAsia="Arial" w:cs="Arial"/>
          <w:spacing w:val="-12"/>
          <w:sz w:val="24"/>
          <w:szCs w:val="24"/>
        </w:rPr>
        <w:t>r</w:t>
      </w:r>
      <w:r>
        <w:rPr>
          <w:rFonts w:ascii="Arial" w:hAnsi="Arial" w:eastAsia="Arial" w:cs="Arial"/>
          <w:spacing w:val="26"/>
          <w:sz w:val="24"/>
          <w:szCs w:val="24"/>
        </w:rPr>
        <w:t xml:space="preserve"> </w:t>
      </w:r>
      <w:r>
        <w:rPr>
          <w:rFonts w:ascii="黑体" w:hAnsi="黑体" w:eastAsia="黑体" w:cs="黑体"/>
          <w:spacing w:val="-12"/>
          <w:sz w:val="24"/>
          <w:szCs w:val="24"/>
        </w:rPr>
        <w:t>间=</w:t>
      </w:r>
      <w:r>
        <w:rPr>
          <w:rFonts w:ascii="Arial" w:hAnsi="Arial" w:eastAsia="Arial" w:cs="Arial"/>
          <w:spacing w:val="-12"/>
          <w:sz w:val="22"/>
          <w:szCs w:val="22"/>
        </w:rPr>
        <w:t>ri+r</w:t>
      </w:r>
      <w:r>
        <w:rPr>
          <w:rFonts w:ascii="Calibri" w:hAnsi="Calibri" w:eastAsia="Calibri" w:cs="Calibri"/>
          <w:spacing w:val="-12"/>
          <w:sz w:val="22"/>
          <w:szCs w:val="22"/>
        </w:rPr>
        <w:t>₂</w:t>
      </w:r>
      <w:r>
        <w:rPr>
          <w:rFonts w:ascii="Arial" w:hAnsi="Arial" w:eastAsia="Arial" w:cs="Arial"/>
          <w:spacing w:val="-12"/>
          <w:sz w:val="22"/>
          <w:szCs w:val="22"/>
        </w:rPr>
        <w:t>+r</w:t>
      </w:r>
      <w:r>
        <w:rPr>
          <w:rFonts w:ascii="Calibri" w:hAnsi="Calibri" w:eastAsia="Calibri" w:cs="Calibri"/>
          <w:spacing w:val="-12"/>
          <w:sz w:val="22"/>
          <w:szCs w:val="22"/>
        </w:rPr>
        <w:t>₁</w:t>
      </w:r>
      <w:r>
        <w:rPr>
          <w:rFonts w:ascii="Arial" w:hAnsi="Arial" w:eastAsia="Arial" w:cs="Arial"/>
          <w:spacing w:val="-12"/>
          <w:sz w:val="22"/>
          <w:szCs w:val="22"/>
        </w:rPr>
        <w:t>×r</w:t>
      </w:r>
      <w:r>
        <w:rPr>
          <w:rFonts w:ascii="Calibri" w:hAnsi="Calibri" w:eastAsia="Calibri" w:cs="Calibri"/>
          <w:spacing w:val="-12"/>
          <w:sz w:val="22"/>
          <w:szCs w:val="22"/>
        </w:rPr>
        <w:t>₂</w:t>
      </w:r>
      <w:r>
        <w:rPr>
          <w:rFonts w:ascii="Calibri" w:hAnsi="Calibri" w:eastAsia="Calibri" w:cs="Calibri"/>
          <w:spacing w:val="-31"/>
          <w:sz w:val="22"/>
          <w:szCs w:val="22"/>
        </w:rPr>
        <w:t xml:space="preserve"> </w:t>
      </w:r>
      <w:r>
        <w:rPr>
          <w:rFonts w:ascii="Arial" w:hAnsi="Arial" w:eastAsia="Arial" w:cs="Arial"/>
          <w:spacing w:val="-12"/>
          <w:sz w:val="22"/>
          <w:szCs w:val="22"/>
        </w:rPr>
        <w:t xml:space="preserve">,     </w:t>
      </w:r>
      <w:r>
        <w:rPr>
          <w:rFonts w:ascii="黑体" w:hAnsi="黑体" w:eastAsia="黑体" w:cs="黑体"/>
          <w:spacing w:val="-12"/>
          <w:sz w:val="22"/>
          <w:szCs w:val="22"/>
        </w:rPr>
        <w:t>代入数据则有</w:t>
      </w:r>
    </w:p>
    <w:p w14:paraId="34971E16">
      <w:pPr>
        <w:pStyle w:val="2"/>
        <w:spacing w:line="269" w:lineRule="auto"/>
        <w:ind w:left="719" w:right="3617"/>
        <w:rPr>
          <w:sz w:val="21"/>
          <w:szCs w:val="21"/>
        </w:rPr>
      </w:pPr>
      <w:r>
        <w:rPr>
          <w:rFonts w:ascii="Times New Roman" w:hAnsi="Times New Roman" w:eastAsia="Times New Roman" w:cs="Times New Roman"/>
          <w:spacing w:val="-10"/>
          <w:sz w:val="21"/>
          <w:szCs w:val="21"/>
        </w:rPr>
        <w:t xml:space="preserve">16.0%=24.0%+r₂+24.0%×r2,  </w:t>
      </w:r>
      <w:r>
        <w:rPr>
          <w:position w:val="-14"/>
          <w:sz w:val="21"/>
          <w:szCs w:val="21"/>
        </w:rPr>
        <w:drawing>
          <wp:inline distT="0" distB="0" distL="0" distR="0">
            <wp:extent cx="1091565" cy="23431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1"/>
                    <a:stretch>
                      <a:fillRect/>
                    </a:stretch>
                  </pic:blipFill>
                  <pic:spPr>
                    <a:xfrm>
                      <a:off x="0" y="0"/>
                      <a:ext cx="1092150" cy="234933"/>
                    </a:xfrm>
                    <a:prstGeom prst="rect">
                      <a:avLst/>
                    </a:prstGeom>
                  </pic:spPr>
                </pic:pic>
              </a:graphicData>
            </a:graphic>
          </wp:inline>
        </w:drawing>
      </w:r>
      <w:r>
        <w:rPr>
          <w:rFonts w:ascii="黑体" w:hAnsi="黑体" w:eastAsia="黑体" w:cs="黑体"/>
          <w:spacing w:val="-10"/>
          <w:sz w:val="21"/>
          <w:szCs w:val="21"/>
        </w:rPr>
        <w:t>,即下降了不到10%。</w:t>
      </w:r>
      <w:r>
        <w:rPr>
          <w:rFonts w:ascii="黑体" w:hAnsi="黑体" w:eastAsia="黑体" w:cs="黑体"/>
          <w:spacing w:val="18"/>
          <w:sz w:val="21"/>
          <w:szCs w:val="21"/>
        </w:rPr>
        <w:t xml:space="preserve"> </w:t>
      </w:r>
      <w:r>
        <w:rPr>
          <w:rFonts w:ascii="黑体" w:hAnsi="黑体" w:eastAsia="黑体" w:cs="黑体"/>
          <w:spacing w:val="-16"/>
          <w:sz w:val="21"/>
          <w:szCs w:val="21"/>
        </w:rPr>
        <w:t>故正确答案为</w:t>
      </w:r>
      <w:r>
        <w:rPr>
          <w:spacing w:val="-16"/>
          <w:sz w:val="21"/>
          <w:szCs w:val="21"/>
        </w:rPr>
        <w:t>D。</w:t>
      </w:r>
    </w:p>
    <w:p w14:paraId="55FE5644">
      <w:pPr>
        <w:spacing w:line="326" w:lineRule="auto"/>
        <w:rPr>
          <w:rFonts w:ascii="Arial"/>
          <w:sz w:val="21"/>
        </w:rPr>
      </w:pPr>
    </w:p>
    <w:p w14:paraId="3E0B049F">
      <w:pPr>
        <w:pStyle w:val="2"/>
        <w:spacing w:before="70" w:line="300" w:lineRule="auto"/>
        <w:ind w:left="60" w:right="82" w:hanging="40"/>
        <w:jc w:val="both"/>
        <w:rPr>
          <w:spacing w:val="64"/>
          <w:sz w:val="21"/>
          <w:szCs w:val="21"/>
        </w:rPr>
      </w:pPr>
      <w:r>
        <w:rPr>
          <w:rFonts w:ascii="黑体" w:hAnsi="黑体" w:eastAsia="黑体" w:cs="黑体"/>
          <w:spacing w:val="16"/>
          <w:sz w:val="21"/>
          <w:szCs w:val="21"/>
        </w:rPr>
        <w:t>127</w:t>
      </w:r>
      <w:r>
        <w:rPr>
          <w:rFonts w:ascii="黑体" w:hAnsi="黑体" w:eastAsia="黑体" w:cs="黑体"/>
          <w:spacing w:val="-43"/>
          <w:sz w:val="21"/>
          <w:szCs w:val="21"/>
        </w:rPr>
        <w:t xml:space="preserve"> </w:t>
      </w:r>
      <w:r>
        <w:rPr>
          <w:rFonts w:ascii="黑体" w:hAnsi="黑体" w:eastAsia="黑体" w:cs="黑体"/>
          <w:spacing w:val="16"/>
          <w:sz w:val="21"/>
          <w:szCs w:val="21"/>
        </w:rPr>
        <w:t>.正确答案是：</w:t>
      </w:r>
      <w:r>
        <w:rPr>
          <w:rFonts w:ascii="黑体" w:hAnsi="黑体" w:eastAsia="黑体" w:cs="黑体"/>
          <w:spacing w:val="105"/>
          <w:sz w:val="21"/>
          <w:szCs w:val="21"/>
        </w:rPr>
        <w:t xml:space="preserve"> </w:t>
      </w:r>
      <w:r>
        <w:rPr>
          <w:spacing w:val="16"/>
          <w:sz w:val="21"/>
          <w:szCs w:val="21"/>
        </w:rPr>
        <w:t>B</w:t>
      </w:r>
      <w:r>
        <w:rPr>
          <w:spacing w:val="64"/>
          <w:sz w:val="21"/>
          <w:szCs w:val="21"/>
        </w:rPr>
        <w:t xml:space="preserve"> </w:t>
      </w:r>
    </w:p>
    <w:p w14:paraId="083907C4">
      <w:pPr>
        <w:pStyle w:val="2"/>
        <w:spacing w:before="70" w:line="300" w:lineRule="auto"/>
        <w:ind w:left="60" w:right="82" w:hanging="40"/>
        <w:jc w:val="right"/>
        <w:rPr>
          <w:rFonts w:ascii="黑体" w:hAnsi="黑体" w:eastAsia="黑体" w:cs="黑体"/>
          <w:sz w:val="21"/>
          <w:szCs w:val="21"/>
        </w:rPr>
      </w:pPr>
      <w:r>
        <w:drawing>
          <wp:anchor distT="0" distB="0" distL="0" distR="0" simplePos="0" relativeHeight="251699200" behindDoc="0" locked="0" layoutInCell="1" allowOverlap="1">
            <wp:simplePos x="0" y="0"/>
            <wp:positionH relativeFrom="column">
              <wp:posOffset>2564765</wp:posOffset>
            </wp:positionH>
            <wp:positionV relativeFrom="paragraph">
              <wp:posOffset>463550</wp:posOffset>
            </wp:positionV>
            <wp:extent cx="571500" cy="24765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2"/>
                    <a:stretch>
                      <a:fillRect/>
                    </a:stretch>
                  </pic:blipFill>
                  <pic:spPr>
                    <a:xfrm>
                      <a:off x="0" y="0"/>
                      <a:ext cx="571524" cy="247659"/>
                    </a:xfrm>
                    <a:prstGeom prst="rect">
                      <a:avLst/>
                    </a:prstGeom>
                  </pic:spPr>
                </pic:pic>
              </a:graphicData>
            </a:graphic>
          </wp:anchor>
        </w:drawing>
      </w:r>
      <w:r>
        <w:drawing>
          <wp:anchor distT="0" distB="0" distL="0" distR="0" simplePos="0" relativeHeight="251698176" behindDoc="0" locked="0" layoutInCell="1" allowOverlap="1">
            <wp:simplePos x="0" y="0"/>
            <wp:positionH relativeFrom="column">
              <wp:posOffset>3202940</wp:posOffset>
            </wp:positionH>
            <wp:positionV relativeFrom="paragraph">
              <wp:posOffset>463550</wp:posOffset>
            </wp:positionV>
            <wp:extent cx="2101850" cy="24765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3"/>
                    <a:stretch>
                      <a:fillRect/>
                    </a:stretch>
                  </pic:blipFill>
                  <pic:spPr>
                    <a:xfrm>
                      <a:off x="0" y="0"/>
                      <a:ext cx="2101867" cy="247659"/>
                    </a:xfrm>
                    <a:prstGeom prst="rect">
                      <a:avLst/>
                    </a:prstGeom>
                  </pic:spPr>
                </pic:pic>
              </a:graphicData>
            </a:graphic>
          </wp:anchor>
        </w:drawing>
      </w:r>
      <w:r>
        <w:rPr>
          <w:rFonts w:ascii="黑体" w:hAnsi="黑体" w:eastAsia="黑体" w:cs="黑体"/>
          <w:sz w:val="21"/>
          <w:szCs w:val="21"/>
        </w:rPr>
        <w:t xml:space="preserve"> </w:t>
      </w:r>
      <w:r>
        <w:rPr>
          <w:rFonts w:ascii="黑体" w:hAnsi="黑体" w:eastAsia="黑体" w:cs="黑体"/>
          <w:spacing w:val="-20"/>
          <w:sz w:val="21"/>
          <w:szCs w:val="21"/>
        </w:rPr>
        <w:t>解析  根据题干“2021年，全国…约占……的</w:t>
      </w:r>
      <w:r>
        <w:rPr>
          <w:rFonts w:ascii="黑体" w:hAnsi="黑体" w:eastAsia="黑体" w:cs="黑体"/>
          <w:spacing w:val="-21"/>
          <w:sz w:val="21"/>
          <w:szCs w:val="21"/>
        </w:rPr>
        <w:t>”,结合材料时间为2021年，可判定本题为现期比重问题。定位文字材料第一</w:t>
      </w:r>
      <w:r>
        <w:rPr>
          <w:rFonts w:ascii="黑体" w:hAnsi="黑体" w:eastAsia="黑体" w:cs="黑体"/>
          <w:sz w:val="21"/>
          <w:szCs w:val="21"/>
        </w:rPr>
        <w:t xml:space="preserve"> </w:t>
      </w:r>
      <w:r>
        <w:rPr>
          <w:rFonts w:ascii="黑体" w:hAnsi="黑体" w:eastAsia="黑体" w:cs="黑体"/>
          <w:spacing w:val="-23"/>
          <w:sz w:val="21"/>
          <w:szCs w:val="21"/>
        </w:rPr>
        <w:t>段可得：2021年，全国纺织品服装出口3155亿美元……其中，针织服装及衣着附件出口864.8亿美元……梭织服装及</w:t>
      </w:r>
    </w:p>
    <w:p w14:paraId="3F5BCC62">
      <w:pPr>
        <w:spacing w:before="65" w:line="211" w:lineRule="auto"/>
        <w:ind w:left="689"/>
        <w:rPr>
          <w:rFonts w:ascii="黑体" w:hAnsi="黑体" w:eastAsia="黑体" w:cs="黑体"/>
          <w:sz w:val="21"/>
          <w:szCs w:val="21"/>
        </w:rPr>
      </w:pPr>
      <w:r>
        <w:rPr>
          <w:rFonts w:ascii="黑体" w:hAnsi="黑体" w:eastAsia="黑体" w:cs="黑体"/>
          <w:spacing w:val="-19"/>
          <w:sz w:val="21"/>
          <w:szCs w:val="21"/>
        </w:rPr>
        <w:t>衣着附件出口701.2亿美元。根据公式：</w:t>
      </w:r>
    </w:p>
    <w:p w14:paraId="490D9B5E">
      <w:pPr>
        <w:pStyle w:val="2"/>
        <w:spacing w:line="225" w:lineRule="auto"/>
        <w:ind w:left="4880"/>
        <w:rPr>
          <w:sz w:val="9"/>
          <w:szCs w:val="9"/>
        </w:rPr>
      </w:pPr>
      <w:r>
        <w:rPr>
          <w:sz w:val="9"/>
          <w:szCs w:val="9"/>
        </w:rPr>
        <w:t>量</w:t>
      </w:r>
    </w:p>
    <w:p w14:paraId="66C5F7B2">
      <w:pPr>
        <w:pStyle w:val="2"/>
        <w:spacing w:before="61" w:line="222" w:lineRule="auto"/>
        <w:ind w:left="709"/>
        <w:rPr>
          <w:sz w:val="21"/>
          <w:szCs w:val="21"/>
        </w:rPr>
      </w:pPr>
      <w:r>
        <w:rPr>
          <w:rFonts w:ascii="黑体" w:hAnsi="黑体" w:eastAsia="黑体" w:cs="黑体"/>
          <w:spacing w:val="-15"/>
          <w:sz w:val="21"/>
          <w:szCs w:val="21"/>
        </w:rPr>
        <w:t>故正确答案为</w:t>
      </w:r>
      <w:r>
        <w:rPr>
          <w:spacing w:val="-15"/>
          <w:sz w:val="21"/>
          <w:szCs w:val="21"/>
        </w:rPr>
        <w:t>B。</w:t>
      </w:r>
    </w:p>
    <w:p w14:paraId="4A2E8B3C">
      <w:pPr>
        <w:spacing w:line="362" w:lineRule="auto"/>
        <w:rPr>
          <w:rFonts w:ascii="Arial"/>
          <w:sz w:val="21"/>
        </w:rPr>
      </w:pPr>
    </w:p>
    <w:p w14:paraId="62387FB6">
      <w:pPr>
        <w:pStyle w:val="2"/>
        <w:spacing w:before="85" w:line="194" w:lineRule="auto"/>
        <w:ind w:left="10"/>
        <w:rPr>
          <w:sz w:val="22"/>
          <w:szCs w:val="22"/>
        </w:rPr>
      </w:pPr>
      <w:r>
        <w:rPr>
          <w:spacing w:val="11"/>
          <w:sz w:val="22"/>
          <w:szCs w:val="22"/>
        </w:rPr>
        <w:t xml:space="preserve">128.正确答案是： </w:t>
      </w:r>
      <w:r>
        <w:rPr>
          <w:spacing w:val="11"/>
          <w:sz w:val="26"/>
          <w:szCs w:val="26"/>
        </w:rPr>
        <w:t xml:space="preserve">D </w:t>
      </w:r>
    </w:p>
    <w:p w14:paraId="3153C6CB">
      <w:pPr>
        <w:spacing w:before="76" w:line="322" w:lineRule="auto"/>
        <w:ind w:left="719" w:right="15" w:hanging="669"/>
        <w:rPr>
          <w:rFonts w:ascii="黑体" w:hAnsi="黑体" w:eastAsia="黑体" w:cs="黑体"/>
          <w:sz w:val="21"/>
          <w:szCs w:val="21"/>
        </w:rPr>
      </w:pPr>
      <w:r>
        <w:drawing>
          <wp:anchor distT="0" distB="0" distL="0" distR="0" simplePos="0" relativeHeight="251696128" behindDoc="0" locked="0" layoutInCell="1" allowOverlap="1">
            <wp:simplePos x="0" y="0"/>
            <wp:positionH relativeFrom="column">
              <wp:posOffset>443865</wp:posOffset>
            </wp:positionH>
            <wp:positionV relativeFrom="paragraph">
              <wp:posOffset>722630</wp:posOffset>
            </wp:positionV>
            <wp:extent cx="3022600" cy="52070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4"/>
                    <a:stretch>
                      <a:fillRect/>
                    </a:stretch>
                  </pic:blipFill>
                  <pic:spPr>
                    <a:xfrm>
                      <a:off x="0" y="0"/>
                      <a:ext cx="3022644" cy="520768"/>
                    </a:xfrm>
                    <a:prstGeom prst="rect">
                      <a:avLst/>
                    </a:prstGeom>
                  </pic:spPr>
                </pic:pic>
              </a:graphicData>
            </a:graphic>
          </wp:anchor>
        </w:drawing>
      </w:r>
      <w:r>
        <w:rPr>
          <w:rFonts w:ascii="黑体" w:hAnsi="黑体" w:eastAsia="黑体" w:cs="黑体"/>
          <w:spacing w:val="-23"/>
          <w:sz w:val="21"/>
          <w:szCs w:val="21"/>
        </w:rPr>
        <w:t>解析  根据题干”……同比增量从高到低……”,可判定本题为增长量比较问题。定位文字材料</w:t>
      </w:r>
      <w:r>
        <w:rPr>
          <w:rFonts w:ascii="黑体" w:hAnsi="黑体" w:eastAsia="黑体" w:cs="黑体"/>
          <w:spacing w:val="-24"/>
          <w:sz w:val="21"/>
          <w:szCs w:val="21"/>
        </w:rPr>
        <w:t>第二段可得：2021年…对美国</w:t>
      </w:r>
      <w:r>
        <w:rPr>
          <w:rFonts w:ascii="黑体" w:hAnsi="黑体" w:eastAsia="黑体" w:cs="黑体"/>
          <w:sz w:val="21"/>
          <w:szCs w:val="21"/>
        </w:rPr>
        <w:t xml:space="preserve"> </w:t>
      </w:r>
      <w:r>
        <w:rPr>
          <w:rFonts w:ascii="黑体" w:hAnsi="黑体" w:eastAsia="黑体" w:cs="黑体"/>
          <w:spacing w:val="-13"/>
          <w:sz w:val="21"/>
          <w:szCs w:val="21"/>
        </w:rPr>
        <w:t>出口额为563.5亿美元，同比增长4.0%;向东盟十国出口纺织品服装491</w:t>
      </w:r>
      <w:r>
        <w:rPr>
          <w:rFonts w:ascii="黑体" w:hAnsi="黑体" w:eastAsia="黑体" w:cs="黑体"/>
          <w:spacing w:val="-14"/>
          <w:sz w:val="21"/>
          <w:szCs w:val="21"/>
        </w:rPr>
        <w:t>.2亿美元，同比增长24.9%;对欧盟27国出</w:t>
      </w:r>
      <w:r>
        <w:rPr>
          <w:rFonts w:ascii="黑体" w:hAnsi="黑体" w:eastAsia="黑体" w:cs="黑体"/>
          <w:sz w:val="21"/>
          <w:szCs w:val="21"/>
        </w:rPr>
        <w:t xml:space="preserve"> </w:t>
      </w:r>
      <w:r>
        <w:rPr>
          <w:rFonts w:ascii="黑体" w:hAnsi="黑体" w:eastAsia="黑体" w:cs="黑体"/>
          <w:spacing w:val="-15"/>
          <w:sz w:val="21"/>
          <w:szCs w:val="21"/>
        </w:rPr>
        <w:t>口纺织品服装469.9亿美元，同比下降11.1%;对日本出口纺织品服</w:t>
      </w:r>
      <w:r>
        <w:rPr>
          <w:rFonts w:ascii="黑体" w:hAnsi="黑体" w:eastAsia="黑体" w:cs="黑体"/>
          <w:spacing w:val="-16"/>
          <w:sz w:val="21"/>
          <w:szCs w:val="21"/>
        </w:rPr>
        <w:t>装200.3亿美元，同比下降7.2%。根据公式：增</w:t>
      </w:r>
    </w:p>
    <w:p w14:paraId="1AFB94EE">
      <w:pPr>
        <w:spacing w:before="111" w:line="222" w:lineRule="auto"/>
        <w:ind w:left="5470"/>
        <w:rPr>
          <w:rFonts w:ascii="黑体" w:hAnsi="黑体" w:eastAsia="黑体" w:cs="黑体"/>
          <w:sz w:val="21"/>
          <w:szCs w:val="21"/>
        </w:rPr>
      </w:pPr>
      <w:r>
        <w:drawing>
          <wp:anchor distT="0" distB="0" distL="0" distR="0" simplePos="0" relativeHeight="251695104" behindDoc="1" locked="0" layoutInCell="1" allowOverlap="1">
            <wp:simplePos x="0" y="0"/>
            <wp:positionH relativeFrom="column">
              <wp:posOffset>4736465</wp:posOffset>
            </wp:positionH>
            <wp:positionV relativeFrom="paragraph">
              <wp:posOffset>217805</wp:posOffset>
            </wp:positionV>
            <wp:extent cx="1422400" cy="27940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5"/>
                    <a:stretch>
                      <a:fillRect/>
                    </a:stretch>
                  </pic:blipFill>
                  <pic:spPr>
                    <a:xfrm>
                      <a:off x="0" y="0"/>
                      <a:ext cx="1422420" cy="279418"/>
                    </a:xfrm>
                    <a:prstGeom prst="rect">
                      <a:avLst/>
                    </a:prstGeom>
                  </pic:spPr>
                </pic:pic>
              </a:graphicData>
            </a:graphic>
          </wp:anchor>
        </w:drawing>
      </w:r>
      <w:r>
        <w:rPr>
          <w:rFonts w:ascii="黑体" w:hAnsi="黑体" w:eastAsia="黑体" w:cs="黑体"/>
          <w:spacing w:val="-17"/>
          <w:sz w:val="21"/>
          <w:szCs w:val="21"/>
        </w:rPr>
        <w:t>国进口(即中国对四个国家出口)纺织品服装金额同比增</w:t>
      </w:r>
    </w:p>
    <w:p w14:paraId="2F558DD1">
      <w:pPr>
        <w:spacing w:before="98" w:line="213" w:lineRule="auto"/>
        <w:ind w:left="5470"/>
        <w:rPr>
          <w:rFonts w:ascii="黑体" w:hAnsi="黑体" w:eastAsia="黑体" w:cs="黑体"/>
          <w:sz w:val="21"/>
          <w:szCs w:val="21"/>
        </w:rPr>
      </w:pPr>
      <w:r>
        <w:drawing>
          <wp:anchor distT="0" distB="0" distL="0" distR="0" simplePos="0" relativeHeight="251697152" behindDoc="0" locked="0" layoutInCell="1" allowOverlap="1">
            <wp:simplePos x="0" y="0"/>
            <wp:positionH relativeFrom="column">
              <wp:posOffset>2361565</wp:posOffset>
            </wp:positionH>
            <wp:positionV relativeFrom="paragraph">
              <wp:posOffset>278765</wp:posOffset>
            </wp:positionV>
            <wp:extent cx="3498850" cy="27940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6"/>
                    <a:stretch>
                      <a:fillRect/>
                    </a:stretch>
                  </pic:blipFill>
                  <pic:spPr>
                    <a:xfrm>
                      <a:off x="0" y="0"/>
                      <a:ext cx="3498877" cy="279418"/>
                    </a:xfrm>
                    <a:prstGeom prst="rect">
                      <a:avLst/>
                    </a:prstGeom>
                  </pic:spPr>
                </pic:pic>
              </a:graphicData>
            </a:graphic>
          </wp:anchor>
        </w:drawing>
      </w:r>
      <w:r>
        <w:rPr>
          <w:rFonts w:ascii="黑体" w:hAnsi="黑体" w:eastAsia="黑体" w:cs="黑体"/>
          <w:spacing w:val="-24"/>
          <w:sz w:val="21"/>
          <w:szCs w:val="21"/>
        </w:rPr>
        <w:t>.7亿美元；②东盟十国：</w:t>
      </w:r>
    </w:p>
    <w:p w14:paraId="2B9B3E22">
      <w:pPr>
        <w:spacing w:before="140"/>
        <w:ind w:left="699"/>
        <w:rPr>
          <w:rFonts w:ascii="黑体" w:hAnsi="黑体" w:eastAsia="黑体" w:cs="黑体"/>
          <w:sz w:val="21"/>
          <w:szCs w:val="21"/>
        </w:rPr>
      </w:pPr>
      <w:r>
        <w:drawing>
          <wp:anchor distT="0" distB="0" distL="0" distR="0" simplePos="0" relativeHeight="251694080" behindDoc="1" locked="0" layoutInCell="1" allowOverlap="1">
            <wp:simplePos x="0" y="0"/>
            <wp:positionH relativeFrom="column">
              <wp:posOffset>450215</wp:posOffset>
            </wp:positionH>
            <wp:positionV relativeFrom="paragraph">
              <wp:posOffset>354965</wp:posOffset>
            </wp:positionV>
            <wp:extent cx="2679700" cy="27940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7"/>
                    <a:stretch>
                      <a:fillRect/>
                    </a:stretch>
                  </pic:blipFill>
                  <pic:spPr>
                    <a:xfrm>
                      <a:off x="0" y="0"/>
                      <a:ext cx="2679744" cy="279418"/>
                    </a:xfrm>
                    <a:prstGeom prst="rect">
                      <a:avLst/>
                    </a:prstGeom>
                  </pic:spPr>
                </pic:pic>
              </a:graphicData>
            </a:graphic>
          </wp:anchor>
        </w:drawing>
      </w:r>
      <w:r>
        <w:rPr>
          <w:rFonts w:ascii="黑体" w:hAnsi="黑体" w:eastAsia="黑体" w:cs="黑体"/>
          <w:position w:val="-10"/>
          <w:sz w:val="21"/>
          <w:szCs w:val="21"/>
        </w:rPr>
        <w:drawing>
          <wp:inline distT="0" distB="0" distL="0" distR="0">
            <wp:extent cx="692150" cy="23431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68"/>
                    <a:stretch>
                      <a:fillRect/>
                    </a:stretch>
                  </pic:blipFill>
                  <pic:spPr>
                    <a:xfrm>
                      <a:off x="0" y="0"/>
                      <a:ext cx="692152" cy="234933"/>
                    </a:xfrm>
                    <a:prstGeom prst="rect">
                      <a:avLst/>
                    </a:prstGeom>
                  </pic:spPr>
                </pic:pic>
              </a:graphicData>
            </a:graphic>
          </wp:inline>
        </w:drawing>
      </w:r>
      <w:r>
        <w:rPr>
          <w:rFonts w:ascii="黑体" w:hAnsi="黑体" w:eastAsia="黑体" w:cs="黑体"/>
          <w:spacing w:val="-16"/>
          <w:sz w:val="21"/>
          <w:szCs w:val="21"/>
        </w:rPr>
        <w:t>亿美元；③欧盟27国：</w:t>
      </w:r>
    </w:p>
    <w:p w14:paraId="33A399EA">
      <w:pPr>
        <w:spacing w:before="186" w:line="220" w:lineRule="auto"/>
        <w:ind w:left="4920"/>
        <w:rPr>
          <w:rFonts w:ascii="黑体" w:hAnsi="黑体" w:eastAsia="黑体" w:cs="黑体"/>
          <w:sz w:val="21"/>
          <w:szCs w:val="21"/>
        </w:rPr>
      </w:pPr>
      <w:r>
        <w:rPr>
          <w:rFonts w:ascii="黑体" w:hAnsi="黑体" w:eastAsia="黑体" w:cs="黑体"/>
          <w:spacing w:val="-16"/>
          <w:sz w:val="21"/>
          <w:szCs w:val="21"/>
        </w:rPr>
        <w:t>美元。则按同比增量从高到低排列为：②东盟十国(98.2亿美</w:t>
      </w:r>
    </w:p>
    <w:p w14:paraId="10191484">
      <w:pPr>
        <w:pStyle w:val="2"/>
        <w:spacing w:before="178" w:line="313" w:lineRule="auto"/>
        <w:ind w:left="709" w:right="2248" w:hanging="10"/>
        <w:rPr>
          <w:sz w:val="21"/>
          <w:szCs w:val="21"/>
        </w:rPr>
      </w:pPr>
      <w:r>
        <w:rPr>
          <w:rFonts w:ascii="黑体" w:hAnsi="黑体" w:eastAsia="黑体" w:cs="黑体"/>
          <w:spacing w:val="-5"/>
          <w:sz w:val="21"/>
          <w:szCs w:val="21"/>
        </w:rPr>
        <w:t>元)、①美国(21.7亿美元)、④日本(-15.4亿美元)、③欧盟27国(-58.</w:t>
      </w:r>
      <w:r>
        <w:rPr>
          <w:rFonts w:ascii="黑体" w:hAnsi="黑体" w:eastAsia="黑体" w:cs="黑体"/>
          <w:spacing w:val="-6"/>
          <w:sz w:val="21"/>
          <w:szCs w:val="21"/>
        </w:rPr>
        <w:t>7亿美元)。</w:t>
      </w:r>
      <w:r>
        <w:rPr>
          <w:rFonts w:ascii="黑体" w:hAnsi="黑体" w:eastAsia="黑体" w:cs="黑体"/>
          <w:sz w:val="21"/>
          <w:szCs w:val="21"/>
        </w:rPr>
        <w:t xml:space="preserve"> </w:t>
      </w:r>
      <w:r>
        <w:rPr>
          <w:rFonts w:ascii="黑体" w:hAnsi="黑体" w:eastAsia="黑体" w:cs="黑体"/>
          <w:spacing w:val="-16"/>
          <w:sz w:val="21"/>
          <w:szCs w:val="21"/>
        </w:rPr>
        <w:t>故正确答案为</w:t>
      </w:r>
      <w:r>
        <w:rPr>
          <w:spacing w:val="-16"/>
          <w:sz w:val="21"/>
          <w:szCs w:val="21"/>
        </w:rPr>
        <w:t>D。</w:t>
      </w:r>
    </w:p>
    <w:p w14:paraId="6F8F0C18">
      <w:pPr>
        <w:spacing w:line="295" w:lineRule="auto"/>
        <w:rPr>
          <w:rFonts w:ascii="Arial"/>
          <w:sz w:val="21"/>
        </w:rPr>
      </w:pPr>
    </w:p>
    <w:p w14:paraId="66841EDB">
      <w:pPr>
        <w:pStyle w:val="2"/>
        <w:spacing w:before="85" w:line="503" w:lineRule="auto"/>
        <w:ind w:left="1910" w:right="263" w:hanging="1900"/>
        <w:rPr>
          <w:sz w:val="21"/>
          <w:szCs w:val="21"/>
        </w:rPr>
      </w:pPr>
      <w:r>
        <w:rPr>
          <w:spacing w:val="11"/>
          <w:sz w:val="22"/>
          <w:szCs w:val="22"/>
        </w:rPr>
        <w:t>129.正确答案是：</w:t>
      </w:r>
      <w:r>
        <w:rPr>
          <w:spacing w:val="11"/>
          <w:sz w:val="26"/>
          <w:szCs w:val="26"/>
        </w:rPr>
        <w:t xml:space="preserve">A </w:t>
      </w:r>
      <w:r>
        <w:rPr>
          <w:sz w:val="22"/>
          <w:szCs w:val="22"/>
        </w:rPr>
        <w:t xml:space="preserve"> </w:t>
      </w:r>
    </w:p>
    <w:p w14:paraId="3C8E6427">
      <w:pPr>
        <w:spacing w:line="503" w:lineRule="auto"/>
        <w:rPr>
          <w:sz w:val="21"/>
          <w:szCs w:val="21"/>
        </w:rPr>
        <w:sectPr>
          <w:pgSz w:w="11910" w:h="16840"/>
          <w:pgMar w:top="400" w:right="896" w:bottom="0" w:left="850" w:header="0" w:footer="0" w:gutter="0"/>
          <w:cols w:space="720" w:num="1"/>
        </w:sectPr>
      </w:pPr>
    </w:p>
    <w:p w14:paraId="2FA761A8">
      <w:pPr>
        <w:spacing w:line="269" w:lineRule="auto"/>
        <w:rPr>
          <w:rFonts w:ascii="Arial"/>
          <w:sz w:val="21"/>
        </w:rPr>
      </w:pPr>
    </w:p>
    <w:p w14:paraId="1080023F">
      <w:pPr>
        <w:spacing w:line="269" w:lineRule="auto"/>
        <w:rPr>
          <w:rFonts w:ascii="Arial"/>
          <w:sz w:val="21"/>
        </w:rPr>
      </w:pPr>
    </w:p>
    <w:p w14:paraId="2BBB5296">
      <w:pPr>
        <w:spacing w:line="269" w:lineRule="auto"/>
        <w:rPr>
          <w:rFonts w:ascii="Arial"/>
          <w:sz w:val="21"/>
        </w:rPr>
      </w:pPr>
    </w:p>
    <w:p w14:paraId="4CAA8686">
      <w:pPr>
        <w:spacing w:before="65" w:line="213" w:lineRule="auto"/>
        <w:jc w:val="right"/>
        <w:rPr>
          <w:rFonts w:ascii="黑体" w:hAnsi="黑体" w:eastAsia="黑体" w:cs="黑体"/>
          <w:sz w:val="20"/>
          <w:szCs w:val="20"/>
        </w:rPr>
      </w:pPr>
      <w:r>
        <w:rPr>
          <w:rFonts w:ascii="黑体" w:hAnsi="黑体" w:eastAsia="黑体" w:cs="黑体"/>
          <w:spacing w:val="-12"/>
          <w:sz w:val="20"/>
          <w:szCs w:val="20"/>
        </w:rPr>
        <w:t>解析  根据题干“2020年……占比……”,结合材料时间</w:t>
      </w:r>
      <w:r>
        <w:rPr>
          <w:rFonts w:ascii="黑体" w:hAnsi="黑体" w:eastAsia="黑体" w:cs="黑体"/>
          <w:spacing w:val="-13"/>
          <w:sz w:val="20"/>
          <w:szCs w:val="20"/>
        </w:rPr>
        <w:t>为2021年，可判定本题为基期比重问题。定位文字材料第三段可知：</w:t>
      </w:r>
    </w:p>
    <w:p w14:paraId="5A96F1FC">
      <w:pPr>
        <w:spacing w:before="159" w:line="213" w:lineRule="auto"/>
        <w:ind w:right="2"/>
        <w:jc w:val="right"/>
        <w:rPr>
          <w:rFonts w:ascii="黑体" w:hAnsi="黑体" w:eastAsia="黑体" w:cs="黑体"/>
          <w:sz w:val="20"/>
          <w:szCs w:val="20"/>
        </w:rPr>
      </w:pPr>
      <w:r>
        <w:drawing>
          <wp:anchor distT="0" distB="0" distL="0" distR="0" simplePos="0" relativeHeight="251700224" behindDoc="1" locked="0" layoutInCell="1" allowOverlap="1">
            <wp:simplePos x="0" y="0"/>
            <wp:positionH relativeFrom="column">
              <wp:posOffset>3321050</wp:posOffset>
            </wp:positionH>
            <wp:positionV relativeFrom="paragraph">
              <wp:posOffset>292735</wp:posOffset>
            </wp:positionV>
            <wp:extent cx="1060450" cy="49530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69"/>
                    <a:stretch>
                      <a:fillRect/>
                    </a:stretch>
                  </pic:blipFill>
                  <pic:spPr>
                    <a:xfrm>
                      <a:off x="0" y="0"/>
                      <a:ext cx="1060387" cy="495318"/>
                    </a:xfrm>
                    <a:prstGeom prst="rect">
                      <a:avLst/>
                    </a:prstGeom>
                  </pic:spPr>
                </pic:pic>
              </a:graphicData>
            </a:graphic>
          </wp:anchor>
        </w:drawing>
      </w:r>
      <w:r>
        <w:rPr>
          <w:rFonts w:ascii="黑体" w:hAnsi="黑体" w:eastAsia="黑体" w:cs="黑体"/>
          <w:spacing w:val="-9"/>
          <w:sz w:val="20"/>
          <w:szCs w:val="20"/>
        </w:rPr>
        <w:t>2021年……纺织制品当中，防疫类口罩出口额为129.5亿美元，出口金额同</w:t>
      </w:r>
      <w:r>
        <w:rPr>
          <w:rFonts w:ascii="黑体" w:hAnsi="黑体" w:eastAsia="黑体" w:cs="黑体"/>
          <w:spacing w:val="-10"/>
          <w:sz w:val="20"/>
          <w:szCs w:val="20"/>
        </w:rPr>
        <w:t>比下降76.0%。除防疫类口罩外，其他纺</w:t>
      </w:r>
    </w:p>
    <w:p w14:paraId="2E38D8FB">
      <w:pPr>
        <w:spacing w:before="139" w:line="213" w:lineRule="auto"/>
        <w:ind w:left="669"/>
        <w:rPr>
          <w:rFonts w:ascii="黑体" w:hAnsi="黑体" w:eastAsia="黑体" w:cs="黑体"/>
          <w:sz w:val="20"/>
          <w:szCs w:val="20"/>
        </w:rPr>
      </w:pPr>
      <w:r>
        <w:rPr>
          <w:rFonts w:ascii="黑体" w:hAnsi="黑体" w:eastAsia="黑体" w:cs="黑体"/>
          <w:spacing w:val="-4"/>
          <w:sz w:val="20"/>
          <w:szCs w:val="20"/>
        </w:rPr>
        <w:t>织制品出口额为517.2亿美元，同比增长27.5%。根据公式：              可得2020年防疫类口罩出口额</w:t>
      </w:r>
    </w:p>
    <w:p w14:paraId="55DEA6CF">
      <w:pPr>
        <w:spacing w:before="81"/>
        <w:ind w:left="679"/>
        <w:rPr>
          <w:rFonts w:ascii="黑体" w:hAnsi="黑体" w:eastAsia="黑体" w:cs="黑体"/>
          <w:sz w:val="20"/>
          <w:szCs w:val="20"/>
        </w:rPr>
      </w:pPr>
      <w:r>
        <w:rPr>
          <w:rFonts w:ascii="黑体" w:hAnsi="黑体" w:eastAsia="黑体" w:cs="黑体"/>
          <w:position w:val="-12"/>
          <w:sz w:val="20"/>
          <w:szCs w:val="20"/>
        </w:rPr>
        <w:drawing>
          <wp:inline distT="0" distB="0" distL="0" distR="0">
            <wp:extent cx="965200" cy="24765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0"/>
                    <a:stretch>
                      <a:fillRect/>
                    </a:stretch>
                  </pic:blipFill>
                  <pic:spPr>
                    <a:xfrm>
                      <a:off x="0" y="0"/>
                      <a:ext cx="965246" cy="247659"/>
                    </a:xfrm>
                    <a:prstGeom prst="rect">
                      <a:avLst/>
                    </a:prstGeom>
                  </pic:spPr>
                </pic:pic>
              </a:graphicData>
            </a:graphic>
          </wp:inline>
        </w:drawing>
      </w:r>
      <w:r>
        <w:rPr>
          <w:rFonts w:ascii="黑体" w:hAnsi="黑体" w:eastAsia="黑体" w:cs="黑体"/>
          <w:spacing w:val="-4"/>
          <w:sz w:val="20"/>
          <w:szCs w:val="20"/>
        </w:rPr>
        <w:t>美元；2020年其他纺织制品出口额=              美元。根据公式：</w:t>
      </w:r>
      <w:r>
        <w:rPr>
          <w:position w:val="-13"/>
          <w:sz w:val="20"/>
          <w:szCs w:val="20"/>
        </w:rPr>
        <w:drawing>
          <wp:inline distT="0" distB="0" distL="0" distR="0">
            <wp:extent cx="583565" cy="24066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1"/>
                    <a:stretch>
                      <a:fillRect/>
                    </a:stretch>
                  </pic:blipFill>
                  <pic:spPr>
                    <a:xfrm>
                      <a:off x="0" y="0"/>
                      <a:ext cx="584154" cy="241243"/>
                    </a:xfrm>
                    <a:prstGeom prst="rect">
                      <a:avLst/>
                    </a:prstGeom>
                  </pic:spPr>
                </pic:pic>
              </a:graphicData>
            </a:graphic>
          </wp:inline>
        </w:drawing>
      </w:r>
      <w:r>
        <w:rPr>
          <w:rFonts w:ascii="黑体" w:hAnsi="黑体" w:eastAsia="黑体" w:cs="黑体"/>
          <w:spacing w:val="60"/>
          <w:sz w:val="20"/>
          <w:szCs w:val="20"/>
        </w:rPr>
        <w:t xml:space="preserve"> </w:t>
      </w:r>
      <w:r>
        <w:rPr>
          <w:rFonts w:ascii="黑体" w:hAnsi="黑体" w:eastAsia="黑体" w:cs="黑体"/>
          <w:spacing w:val="-5"/>
          <w:sz w:val="20"/>
          <w:szCs w:val="20"/>
        </w:rPr>
        <w:t>可得所求</w:t>
      </w:r>
    </w:p>
    <w:p w14:paraId="0989D009">
      <w:pPr>
        <w:spacing w:before="20" w:line="390" w:lineRule="exact"/>
        <w:ind w:left="689"/>
      </w:pPr>
      <w:r>
        <w:rPr>
          <w:position w:val="-8"/>
        </w:rPr>
        <w:drawing>
          <wp:inline distT="0" distB="0" distL="0" distR="0">
            <wp:extent cx="1219200" cy="24765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2"/>
                    <a:stretch>
                      <a:fillRect/>
                    </a:stretch>
                  </pic:blipFill>
                  <pic:spPr>
                    <a:xfrm>
                      <a:off x="0" y="0"/>
                      <a:ext cx="1219207" cy="247658"/>
                    </a:xfrm>
                    <a:prstGeom prst="rect">
                      <a:avLst/>
                    </a:prstGeom>
                  </pic:spPr>
                </pic:pic>
              </a:graphicData>
            </a:graphic>
          </wp:inline>
        </w:drawing>
      </w:r>
    </w:p>
    <w:p w14:paraId="62369FC8">
      <w:pPr>
        <w:pStyle w:val="2"/>
        <w:spacing w:before="116" w:line="222" w:lineRule="auto"/>
        <w:ind w:left="679"/>
        <w:rPr>
          <w:sz w:val="20"/>
          <w:szCs w:val="20"/>
        </w:rPr>
      </w:pPr>
      <w:r>
        <w:rPr>
          <w:rFonts w:ascii="黑体" w:hAnsi="黑体" w:eastAsia="黑体" w:cs="黑体"/>
          <w:spacing w:val="-7"/>
          <w:sz w:val="20"/>
          <w:szCs w:val="20"/>
        </w:rPr>
        <w:t>故正确答案为</w:t>
      </w:r>
      <w:r>
        <w:rPr>
          <w:spacing w:val="-7"/>
          <w:sz w:val="20"/>
          <w:szCs w:val="20"/>
        </w:rPr>
        <w:t>A。</w:t>
      </w:r>
    </w:p>
    <w:p w14:paraId="329B44E9">
      <w:pPr>
        <w:spacing w:line="383" w:lineRule="auto"/>
        <w:rPr>
          <w:rFonts w:ascii="Arial"/>
          <w:sz w:val="21"/>
        </w:rPr>
      </w:pPr>
    </w:p>
    <w:p w14:paraId="098B24C2">
      <w:pPr>
        <w:pStyle w:val="2"/>
        <w:spacing w:before="89" w:line="219" w:lineRule="auto"/>
        <w:rPr>
          <w:sz w:val="27"/>
          <w:szCs w:val="27"/>
        </w:rPr>
      </w:pPr>
      <w:r>
        <w:rPr>
          <w:spacing w:val="-27"/>
          <w:w w:val="97"/>
          <w:sz w:val="27"/>
          <w:szCs w:val="27"/>
        </w:rPr>
        <w:t>130.正确答案是：C</w:t>
      </w:r>
      <w:r>
        <w:rPr>
          <w:spacing w:val="63"/>
          <w:sz w:val="27"/>
          <w:szCs w:val="27"/>
        </w:rPr>
        <w:t xml:space="preserve"> </w:t>
      </w:r>
    </w:p>
    <w:p w14:paraId="1859B900">
      <w:pPr>
        <w:spacing w:before="148" w:line="338" w:lineRule="auto"/>
        <w:ind w:left="659" w:hanging="649"/>
        <w:rPr>
          <w:rFonts w:ascii="黑体" w:hAnsi="黑体" w:eastAsia="黑体" w:cs="黑体"/>
          <w:sz w:val="20"/>
          <w:szCs w:val="20"/>
        </w:rPr>
      </w:pPr>
      <w:r>
        <w:drawing>
          <wp:anchor distT="0" distB="0" distL="0" distR="0" simplePos="0" relativeHeight="251701248" behindDoc="0" locked="0" layoutInCell="1" allowOverlap="1">
            <wp:simplePos x="0" y="0"/>
            <wp:positionH relativeFrom="column">
              <wp:posOffset>1701165</wp:posOffset>
            </wp:positionH>
            <wp:positionV relativeFrom="paragraph">
              <wp:posOffset>761365</wp:posOffset>
            </wp:positionV>
            <wp:extent cx="3213100" cy="25400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3"/>
                    <a:stretch>
                      <a:fillRect/>
                    </a:stretch>
                  </pic:blipFill>
                  <pic:spPr>
                    <a:xfrm>
                      <a:off x="0" y="0"/>
                      <a:ext cx="3213076" cy="253968"/>
                    </a:xfrm>
                    <a:prstGeom prst="rect">
                      <a:avLst/>
                    </a:prstGeom>
                  </pic:spPr>
                </pic:pic>
              </a:graphicData>
            </a:graphic>
          </wp:anchor>
        </w:drawing>
      </w:r>
      <w:r>
        <w:rPr>
          <w:rFonts w:ascii="黑体" w:hAnsi="黑体" w:eastAsia="黑体" w:cs="黑体"/>
          <w:spacing w:val="-6"/>
          <w:sz w:val="20"/>
          <w:szCs w:val="20"/>
        </w:rPr>
        <w:t>解析  根据题干“2020年…贸易顺差额</w:t>
      </w:r>
      <w:r>
        <w:rPr>
          <w:rFonts w:ascii="黑体" w:hAnsi="黑体" w:eastAsia="黑体" w:cs="黑体"/>
          <w:spacing w:val="-7"/>
          <w:sz w:val="20"/>
          <w:szCs w:val="20"/>
        </w:rPr>
        <w:t>约为多少亿美元”,结合材料时间为2021年，且贸易顺差额=出口额-进口额，可判</w:t>
      </w:r>
      <w:r>
        <w:rPr>
          <w:rFonts w:ascii="黑体" w:hAnsi="黑体" w:eastAsia="黑体" w:cs="黑体"/>
          <w:sz w:val="20"/>
          <w:szCs w:val="20"/>
        </w:rPr>
        <w:t xml:space="preserve"> </w:t>
      </w:r>
      <w:r>
        <w:rPr>
          <w:rFonts w:ascii="黑体" w:hAnsi="黑体" w:eastAsia="黑体" w:cs="黑体"/>
          <w:spacing w:val="-13"/>
          <w:sz w:val="20"/>
          <w:szCs w:val="20"/>
        </w:rPr>
        <w:t>定</w:t>
      </w:r>
      <w:r>
        <w:rPr>
          <w:rFonts w:ascii="黑体" w:hAnsi="黑体" w:eastAsia="黑体" w:cs="黑体"/>
          <w:spacing w:val="-12"/>
          <w:sz w:val="20"/>
          <w:szCs w:val="20"/>
        </w:rPr>
        <w:t>本题为基期和差问题。定位文字材料最后一段可得：202</w:t>
      </w:r>
      <w:r>
        <w:rPr>
          <w:rFonts w:ascii="黑体" w:hAnsi="黑体" w:eastAsia="黑体" w:cs="黑体"/>
          <w:spacing w:val="-13"/>
          <w:sz w:val="20"/>
          <w:szCs w:val="20"/>
        </w:rPr>
        <w:t>1年，中国向”一带一路”沿线国家出口纺织品服装1137.</w:t>
      </w:r>
      <w:r>
        <w:rPr>
          <w:rFonts w:ascii="黑体" w:hAnsi="黑体" w:eastAsia="黑体" w:cs="黑体"/>
          <w:spacing w:val="-12"/>
          <w:sz w:val="20"/>
          <w:szCs w:val="20"/>
        </w:rPr>
        <w:t>9</w:t>
      </w:r>
      <w:r>
        <w:rPr>
          <w:rFonts w:ascii="黑体" w:hAnsi="黑体" w:eastAsia="黑体" w:cs="黑体"/>
          <w:sz w:val="20"/>
          <w:szCs w:val="20"/>
        </w:rPr>
        <w:t xml:space="preserve"> </w:t>
      </w:r>
      <w:r>
        <w:rPr>
          <w:rFonts w:ascii="黑体" w:hAnsi="黑体" w:eastAsia="黑体" w:cs="黑体"/>
          <w:spacing w:val="-9"/>
          <w:sz w:val="20"/>
          <w:szCs w:val="20"/>
        </w:rPr>
        <w:t>亿美元，同比增长24.5%;同时，中国自“一带一路”沿线国家进口纺织品服装131.6亿美元，同比</w:t>
      </w:r>
      <w:r>
        <w:rPr>
          <w:rFonts w:ascii="黑体" w:hAnsi="黑体" w:eastAsia="黑体" w:cs="黑体"/>
          <w:spacing w:val="-10"/>
          <w:sz w:val="20"/>
          <w:szCs w:val="20"/>
        </w:rPr>
        <w:t>增长24.5%。根据</w:t>
      </w:r>
    </w:p>
    <w:p w14:paraId="4014AC4E">
      <w:pPr>
        <w:pStyle w:val="2"/>
        <w:spacing w:before="150" w:line="281" w:lineRule="auto"/>
        <w:ind w:left="669" w:right="7558" w:hanging="30"/>
        <w:rPr>
          <w:sz w:val="20"/>
          <w:szCs w:val="20"/>
        </w:rPr>
      </w:pPr>
      <w:r>
        <w:pict>
          <v:shape id="_x0000_s1033" o:spid="_x0000_s1033" o:spt="202" type="#_x0000_t202" style="position:absolute;left:0pt;margin-left:385.45pt;margin-top:1pt;height:12.2pt;width:93.55pt;z-index:251702272;mso-width-relative:page;mso-height-relative:page;" filled="f" stroked="f" coordsize="21600,21600">
            <v:path/>
            <v:fill on="f" focussize="0,0"/>
            <v:stroke on="f"/>
            <v:imagedata o:title=""/>
            <o:lock v:ext="edit" aspectratio="f"/>
            <v:textbox inset="0mm,0mm,0mm,0mm">
              <w:txbxContent>
                <w:p w14:paraId="14607393">
                  <w:pPr>
                    <w:pStyle w:val="2"/>
                    <w:spacing w:before="20" w:line="187" w:lineRule="auto"/>
                    <w:ind w:right="1"/>
                    <w:jc w:val="right"/>
                    <w:rPr>
                      <w:rFonts w:ascii="黑体" w:hAnsi="黑体" w:eastAsia="黑体" w:cs="黑体"/>
                      <w:sz w:val="20"/>
                      <w:szCs w:val="20"/>
                    </w:rPr>
                  </w:pPr>
                  <w:r>
                    <w:rPr>
                      <w:rFonts w:ascii="黑体" w:hAnsi="黑体" w:eastAsia="黑体" w:cs="黑体"/>
                      <w:spacing w:val="-11"/>
                      <w:sz w:val="20"/>
                      <w:szCs w:val="20"/>
                    </w:rPr>
                    <w:t>美元，与</w:t>
                  </w:r>
                  <w:r>
                    <w:rPr>
                      <w:spacing w:val="-11"/>
                      <w:sz w:val="20"/>
                      <w:szCs w:val="20"/>
                    </w:rPr>
                    <w:t>C</w:t>
                  </w:r>
                  <w:r>
                    <w:rPr>
                      <w:spacing w:val="-43"/>
                      <w:sz w:val="20"/>
                      <w:szCs w:val="20"/>
                    </w:rPr>
                    <w:t xml:space="preserve"> </w:t>
                  </w:r>
                  <w:r>
                    <w:rPr>
                      <w:rFonts w:ascii="黑体" w:hAnsi="黑体" w:eastAsia="黑体" w:cs="黑体"/>
                      <w:spacing w:val="-11"/>
                      <w:sz w:val="20"/>
                      <w:szCs w:val="20"/>
                    </w:rPr>
                    <w:t>项最接近。</w:t>
                  </w:r>
                </w:p>
              </w:txbxContent>
            </v:textbox>
          </v:shape>
        </w:pict>
      </w:r>
      <w:r>
        <w:rPr>
          <w:rFonts w:ascii="黑体" w:hAnsi="黑体" w:eastAsia="黑体" w:cs="黑体"/>
          <w:spacing w:val="6"/>
          <w:sz w:val="20"/>
          <w:szCs w:val="20"/>
        </w:rPr>
        <w:t>公式:基期量一现期量</w:t>
      </w:r>
      <w:r>
        <w:rPr>
          <w:rFonts w:ascii="黑体" w:hAnsi="黑体" w:eastAsia="黑体" w:cs="黑体"/>
          <w:spacing w:val="1"/>
          <w:sz w:val="20"/>
          <w:szCs w:val="20"/>
        </w:rPr>
        <w:t xml:space="preserve"> </w:t>
      </w:r>
      <w:r>
        <w:rPr>
          <w:rFonts w:ascii="黑体" w:hAnsi="黑体" w:eastAsia="黑体" w:cs="黑体"/>
          <w:spacing w:val="-11"/>
          <w:sz w:val="20"/>
          <w:szCs w:val="20"/>
        </w:rPr>
        <w:t>故正确答案为</w:t>
      </w:r>
      <w:r>
        <w:rPr>
          <w:rFonts w:ascii="Arial" w:hAnsi="Arial" w:eastAsia="Arial" w:cs="Arial"/>
          <w:spacing w:val="-11"/>
          <w:sz w:val="20"/>
          <w:szCs w:val="20"/>
        </w:rPr>
        <w:t>C</w:t>
      </w:r>
      <w:r>
        <w:rPr>
          <w:spacing w:val="-11"/>
          <w:sz w:val="20"/>
          <w:szCs w:val="20"/>
        </w:rPr>
        <w:t>。</w:t>
      </w:r>
    </w:p>
    <w:p w14:paraId="147F5ECC">
      <w:pPr>
        <w:spacing w:line="241" w:lineRule="auto"/>
        <w:rPr>
          <w:rFonts w:ascii="Arial"/>
          <w:sz w:val="21"/>
        </w:rPr>
      </w:pPr>
    </w:p>
    <w:p w14:paraId="582B1DF0">
      <w:pPr>
        <w:spacing w:line="241" w:lineRule="auto"/>
        <w:rPr>
          <w:rFonts w:ascii="Arial"/>
          <w:sz w:val="21"/>
        </w:rPr>
      </w:pPr>
    </w:p>
    <w:p w14:paraId="0954E8AD">
      <w:pPr>
        <w:spacing w:line="241" w:lineRule="auto"/>
        <w:rPr>
          <w:rFonts w:ascii="Arial"/>
          <w:sz w:val="21"/>
        </w:rPr>
      </w:pPr>
    </w:p>
    <w:p w14:paraId="61E60260">
      <w:pPr>
        <w:spacing w:line="241" w:lineRule="auto"/>
        <w:rPr>
          <w:rFonts w:ascii="Arial"/>
          <w:sz w:val="21"/>
        </w:rPr>
      </w:pPr>
    </w:p>
    <w:p w14:paraId="37844FAC">
      <w:pPr>
        <w:spacing w:line="241" w:lineRule="auto"/>
        <w:rPr>
          <w:rFonts w:ascii="Arial"/>
          <w:sz w:val="21"/>
        </w:rPr>
      </w:pPr>
    </w:p>
    <w:p w14:paraId="0F56842B">
      <w:pPr>
        <w:spacing w:line="241" w:lineRule="auto"/>
        <w:rPr>
          <w:rFonts w:ascii="Arial"/>
          <w:sz w:val="21"/>
        </w:rPr>
      </w:pPr>
    </w:p>
    <w:p w14:paraId="72CBC619">
      <w:pPr>
        <w:spacing w:line="241" w:lineRule="auto"/>
        <w:rPr>
          <w:rFonts w:ascii="Arial"/>
          <w:sz w:val="21"/>
        </w:rPr>
      </w:pPr>
    </w:p>
    <w:p w14:paraId="664FEB20">
      <w:pPr>
        <w:spacing w:line="241" w:lineRule="auto"/>
        <w:rPr>
          <w:rFonts w:ascii="Arial"/>
          <w:sz w:val="21"/>
        </w:rPr>
      </w:pPr>
    </w:p>
    <w:p w14:paraId="4D2EC213">
      <w:pPr>
        <w:spacing w:line="241" w:lineRule="auto"/>
        <w:rPr>
          <w:rFonts w:ascii="Arial"/>
          <w:sz w:val="21"/>
        </w:rPr>
      </w:pPr>
    </w:p>
    <w:p w14:paraId="2B7A03D1">
      <w:pPr>
        <w:spacing w:line="241" w:lineRule="auto"/>
        <w:rPr>
          <w:rFonts w:ascii="Arial"/>
          <w:sz w:val="21"/>
        </w:rPr>
      </w:pPr>
    </w:p>
    <w:p w14:paraId="057D9570">
      <w:pPr>
        <w:spacing w:line="241" w:lineRule="auto"/>
        <w:rPr>
          <w:rFonts w:ascii="Arial"/>
          <w:sz w:val="21"/>
        </w:rPr>
      </w:pPr>
    </w:p>
    <w:p w14:paraId="3480F4ED">
      <w:pPr>
        <w:spacing w:line="241" w:lineRule="auto"/>
        <w:rPr>
          <w:rFonts w:ascii="Arial"/>
          <w:sz w:val="21"/>
        </w:rPr>
      </w:pPr>
    </w:p>
    <w:p w14:paraId="047F6B4D">
      <w:pPr>
        <w:spacing w:line="241" w:lineRule="auto"/>
        <w:rPr>
          <w:rFonts w:ascii="Arial"/>
          <w:sz w:val="21"/>
        </w:rPr>
      </w:pPr>
    </w:p>
    <w:p w14:paraId="503E60FA">
      <w:pPr>
        <w:spacing w:line="241" w:lineRule="auto"/>
        <w:rPr>
          <w:rFonts w:ascii="Arial"/>
          <w:sz w:val="21"/>
        </w:rPr>
      </w:pPr>
    </w:p>
    <w:p w14:paraId="200003F8">
      <w:pPr>
        <w:spacing w:line="241" w:lineRule="auto"/>
        <w:rPr>
          <w:rFonts w:ascii="Arial"/>
          <w:sz w:val="21"/>
        </w:rPr>
      </w:pPr>
    </w:p>
    <w:p w14:paraId="38704922">
      <w:pPr>
        <w:spacing w:line="241" w:lineRule="auto"/>
        <w:rPr>
          <w:rFonts w:ascii="Arial"/>
          <w:sz w:val="21"/>
        </w:rPr>
      </w:pPr>
    </w:p>
    <w:p w14:paraId="0EA8D6D3">
      <w:pPr>
        <w:spacing w:line="242" w:lineRule="auto"/>
        <w:rPr>
          <w:rFonts w:ascii="Arial"/>
          <w:sz w:val="21"/>
        </w:rPr>
      </w:pPr>
    </w:p>
    <w:p w14:paraId="6A5751E6">
      <w:pPr>
        <w:spacing w:line="242" w:lineRule="auto"/>
        <w:rPr>
          <w:rFonts w:ascii="Arial"/>
          <w:sz w:val="21"/>
        </w:rPr>
      </w:pPr>
    </w:p>
    <w:p w14:paraId="6B833CDE">
      <w:pPr>
        <w:spacing w:line="242" w:lineRule="auto"/>
        <w:rPr>
          <w:rFonts w:ascii="Arial"/>
          <w:sz w:val="21"/>
        </w:rPr>
      </w:pPr>
    </w:p>
    <w:p w14:paraId="710DDB69">
      <w:pPr>
        <w:spacing w:line="242" w:lineRule="auto"/>
        <w:rPr>
          <w:rFonts w:ascii="Arial"/>
          <w:sz w:val="21"/>
        </w:rPr>
      </w:pPr>
    </w:p>
    <w:p w14:paraId="651EFA10">
      <w:pPr>
        <w:spacing w:line="242" w:lineRule="auto"/>
        <w:rPr>
          <w:rFonts w:ascii="Arial"/>
          <w:sz w:val="21"/>
        </w:rPr>
      </w:pPr>
    </w:p>
    <w:p w14:paraId="344FD264">
      <w:pPr>
        <w:spacing w:line="242" w:lineRule="auto"/>
        <w:rPr>
          <w:rFonts w:ascii="Arial"/>
          <w:sz w:val="21"/>
        </w:rPr>
      </w:pPr>
    </w:p>
    <w:p w14:paraId="0E10AD10">
      <w:pPr>
        <w:spacing w:line="242" w:lineRule="auto"/>
        <w:rPr>
          <w:rFonts w:ascii="Arial"/>
          <w:sz w:val="21"/>
        </w:rPr>
      </w:pPr>
    </w:p>
    <w:p w14:paraId="56F7EA97">
      <w:pPr>
        <w:spacing w:line="242" w:lineRule="auto"/>
        <w:rPr>
          <w:rFonts w:ascii="Arial"/>
          <w:sz w:val="21"/>
        </w:rPr>
      </w:pPr>
    </w:p>
    <w:p w14:paraId="24BD7E05">
      <w:pPr>
        <w:spacing w:line="242" w:lineRule="auto"/>
        <w:rPr>
          <w:rFonts w:ascii="Arial"/>
          <w:sz w:val="21"/>
        </w:rPr>
      </w:pPr>
    </w:p>
    <w:p w14:paraId="1759F6BB">
      <w:pPr>
        <w:spacing w:line="242" w:lineRule="auto"/>
        <w:rPr>
          <w:rFonts w:ascii="Arial"/>
          <w:sz w:val="21"/>
        </w:rPr>
      </w:pPr>
    </w:p>
    <w:p w14:paraId="45CC4AC7">
      <w:pPr>
        <w:spacing w:line="242" w:lineRule="auto"/>
        <w:rPr>
          <w:rFonts w:ascii="Arial"/>
          <w:sz w:val="21"/>
        </w:rPr>
      </w:pPr>
    </w:p>
    <w:p w14:paraId="33F18858">
      <w:pPr>
        <w:spacing w:line="242" w:lineRule="auto"/>
        <w:rPr>
          <w:rFonts w:ascii="Arial"/>
          <w:sz w:val="21"/>
        </w:rPr>
      </w:pPr>
    </w:p>
    <w:p w14:paraId="293097A5">
      <w:pPr>
        <w:spacing w:line="242" w:lineRule="auto"/>
        <w:rPr>
          <w:rFonts w:ascii="Arial"/>
          <w:sz w:val="21"/>
        </w:rPr>
      </w:pPr>
    </w:p>
    <w:p w14:paraId="3A4392F5">
      <w:pPr>
        <w:spacing w:line="242" w:lineRule="auto"/>
        <w:rPr>
          <w:rFonts w:ascii="Arial"/>
          <w:sz w:val="21"/>
        </w:rPr>
      </w:pPr>
    </w:p>
    <w:p w14:paraId="74894E13">
      <w:pPr>
        <w:spacing w:line="242" w:lineRule="auto"/>
        <w:rPr>
          <w:rFonts w:ascii="Arial"/>
          <w:sz w:val="21"/>
        </w:rPr>
      </w:pPr>
    </w:p>
    <w:p w14:paraId="67D843CB">
      <w:pPr>
        <w:spacing w:line="242" w:lineRule="auto"/>
        <w:rPr>
          <w:rFonts w:ascii="Arial"/>
          <w:sz w:val="21"/>
        </w:rPr>
      </w:pPr>
    </w:p>
    <w:p w14:paraId="65DB52C1">
      <w:pPr>
        <w:spacing w:line="242" w:lineRule="auto"/>
        <w:rPr>
          <w:rFonts w:ascii="Arial"/>
          <w:sz w:val="21"/>
        </w:rPr>
      </w:pPr>
    </w:p>
    <w:p w14:paraId="191529AE">
      <w:pPr>
        <w:spacing w:line="242" w:lineRule="auto"/>
        <w:rPr>
          <w:rFonts w:ascii="Arial"/>
          <w:sz w:val="21"/>
        </w:rPr>
      </w:pPr>
    </w:p>
    <w:p w14:paraId="183A3381">
      <w:pPr>
        <w:spacing w:line="242" w:lineRule="auto"/>
        <w:rPr>
          <w:rFonts w:ascii="Arial"/>
          <w:sz w:val="21"/>
        </w:rPr>
      </w:pPr>
    </w:p>
    <w:p w14:paraId="1E5FD350">
      <w:pPr>
        <w:spacing w:line="242" w:lineRule="auto"/>
        <w:rPr>
          <w:rFonts w:ascii="Arial"/>
          <w:sz w:val="21"/>
        </w:rPr>
      </w:pPr>
    </w:p>
    <w:p w14:paraId="040E60FD">
      <w:pPr>
        <w:spacing w:line="242" w:lineRule="auto"/>
        <w:rPr>
          <w:rFonts w:ascii="Arial"/>
          <w:sz w:val="21"/>
        </w:rPr>
      </w:pPr>
    </w:p>
    <w:p w14:paraId="2812B12A">
      <w:pPr>
        <w:spacing w:line="242" w:lineRule="auto"/>
        <w:rPr>
          <w:rFonts w:ascii="Arial"/>
          <w:sz w:val="21"/>
        </w:rPr>
      </w:pPr>
    </w:p>
    <w:p w14:paraId="28AF7537">
      <w:pPr>
        <w:pStyle w:val="2"/>
        <w:spacing w:before="65" w:line="219" w:lineRule="auto"/>
        <w:ind w:left="1900"/>
        <w:rPr>
          <w:sz w:val="20"/>
          <w:szCs w:val="20"/>
        </w:rPr>
      </w:pPr>
      <w:bookmarkStart w:id="0" w:name="_GoBack"/>
      <w:bookmarkEnd w:id="0"/>
    </w:p>
    <w:sectPr>
      <w:pgSz w:w="11910" w:h="16840"/>
      <w:pgMar w:top="400" w:right="899" w:bottom="0" w:left="85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59AE9">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97D6B">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F3B8B1"/>
    <w:multiLevelType w:val="singleLevel"/>
    <w:tmpl w:val="4BF3B8B1"/>
    <w:lvl w:ilvl="0" w:tentative="0">
      <w:start w:val="76"/>
      <w:numFmt w:val="decimal"/>
      <w:lvlText w:val="%1."/>
      <w:lvlJc w:val="left"/>
      <w:pPr>
        <w:tabs>
          <w:tab w:val="left" w:pos="312"/>
        </w:tabs>
      </w:pPr>
    </w:lvl>
  </w:abstractNum>
  <w:abstractNum w:abstractNumId="1">
    <w:nsid w:val="4ECB038D"/>
    <w:multiLevelType w:val="singleLevel"/>
    <w:tmpl w:val="4ECB038D"/>
    <w:lvl w:ilvl="0" w:tentative="0">
      <w:start w:val="48"/>
      <w:numFmt w:val="decimal"/>
      <w:suff w:val="space"/>
      <w:lvlText w:val="%1."/>
      <w:lvlJc w:val="left"/>
    </w:lvl>
  </w:abstractNum>
  <w:abstractNum w:abstractNumId="2">
    <w:nsid w:val="729203D3"/>
    <w:multiLevelType w:val="singleLevel"/>
    <w:tmpl w:val="729203D3"/>
    <w:lvl w:ilvl="0" w:tentative="0">
      <w:start w:val="119"/>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mIzOWQwMTg2Y2E1ODVmZTZkYzZiOTRhMGQxMzBiMmMifQ=="/>
  </w:docVars>
  <w:rsids>
    <w:rsidRoot w:val="00000000"/>
    <w:rsid w:val="76A72D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3"/>
      <w:szCs w:val="2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53</Pages>
  <Words>32676</Words>
  <Characters>33418</Characters>
  <TotalTime>19</TotalTime>
  <ScaleCrop>false</ScaleCrop>
  <LinksUpToDate>false</LinksUpToDate>
  <CharactersWithSpaces>34825</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2024-10-12T17:14:00Z</dcterms:created>
  <dc:creator>Kingsoft-PDF</dc:creator>
  <cp:lastModifiedBy>女王不需要</cp:lastModifiedBy>
  <dcterms:modified xsi:type="dcterms:W3CDTF">2024-10-14T03:57:13Z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2024-10-12T17:14:18Z</vt:filetime>
  </property>
  <property fmtid="{D5CDD505-2E9C-101B-9397-08002B2CF9AE}" pid="4" name="UsrData">
    <vt:lpwstr>670a3dd38c0fc3001f9b6f7awl</vt:lpwstr>
  </property>
  <property fmtid="{D5CDD505-2E9C-101B-9397-08002B2CF9AE}" pid="5" name="KSOProductBuildVer">
    <vt:lpwstr>2052-12.1.0.18608</vt:lpwstr>
  </property>
  <property fmtid="{D5CDD505-2E9C-101B-9397-08002B2CF9AE}" pid="6" name="ICV">
    <vt:lpwstr>4E92DA16A3E340F1B38AC6A6D0F4F4AA_12</vt:lpwstr>
  </property>
</Properties>
</file>