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A7E3">
      <w:pPr>
        <w:pStyle w:val="2"/>
        <w:spacing w:before="60" w:line="219" w:lineRule="auto"/>
        <w:ind w:left="1674"/>
        <w:rPr>
          <w:sz w:val="30"/>
          <w:szCs w:val="30"/>
        </w:rPr>
      </w:pPr>
      <w:r>
        <w:rPr>
          <w:b/>
          <w:bCs/>
          <w:spacing w:val="2"/>
          <w:sz w:val="30"/>
          <w:szCs w:val="30"/>
        </w:rPr>
        <w:t>2023年国家公务员录用考试《行测》地市级卷-解析</w:t>
      </w:r>
    </w:p>
    <w:p w14:paraId="1BAE4736">
      <w:pPr>
        <w:spacing w:line="392" w:lineRule="auto"/>
        <w:rPr>
          <w:rFonts w:ascii="Arial"/>
          <w:sz w:val="21"/>
        </w:rPr>
      </w:pPr>
    </w:p>
    <w:p w14:paraId="0EED4C16">
      <w:pPr>
        <w:pStyle w:val="2"/>
        <w:spacing w:before="78" w:line="219" w:lineRule="auto"/>
        <w:ind w:left="3"/>
        <w:outlineLvl w:val="0"/>
      </w:pPr>
      <w:r>
        <w:rPr>
          <w:b/>
          <w:bCs/>
          <w:spacing w:val="-10"/>
        </w:rPr>
        <w:t>1.正确答案是：A</w:t>
      </w:r>
      <w:r>
        <w:rPr>
          <w:spacing w:val="-10"/>
        </w:rPr>
        <w:t xml:space="preserve">  </w:t>
      </w:r>
    </w:p>
    <w:p w14:paraId="0575184A">
      <w:pPr>
        <w:pStyle w:val="2"/>
        <w:spacing w:before="39" w:line="220" w:lineRule="auto"/>
      </w:pPr>
      <w:r>
        <w:rPr>
          <w:spacing w:val="15"/>
        </w:rPr>
        <w:t>解析</w:t>
      </w:r>
    </w:p>
    <w:p w14:paraId="44BF26E0">
      <w:pPr>
        <w:pStyle w:val="2"/>
        <w:spacing w:before="31" w:line="219" w:lineRule="auto"/>
      </w:pPr>
      <w:r>
        <w:rPr>
          <w:spacing w:val="-1"/>
        </w:rPr>
        <w:t>本题考查政治常识。</w:t>
      </w:r>
    </w:p>
    <w:p w14:paraId="4C0118A9">
      <w:pPr>
        <w:spacing w:line="245" w:lineRule="auto"/>
        <w:rPr>
          <w:rFonts w:ascii="Arial"/>
          <w:sz w:val="21"/>
        </w:rPr>
      </w:pPr>
    </w:p>
    <w:p w14:paraId="509BF651">
      <w:pPr>
        <w:pStyle w:val="2"/>
        <w:spacing w:before="78" w:line="238" w:lineRule="auto"/>
        <w:jc w:val="both"/>
      </w:pPr>
      <w:r>
        <w:rPr>
          <w:spacing w:val="-1"/>
        </w:rPr>
        <w:t>①正确，二十大报告中“三、新时代新征程中国共产党的使命任务”部分指出：“到二O 三五年，</w:t>
      </w:r>
      <w:r>
        <w:rPr>
          <w:spacing w:val="2"/>
        </w:rPr>
        <w:t xml:space="preserve"> </w:t>
      </w:r>
      <w:r>
        <w:rPr>
          <w:spacing w:val="-2"/>
        </w:rPr>
        <w:t>我国发展的总体目标是：经济实力、科技实</w:t>
      </w:r>
      <w:r>
        <w:rPr>
          <w:spacing w:val="-3"/>
        </w:rPr>
        <w:t>力、综合国力大幅跃升，人均国内生产总值迈上新的大</w:t>
      </w:r>
      <w:r>
        <w:t xml:space="preserve"> </w:t>
      </w:r>
      <w:r>
        <w:rPr>
          <w:spacing w:val="-24"/>
        </w:rPr>
        <w:t>台阶，达到中等发达国家水平 ·</w:t>
      </w:r>
      <w:r>
        <w:rPr>
          <w:spacing w:val="-27"/>
        </w:rPr>
        <w:t xml:space="preserve"> </w:t>
      </w:r>
      <w:r>
        <w:rPr>
          <w:spacing w:val="-24"/>
        </w:rPr>
        <w:t>·</w:t>
      </w:r>
      <w:r>
        <w:rPr>
          <w:spacing w:val="-27"/>
        </w:rPr>
        <w:t xml:space="preserve"> </w:t>
      </w:r>
      <w:r>
        <w:rPr>
          <w:spacing w:val="-24"/>
        </w:rPr>
        <w:t>·</w:t>
      </w:r>
      <w:r>
        <w:rPr>
          <w:spacing w:val="-27"/>
        </w:rPr>
        <w:t xml:space="preserve"> </w:t>
      </w:r>
      <w:r>
        <w:rPr>
          <w:spacing w:val="-24"/>
        </w:rPr>
        <w:t>·</w:t>
      </w:r>
      <w:r>
        <w:rPr>
          <w:spacing w:val="-27"/>
        </w:rPr>
        <w:t xml:space="preserve"> </w:t>
      </w:r>
      <w:r>
        <w:rPr>
          <w:spacing w:val="-24"/>
        </w:rPr>
        <w:t>·</w:t>
      </w:r>
      <w:r>
        <w:rPr>
          <w:spacing w:val="-26"/>
        </w:rPr>
        <w:t xml:space="preserve"> </w:t>
      </w:r>
      <w:r>
        <w:rPr>
          <w:spacing w:val="-24"/>
        </w:rPr>
        <w:t>·</w:t>
      </w:r>
      <w:r>
        <w:rPr>
          <w:spacing w:val="-87"/>
        </w:rPr>
        <w:t xml:space="preserve"> </w:t>
      </w:r>
      <w:r>
        <w:rPr>
          <w:spacing w:val="-24"/>
        </w:rPr>
        <w:t>”</w:t>
      </w:r>
    </w:p>
    <w:p w14:paraId="0FFCB7B0">
      <w:pPr>
        <w:spacing w:line="250" w:lineRule="auto"/>
        <w:rPr>
          <w:rFonts w:ascii="Arial"/>
          <w:sz w:val="21"/>
        </w:rPr>
      </w:pPr>
    </w:p>
    <w:p w14:paraId="6AE125CF">
      <w:pPr>
        <w:pStyle w:val="2"/>
        <w:spacing w:before="78" w:line="236" w:lineRule="auto"/>
        <w:jc w:val="both"/>
      </w:pPr>
      <w:r>
        <w:rPr>
          <w:spacing w:val="1"/>
        </w:rPr>
        <w:t>②错误，二十大报告中“三、新时代新征程中国共产党的</w:t>
      </w:r>
      <w:r>
        <w:t>使命任务”部分指出：“到二</w:t>
      </w:r>
      <w:r>
        <w:rPr>
          <w:rFonts w:ascii="Times New Roman" w:hAnsi="Times New Roman" w:eastAsia="Times New Roman" w:cs="Times New Roman"/>
        </w:rPr>
        <w:t>O</w:t>
      </w:r>
      <w:r>
        <w:t xml:space="preserve">三五年， </w:t>
      </w:r>
      <w:r>
        <w:rPr>
          <w:spacing w:val="-15"/>
        </w:rPr>
        <w:t>我国发展的总体目标是：经济实力、科技实力、综合国力大幅跃升</w:t>
      </w:r>
      <w:r>
        <w:rPr>
          <w:spacing w:val="-13"/>
        </w:rPr>
        <w:t xml:space="preserve"> </w:t>
      </w:r>
      <w:r>
        <w:rPr>
          <w:spacing w:val="-15"/>
        </w:rPr>
        <w:t>·</w:t>
      </w:r>
      <w:r>
        <w:rPr>
          <w:spacing w:val="-29"/>
        </w:rPr>
        <w:t xml:space="preserve"> </w:t>
      </w:r>
      <w:r>
        <w:rPr>
          <w:spacing w:val="-15"/>
        </w:rPr>
        <w:t>·</w:t>
      </w:r>
      <w:r>
        <w:rPr>
          <w:spacing w:val="-28"/>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·实现高水平科技自</w:t>
      </w:r>
      <w:r>
        <w:t xml:space="preserve"> </w:t>
      </w:r>
      <w:r>
        <w:rPr>
          <w:spacing w:val="-18"/>
        </w:rPr>
        <w:t>立自强，进入创新型国家前列</w:t>
      </w:r>
      <w:r>
        <w:rPr>
          <w:spacing w:val="-11"/>
        </w:rPr>
        <w:t xml:space="preserve"> </w:t>
      </w:r>
      <w:r>
        <w:rPr>
          <w:spacing w:val="-18"/>
        </w:rPr>
        <w:t>·</w:t>
      </w:r>
      <w:r>
        <w:rPr>
          <w:spacing w:val="-28"/>
        </w:rPr>
        <w:t xml:space="preserve"> </w:t>
      </w:r>
      <w:r>
        <w:rPr>
          <w:spacing w:val="-18"/>
        </w:rPr>
        <w:t>·</w:t>
      </w:r>
      <w:r>
        <w:rPr>
          <w:spacing w:val="-28"/>
        </w:rPr>
        <w:t xml:space="preserve"> </w:t>
      </w:r>
      <w:r>
        <w:rPr>
          <w:spacing w:val="-18"/>
        </w:rPr>
        <w:t>·</w:t>
      </w:r>
      <w:r>
        <w:rPr>
          <w:spacing w:val="-28"/>
        </w:rPr>
        <w:t xml:space="preserve"> </w:t>
      </w:r>
      <w:r>
        <w:rPr>
          <w:spacing w:val="-18"/>
        </w:rPr>
        <w:t>·</w:t>
      </w:r>
      <w:r>
        <w:rPr>
          <w:spacing w:val="-28"/>
        </w:rPr>
        <w:t xml:space="preserve"> </w:t>
      </w:r>
      <w:r>
        <w:rPr>
          <w:spacing w:val="-18"/>
        </w:rPr>
        <w:t>·</w:t>
      </w:r>
      <w:r>
        <w:rPr>
          <w:spacing w:val="-28"/>
        </w:rPr>
        <w:t xml:space="preserve"> </w:t>
      </w:r>
      <w:r>
        <w:rPr>
          <w:spacing w:val="-18"/>
        </w:rPr>
        <w:t>·”故应进入创新型国家“前列”。</w:t>
      </w:r>
    </w:p>
    <w:p w14:paraId="0FE6BE59">
      <w:pPr>
        <w:spacing w:line="252" w:lineRule="auto"/>
        <w:rPr>
          <w:rFonts w:ascii="Arial"/>
          <w:sz w:val="21"/>
        </w:rPr>
      </w:pPr>
    </w:p>
    <w:p w14:paraId="4AEE7F7B">
      <w:pPr>
        <w:pStyle w:val="2"/>
        <w:spacing w:before="79" w:line="245" w:lineRule="auto"/>
        <w:jc w:val="both"/>
      </w:pPr>
      <w:r>
        <w:rPr>
          <w:spacing w:val="-1"/>
        </w:rPr>
        <w:t>③正确，二十大报告中“三、新时代新征程中国共产党的使命任务”部分指出：“到二O 三五年，</w:t>
      </w:r>
      <w:r>
        <w:rPr>
          <w:spacing w:val="2"/>
        </w:rPr>
        <w:t xml:space="preserve"> </w:t>
      </w:r>
      <w:r>
        <w:rPr>
          <w:spacing w:val="-15"/>
        </w:rPr>
        <w:t>我国发展的总体目标是：经济实力、科技实力、综合国力大幅跃升</w:t>
      </w:r>
      <w:r>
        <w:rPr>
          <w:spacing w:val="-29"/>
        </w:rPr>
        <w:t xml:space="preserve"> </w:t>
      </w:r>
      <w:r>
        <w:rPr>
          <w:spacing w:val="-15"/>
        </w:rPr>
        <w:t>·</w:t>
      </w:r>
      <w:r>
        <w:rPr>
          <w:spacing w:val="-28"/>
        </w:rPr>
        <w:t xml:space="preserve"> </w:t>
      </w:r>
      <w:r>
        <w:rPr>
          <w:spacing w:val="-16"/>
        </w:rPr>
        <w:t>·</w:t>
      </w:r>
      <w:r>
        <w:rPr>
          <w:spacing w:val="-29"/>
        </w:rPr>
        <w:t xml:space="preserve"> </w:t>
      </w:r>
      <w:r>
        <w:rPr>
          <w:spacing w:val="-16"/>
        </w:rPr>
        <w:t>·</w:t>
      </w:r>
      <w:r>
        <w:rPr>
          <w:spacing w:val="-29"/>
        </w:rPr>
        <w:t xml:space="preserve"> </w:t>
      </w:r>
      <w:r>
        <w:rPr>
          <w:spacing w:val="-16"/>
        </w:rPr>
        <w:t>·</w:t>
      </w:r>
      <w:r>
        <w:rPr>
          <w:spacing w:val="-29"/>
        </w:rPr>
        <w:t xml:space="preserve"> </w:t>
      </w:r>
      <w:r>
        <w:rPr>
          <w:spacing w:val="-16"/>
        </w:rPr>
        <w:t>·</w:t>
      </w:r>
      <w:r>
        <w:rPr>
          <w:spacing w:val="-29"/>
        </w:rPr>
        <w:t xml:space="preserve"> </w:t>
      </w:r>
      <w:r>
        <w:rPr>
          <w:spacing w:val="-16"/>
        </w:rPr>
        <w:t>·建成现代化经济体</w:t>
      </w:r>
      <w:r>
        <w:t xml:space="preserve"> </w:t>
      </w:r>
      <w:r>
        <w:rPr>
          <w:spacing w:val="-11"/>
        </w:rPr>
        <w:t>系，形成新发展格局，基本实现新型工业化、信息化、城镇</w:t>
      </w:r>
      <w:r>
        <w:rPr>
          <w:spacing w:val="-12"/>
        </w:rPr>
        <w:t>化、农业现代化</w:t>
      </w:r>
      <w:r>
        <w:rPr>
          <w:spacing w:val="-27"/>
        </w:rPr>
        <w:t xml:space="preserve"> </w:t>
      </w:r>
      <w:r>
        <w:rPr>
          <w:spacing w:val="-12"/>
        </w:rPr>
        <w:t>·</w:t>
      </w:r>
      <w:r>
        <w:rPr>
          <w:spacing w:val="-28"/>
        </w:rPr>
        <w:t xml:space="preserve"> </w:t>
      </w:r>
      <w:r>
        <w:rPr>
          <w:spacing w:val="-12"/>
        </w:rPr>
        <w:t>·</w:t>
      </w:r>
      <w:r>
        <w:rPr>
          <w:spacing w:val="-27"/>
        </w:rPr>
        <w:t xml:space="preserve"> </w:t>
      </w:r>
      <w:r>
        <w:rPr>
          <w:spacing w:val="-12"/>
        </w:rPr>
        <w:t>·</w:t>
      </w:r>
      <w:r>
        <w:rPr>
          <w:spacing w:val="-27"/>
        </w:rPr>
        <w:t xml:space="preserve"> </w:t>
      </w:r>
      <w:r>
        <w:rPr>
          <w:spacing w:val="-12"/>
        </w:rPr>
        <w:t>·</w:t>
      </w:r>
      <w:r>
        <w:rPr>
          <w:spacing w:val="-28"/>
        </w:rPr>
        <w:t xml:space="preserve"> </w:t>
      </w:r>
      <w:r>
        <w:rPr>
          <w:spacing w:val="-12"/>
        </w:rPr>
        <w:t>·</w:t>
      </w:r>
      <w:r>
        <w:rPr>
          <w:spacing w:val="-27"/>
        </w:rPr>
        <w:t xml:space="preserve"> </w:t>
      </w:r>
      <w:r>
        <w:rPr>
          <w:spacing w:val="-12"/>
        </w:rPr>
        <w:t>·</w:t>
      </w:r>
      <w:r>
        <w:rPr>
          <w:spacing w:val="-87"/>
        </w:rPr>
        <w:t xml:space="preserve"> </w:t>
      </w:r>
      <w:r>
        <w:rPr>
          <w:spacing w:val="-12"/>
        </w:rPr>
        <w:t>”</w:t>
      </w:r>
    </w:p>
    <w:p w14:paraId="46BB044D">
      <w:pPr>
        <w:pStyle w:val="2"/>
        <w:spacing w:before="61" w:line="266" w:lineRule="auto"/>
      </w:pPr>
      <w:r>
        <w:rPr>
          <w:spacing w:val="-1"/>
        </w:rPr>
        <w:t>④错误，二十大报告中“三、新时代新征程中国共产党的使命任务”部分指出：“</w:t>
      </w:r>
      <w:r>
        <w:rPr>
          <w:spacing w:val="-2"/>
        </w:rPr>
        <w:t>到二</w:t>
      </w:r>
      <w:r>
        <w:rPr>
          <w:rFonts w:ascii="Times New Roman" w:hAnsi="Times New Roman" w:eastAsia="Times New Roman" w:cs="Times New Roman"/>
          <w:spacing w:val="-2"/>
        </w:rPr>
        <w:t>O</w:t>
      </w:r>
      <w:r>
        <w:rPr>
          <w:rFonts w:ascii="Times New Roman" w:hAnsi="Times New Roman" w:eastAsia="Times New Roman" w:cs="Times New Roman"/>
          <w:spacing w:val="15"/>
          <w:w w:val="101"/>
        </w:rPr>
        <w:t xml:space="preserve"> </w:t>
      </w:r>
      <w:r>
        <w:rPr>
          <w:spacing w:val="-2"/>
        </w:rPr>
        <w:t>三五年，</w:t>
      </w:r>
      <w:r>
        <w:t xml:space="preserve"> </w:t>
      </w:r>
      <w:r>
        <w:rPr>
          <w:spacing w:val="-15"/>
        </w:rPr>
        <w:t>我国发展的总体目标是：经济实力、科技实力、综合国力大幅跃升</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16"/>
        </w:rPr>
        <w:t>广泛形成绿色生产</w:t>
      </w:r>
      <w:r>
        <w:t xml:space="preserve"> </w:t>
      </w:r>
      <w:r>
        <w:rPr>
          <w:spacing w:val="-15"/>
        </w:rPr>
        <w:t>生活方式，碳排放达峰后稳中有降，生态环境根本好转，美丽中国目</w:t>
      </w:r>
      <w:r>
        <w:rPr>
          <w:spacing w:val="-16"/>
        </w:rPr>
        <w:t>标基本实现</w:t>
      </w:r>
      <w:r>
        <w:rPr>
          <w:spacing w:val="-29"/>
        </w:rPr>
        <w:t xml:space="preserve"> </w:t>
      </w:r>
      <w:r>
        <w:rPr>
          <w:spacing w:val="-16"/>
        </w:rPr>
        <w:t>·</w:t>
      </w:r>
      <w:r>
        <w:rPr>
          <w:spacing w:val="-28"/>
        </w:rPr>
        <w:t xml:space="preserve"> </w:t>
      </w:r>
      <w:r>
        <w:rPr>
          <w:spacing w:val="-16"/>
        </w:rPr>
        <w:t>·</w:t>
      </w:r>
      <w:r>
        <w:rPr>
          <w:spacing w:val="-29"/>
        </w:rPr>
        <w:t xml:space="preserve"> </w:t>
      </w:r>
      <w:r>
        <w:rPr>
          <w:spacing w:val="-16"/>
        </w:rPr>
        <w:t>·</w:t>
      </w:r>
      <w:r>
        <w:rPr>
          <w:spacing w:val="-29"/>
        </w:rPr>
        <w:t xml:space="preserve"> </w:t>
      </w:r>
      <w:r>
        <w:rPr>
          <w:spacing w:val="-16"/>
        </w:rPr>
        <w:t>·</w:t>
      </w:r>
      <w:r>
        <w:rPr>
          <w:spacing w:val="-29"/>
        </w:rPr>
        <w:t xml:space="preserve"> </w:t>
      </w:r>
      <w:r>
        <w:rPr>
          <w:spacing w:val="-16"/>
        </w:rPr>
        <w:t>·</w:t>
      </w:r>
      <w:r>
        <w:rPr>
          <w:spacing w:val="-29"/>
        </w:rPr>
        <w:t xml:space="preserve"> </w:t>
      </w:r>
      <w:r>
        <w:rPr>
          <w:spacing w:val="-16"/>
        </w:rPr>
        <w:t>·”其</w:t>
      </w:r>
      <w:r>
        <w:t xml:space="preserve"> </w:t>
      </w:r>
      <w:r>
        <w:rPr>
          <w:spacing w:val="-2"/>
        </w:rPr>
        <w:t>中“碳排放达峰后稳中有降”为“碳达峰”目</w:t>
      </w:r>
      <w:r>
        <w:rPr>
          <w:spacing w:val="-3"/>
        </w:rPr>
        <w:t>标；“排出的二氧化碳或温室气体被植树造林、节能</w:t>
      </w:r>
      <w:r>
        <w:t xml:space="preserve"> </w:t>
      </w:r>
      <w:r>
        <w:rPr>
          <w:spacing w:val="-1"/>
        </w:rPr>
        <w:t>减排等形式抵消”为“碳中和”目标。</w:t>
      </w:r>
    </w:p>
    <w:p w14:paraId="7F3AE3EA">
      <w:pPr>
        <w:spacing w:line="293" w:lineRule="auto"/>
        <w:rPr>
          <w:rFonts w:ascii="Arial"/>
          <w:sz w:val="21"/>
        </w:rPr>
      </w:pPr>
    </w:p>
    <w:p w14:paraId="1EC170A2">
      <w:pPr>
        <w:pStyle w:val="2"/>
        <w:spacing w:before="79" w:line="235" w:lineRule="auto"/>
        <w:ind w:right="67"/>
        <w:jc w:val="both"/>
      </w:pPr>
      <w:r>
        <w:rPr>
          <w:spacing w:val="-2"/>
        </w:rPr>
        <w:t>⑤错误，二十大报告中“三、新时代新征程中</w:t>
      </w:r>
      <w:r>
        <w:rPr>
          <w:spacing w:val="-3"/>
        </w:rPr>
        <w:t>国共产党的使命任务”部分指出：“在基本实现现代</w:t>
      </w:r>
      <w:r>
        <w:t xml:space="preserve"> </w:t>
      </w:r>
      <w:r>
        <w:rPr>
          <w:spacing w:val="-3"/>
        </w:rPr>
        <w:t>化的基础上，我们要继续奋斗，到本世纪中叶，把我国建设成为综合国力和国际影响力领先的社会</w:t>
      </w:r>
      <w:r>
        <w:rPr>
          <w:spacing w:val="18"/>
        </w:rPr>
        <w:t xml:space="preserve"> </w:t>
      </w:r>
      <w:r>
        <w:rPr>
          <w:spacing w:val="15"/>
        </w:rPr>
        <w:t>主义现代化强国。”</w:t>
      </w:r>
    </w:p>
    <w:p w14:paraId="0CC34D5B">
      <w:pPr>
        <w:spacing w:line="251" w:lineRule="auto"/>
        <w:rPr>
          <w:rFonts w:ascii="Arial"/>
          <w:sz w:val="21"/>
        </w:rPr>
      </w:pPr>
    </w:p>
    <w:p w14:paraId="1E3B62C0">
      <w:pPr>
        <w:pStyle w:val="2"/>
        <w:spacing w:before="78" w:line="460" w:lineRule="auto"/>
        <w:ind w:right="6439"/>
      </w:pPr>
      <w:r>
        <w:rPr>
          <w:spacing w:val="15"/>
        </w:rPr>
        <w:t>综上所述，正确的有①③,共2项。</w:t>
      </w:r>
      <w:r>
        <w:t xml:space="preserve"> </w:t>
      </w:r>
      <w:r>
        <w:rPr>
          <w:spacing w:val="2"/>
        </w:rPr>
        <w:t>故正确答案为</w:t>
      </w:r>
      <w:r>
        <w:rPr>
          <w:rFonts w:ascii="Times New Roman" w:hAnsi="Times New Roman" w:eastAsia="Times New Roman" w:cs="Times New Roman"/>
          <w:spacing w:val="2"/>
        </w:rPr>
        <w:t>A</w:t>
      </w:r>
      <w:r>
        <w:rPr>
          <w:spacing w:val="2"/>
        </w:rPr>
        <w:t>。</w:t>
      </w:r>
    </w:p>
    <w:p w14:paraId="309558B0">
      <w:pPr>
        <w:pStyle w:val="2"/>
        <w:spacing w:before="25" w:line="219" w:lineRule="auto"/>
        <w:ind w:left="3"/>
        <w:outlineLvl w:val="0"/>
      </w:pPr>
      <w:r>
        <w:rPr>
          <w:b/>
          <w:bCs/>
          <w:spacing w:val="-9"/>
        </w:rPr>
        <w:t>2.正确答案是：C</w:t>
      </w:r>
      <w:r>
        <w:rPr>
          <w:spacing w:val="108"/>
        </w:rPr>
        <w:t xml:space="preserve"> </w:t>
      </w:r>
    </w:p>
    <w:p w14:paraId="25250FE6">
      <w:pPr>
        <w:pStyle w:val="2"/>
        <w:spacing w:before="59" w:line="220" w:lineRule="auto"/>
      </w:pPr>
      <w:r>
        <w:rPr>
          <w:spacing w:val="15"/>
        </w:rPr>
        <w:t>解析</w:t>
      </w:r>
    </w:p>
    <w:p w14:paraId="1B18D6B4">
      <w:pPr>
        <w:pStyle w:val="2"/>
        <w:spacing w:before="22" w:line="219" w:lineRule="auto"/>
      </w:pPr>
      <w:r>
        <w:rPr>
          <w:spacing w:val="-1"/>
        </w:rPr>
        <w:t>本题考查政治常识。</w:t>
      </w:r>
    </w:p>
    <w:p w14:paraId="7469BEEF">
      <w:pPr>
        <w:spacing w:line="244" w:lineRule="auto"/>
        <w:rPr>
          <w:rFonts w:ascii="Arial"/>
          <w:sz w:val="21"/>
        </w:rPr>
      </w:pPr>
    </w:p>
    <w:p w14:paraId="602516A7">
      <w:pPr>
        <w:pStyle w:val="2"/>
        <w:spacing w:before="79" w:line="228" w:lineRule="auto"/>
        <w:ind w:right="66"/>
        <w:jc w:val="both"/>
      </w:pPr>
      <w:r>
        <w:rPr>
          <w:spacing w:val="-2"/>
        </w:rPr>
        <w:t>①②正确，二十大报告中“六、发展全过程人民</w:t>
      </w:r>
      <w:r>
        <w:rPr>
          <w:spacing w:val="-3"/>
        </w:rPr>
        <w:t>民主，保障人民当家作主”部分指出：“我国是工</w:t>
      </w:r>
      <w:r>
        <w:t xml:space="preserve"> </w:t>
      </w:r>
      <w:r>
        <w:rPr>
          <w:spacing w:val="-2"/>
        </w:rPr>
        <w:t>人阶级领导的、以工农联盟为基础的人民民主专</w:t>
      </w:r>
      <w:r>
        <w:rPr>
          <w:spacing w:val="-3"/>
        </w:rPr>
        <w:t>政的社会主义国家，国家一切权力属于人民。人民</w:t>
      </w:r>
      <w:r>
        <w:t xml:space="preserve"> </w:t>
      </w:r>
      <w:r>
        <w:rPr>
          <w:spacing w:val="-2"/>
        </w:rPr>
        <w:t>民主是社会主义的生命，是全面建设社会主义</w:t>
      </w:r>
      <w:r>
        <w:rPr>
          <w:spacing w:val="-3"/>
        </w:rPr>
        <w:t>现代化国家的应有之义。全过程人民民主是社会主义</w:t>
      </w:r>
      <w:r>
        <w:t xml:space="preserve"> </w:t>
      </w:r>
      <w:r>
        <w:rPr>
          <w:spacing w:val="4"/>
        </w:rPr>
        <w:t>民主政治的本质属性，是最广泛、最真实、最管用的民主。”</w:t>
      </w:r>
    </w:p>
    <w:p w14:paraId="487A8E9F">
      <w:pPr>
        <w:spacing w:line="306" w:lineRule="auto"/>
        <w:rPr>
          <w:rFonts w:ascii="Arial"/>
          <w:sz w:val="21"/>
        </w:rPr>
      </w:pPr>
    </w:p>
    <w:p w14:paraId="7B14538B">
      <w:pPr>
        <w:pStyle w:val="2"/>
        <w:spacing w:before="78" w:line="228" w:lineRule="auto"/>
        <w:ind w:right="65"/>
        <w:jc w:val="both"/>
      </w:pPr>
      <w:r>
        <w:rPr>
          <w:spacing w:val="3"/>
        </w:rPr>
        <w:t>③正确，二十大报告中“六、发展全过程人民民主，保障人民当家作主”部分指出：“(二)全面</w:t>
      </w:r>
      <w:r>
        <w:t xml:space="preserve"> </w:t>
      </w:r>
      <w:r>
        <w:rPr>
          <w:spacing w:val="-2"/>
        </w:rPr>
        <w:t>发展协商民主。协商民主是实践全过程人民民主</w:t>
      </w:r>
      <w:r>
        <w:rPr>
          <w:spacing w:val="-3"/>
        </w:rPr>
        <w:t>的重要形式。完善协商民主体系，统筹推进政党协</w:t>
      </w:r>
      <w:r>
        <w:t xml:space="preserve"> </w:t>
      </w:r>
      <w:r>
        <w:rPr>
          <w:spacing w:val="-2"/>
        </w:rPr>
        <w:t>商、人大协商、政府协商、政协协商、人民团体协</w:t>
      </w:r>
      <w:r>
        <w:rPr>
          <w:spacing w:val="-3"/>
        </w:rPr>
        <w:t>商、基层协商以及社会组织协商，健全各种制度</w:t>
      </w:r>
      <w:r>
        <w:t xml:space="preserve"> </w:t>
      </w:r>
      <w:r>
        <w:rPr>
          <w:spacing w:val="6"/>
        </w:rPr>
        <w:t>化协商平台，推进协商民主广泛多层制度化发</w:t>
      </w:r>
      <w:r>
        <w:rPr>
          <w:spacing w:val="5"/>
        </w:rPr>
        <w:t>展。”</w:t>
      </w:r>
    </w:p>
    <w:p w14:paraId="3969BC6F">
      <w:pPr>
        <w:pStyle w:val="2"/>
        <w:spacing w:before="74" w:line="251" w:lineRule="auto"/>
        <w:jc w:val="both"/>
        <w:rPr>
          <w:sz w:val="23"/>
          <w:szCs w:val="23"/>
        </w:rPr>
      </w:pPr>
      <w:r>
        <w:rPr>
          <w:spacing w:val="13"/>
          <w:sz w:val="23"/>
          <w:szCs w:val="23"/>
        </w:rPr>
        <w:t>④错误，二十大报告中“六、发展全过程人民民主，保障人民当家作主”部分指出：“(三)积极</w:t>
      </w:r>
      <w:r>
        <w:rPr>
          <w:sz w:val="23"/>
          <w:szCs w:val="23"/>
        </w:rPr>
        <w:t xml:space="preserve"> </w:t>
      </w:r>
      <w:r>
        <w:rPr>
          <w:spacing w:val="4"/>
          <w:sz w:val="23"/>
          <w:szCs w:val="23"/>
        </w:rPr>
        <w:t>发展基层民主。基层民主是全过程人民民主的重要体现。健全基层党组织领导的基层群众自治机制，</w:t>
      </w:r>
      <w:r>
        <w:rPr>
          <w:spacing w:val="7"/>
          <w:sz w:val="23"/>
          <w:szCs w:val="23"/>
        </w:rPr>
        <w:t xml:space="preserve"> 加强基层组织建设，完善基层直接民主制度体系和工作体系，增强城乡社区群众自我管理、自我服</w:t>
      </w:r>
      <w:r>
        <w:rPr>
          <w:spacing w:val="3"/>
          <w:sz w:val="23"/>
          <w:szCs w:val="23"/>
        </w:rPr>
        <w:t xml:space="preserve">  </w:t>
      </w:r>
      <w:r>
        <w:rPr>
          <w:spacing w:val="17"/>
          <w:sz w:val="23"/>
          <w:szCs w:val="23"/>
        </w:rPr>
        <w:t>务、自我教育、自我监督的实效。”</w:t>
      </w:r>
    </w:p>
    <w:p w14:paraId="47643FAE">
      <w:pPr>
        <w:pStyle w:val="2"/>
        <w:spacing w:before="300" w:line="501" w:lineRule="auto"/>
        <w:ind w:right="7699"/>
        <w:rPr>
          <w:sz w:val="23"/>
          <w:szCs w:val="23"/>
        </w:rPr>
      </w:pPr>
      <w:r>
        <w:rPr>
          <w:spacing w:val="6"/>
          <w:sz w:val="23"/>
          <w:szCs w:val="23"/>
        </w:rPr>
        <w:t>综上所述，①②③正确。</w:t>
      </w:r>
      <w:r>
        <w:rPr>
          <w:spacing w:val="8"/>
          <w:sz w:val="23"/>
          <w:szCs w:val="23"/>
        </w:rPr>
        <w:t xml:space="preserve"> 故正确答案为</w:t>
      </w:r>
      <w:r>
        <w:rPr>
          <w:rFonts w:ascii="Times New Roman" w:hAnsi="Times New Roman" w:eastAsia="Times New Roman" w:cs="Times New Roman"/>
          <w:spacing w:val="8"/>
          <w:sz w:val="23"/>
          <w:szCs w:val="23"/>
        </w:rPr>
        <w:t>C</w:t>
      </w:r>
      <w:r>
        <w:rPr>
          <w:spacing w:val="8"/>
          <w:sz w:val="23"/>
          <w:szCs w:val="23"/>
        </w:rPr>
        <w:t>。</w:t>
      </w:r>
    </w:p>
    <w:p w14:paraId="115FD37D">
      <w:pPr>
        <w:pStyle w:val="2"/>
        <w:spacing w:line="219" w:lineRule="auto"/>
        <w:ind w:left="3"/>
        <w:outlineLvl w:val="0"/>
        <w:rPr>
          <w:sz w:val="23"/>
          <w:szCs w:val="23"/>
        </w:rPr>
      </w:pPr>
      <w:r>
        <w:rPr>
          <w:b/>
          <w:bCs/>
          <w:spacing w:val="-3"/>
          <w:sz w:val="23"/>
          <w:szCs w:val="23"/>
        </w:rPr>
        <w:t>3.正确答案是：</w:t>
      </w:r>
      <w:r>
        <w:rPr>
          <w:spacing w:val="-3"/>
          <w:sz w:val="23"/>
          <w:szCs w:val="23"/>
        </w:rPr>
        <w:t xml:space="preserve"> </w:t>
      </w:r>
      <w:r>
        <w:rPr>
          <w:b/>
          <w:bCs/>
          <w:spacing w:val="-3"/>
          <w:sz w:val="23"/>
          <w:szCs w:val="23"/>
        </w:rPr>
        <w:t>C</w:t>
      </w:r>
      <w:r>
        <w:rPr>
          <w:spacing w:val="-3"/>
          <w:sz w:val="23"/>
          <w:szCs w:val="23"/>
        </w:rPr>
        <w:t xml:space="preserve"> </w:t>
      </w:r>
    </w:p>
    <w:p w14:paraId="352F426B">
      <w:pPr>
        <w:pStyle w:val="2"/>
        <w:spacing w:before="71" w:line="220" w:lineRule="auto"/>
        <w:rPr>
          <w:sz w:val="23"/>
          <w:szCs w:val="23"/>
        </w:rPr>
      </w:pPr>
      <w:r>
        <w:rPr>
          <w:spacing w:val="30"/>
          <w:sz w:val="23"/>
          <w:szCs w:val="23"/>
        </w:rPr>
        <w:t>解析</w:t>
      </w:r>
    </w:p>
    <w:p w14:paraId="49DB3017">
      <w:pPr>
        <w:pStyle w:val="2"/>
        <w:spacing w:before="33" w:line="219" w:lineRule="auto"/>
        <w:rPr>
          <w:sz w:val="23"/>
          <w:szCs w:val="23"/>
        </w:rPr>
      </w:pPr>
      <w:r>
        <w:rPr>
          <w:spacing w:val="8"/>
          <w:sz w:val="23"/>
          <w:szCs w:val="23"/>
        </w:rPr>
        <w:t>本题考查政治常识。</w:t>
      </w:r>
    </w:p>
    <w:p w14:paraId="7D25EA3B">
      <w:pPr>
        <w:spacing w:line="260" w:lineRule="auto"/>
        <w:rPr>
          <w:rFonts w:ascii="Arial"/>
          <w:sz w:val="21"/>
        </w:rPr>
      </w:pPr>
    </w:p>
    <w:p w14:paraId="1400183A">
      <w:pPr>
        <w:pStyle w:val="2"/>
        <w:spacing w:before="75" w:line="236" w:lineRule="auto"/>
        <w:ind w:right="105"/>
        <w:rPr>
          <w:sz w:val="23"/>
          <w:szCs w:val="23"/>
        </w:rPr>
      </w:pPr>
      <w:r>
        <w:rPr>
          <w:spacing w:val="4"/>
          <w:sz w:val="23"/>
          <w:szCs w:val="23"/>
        </w:rPr>
        <w:t>C 项</w:t>
      </w:r>
      <w:r>
        <w:rPr>
          <w:spacing w:val="-37"/>
          <w:sz w:val="23"/>
          <w:szCs w:val="23"/>
        </w:rPr>
        <w:t xml:space="preserve"> </w:t>
      </w:r>
      <w:r>
        <w:rPr>
          <w:spacing w:val="4"/>
          <w:sz w:val="23"/>
          <w:szCs w:val="23"/>
        </w:rPr>
        <w:t>错</w:t>
      </w:r>
      <w:r>
        <w:rPr>
          <w:spacing w:val="-33"/>
          <w:sz w:val="23"/>
          <w:szCs w:val="23"/>
        </w:rPr>
        <w:t xml:space="preserve"> </w:t>
      </w:r>
      <w:r>
        <w:rPr>
          <w:spacing w:val="4"/>
          <w:sz w:val="23"/>
          <w:szCs w:val="23"/>
        </w:rPr>
        <w:t>误</w:t>
      </w:r>
      <w:r>
        <w:rPr>
          <w:spacing w:val="-46"/>
          <w:sz w:val="23"/>
          <w:szCs w:val="23"/>
        </w:rPr>
        <w:t xml:space="preserve"> </w:t>
      </w:r>
      <w:r>
        <w:rPr>
          <w:spacing w:val="4"/>
          <w:sz w:val="23"/>
          <w:szCs w:val="23"/>
        </w:rPr>
        <w:t>，A、B、D  三项正确，二十大报告中“一、过去五年</w:t>
      </w:r>
      <w:r>
        <w:rPr>
          <w:spacing w:val="3"/>
          <w:sz w:val="23"/>
          <w:szCs w:val="23"/>
        </w:rPr>
        <w:t>的工作和新时代十年的伟大变革”</w:t>
      </w:r>
      <w:r>
        <w:rPr>
          <w:sz w:val="23"/>
          <w:szCs w:val="23"/>
        </w:rPr>
        <w:t xml:space="preserve"> </w:t>
      </w:r>
      <w:r>
        <w:rPr>
          <w:spacing w:val="7"/>
          <w:sz w:val="23"/>
          <w:szCs w:val="23"/>
        </w:rPr>
        <w:t>部分指出：“我们提出并贯彻新发展理念，着力推进高质量发展，推动构建新发展格局，实施供给</w:t>
      </w:r>
    </w:p>
    <w:p w14:paraId="354EA35D">
      <w:pPr>
        <w:pStyle w:val="2"/>
        <w:spacing w:before="34" w:line="219" w:lineRule="auto"/>
        <w:rPr>
          <w:sz w:val="23"/>
          <w:szCs w:val="23"/>
        </w:rPr>
      </w:pPr>
      <w:r>
        <w:rPr>
          <w:spacing w:val="10"/>
          <w:sz w:val="23"/>
          <w:szCs w:val="23"/>
        </w:rPr>
        <w:t>侧结构性改革，制定一系列具有全局性意义的区域重大战略，我国经济实力实现历史性跃</w:t>
      </w:r>
    </w:p>
    <w:p w14:paraId="185084F5">
      <w:pPr>
        <w:pStyle w:val="2"/>
        <w:spacing w:before="36" w:line="244" w:lineRule="auto"/>
        <w:rPr>
          <w:sz w:val="23"/>
          <w:szCs w:val="23"/>
        </w:rPr>
      </w:pPr>
      <w:r>
        <w:rPr>
          <w:spacing w:val="-78"/>
          <w:sz w:val="23"/>
          <w:szCs w:val="23"/>
        </w:rPr>
        <w:t>升</w:t>
      </w:r>
      <w:r>
        <w:rPr>
          <w:spacing w:val="-10"/>
          <w:sz w:val="23"/>
          <w:szCs w:val="23"/>
        </w:rPr>
        <w:t xml:space="preserve"> </w:t>
      </w:r>
      <w:r>
        <w:rPr>
          <w:spacing w:val="-78"/>
          <w:sz w:val="23"/>
          <w:szCs w:val="23"/>
        </w:rPr>
        <w:t>·</w:t>
      </w:r>
      <w:r>
        <w:rPr>
          <w:spacing w:val="-20"/>
          <w:sz w:val="23"/>
          <w:szCs w:val="23"/>
        </w:rPr>
        <w:t xml:space="preserve"> </w:t>
      </w:r>
      <w:r>
        <w:rPr>
          <w:spacing w:val="-78"/>
          <w:sz w:val="23"/>
          <w:szCs w:val="23"/>
        </w:rPr>
        <w:t>·</w:t>
      </w:r>
      <w:r>
        <w:rPr>
          <w:spacing w:val="-19"/>
          <w:sz w:val="23"/>
          <w:szCs w:val="23"/>
        </w:rPr>
        <w:t xml:space="preserve"> </w:t>
      </w:r>
      <w:r>
        <w:rPr>
          <w:spacing w:val="-78"/>
          <w:sz w:val="23"/>
          <w:szCs w:val="23"/>
        </w:rPr>
        <w:t>·</w:t>
      </w:r>
      <w:r>
        <w:rPr>
          <w:spacing w:val="-19"/>
          <w:sz w:val="23"/>
          <w:szCs w:val="23"/>
        </w:rPr>
        <w:t xml:space="preserve"> </w:t>
      </w:r>
      <w:r>
        <w:rPr>
          <w:spacing w:val="-78"/>
          <w:sz w:val="23"/>
          <w:szCs w:val="23"/>
        </w:rPr>
        <w:t>·</w:t>
      </w:r>
      <w:r>
        <w:rPr>
          <w:spacing w:val="-19"/>
          <w:sz w:val="23"/>
          <w:szCs w:val="23"/>
        </w:rPr>
        <w:t xml:space="preserve"> </w:t>
      </w:r>
      <w:r>
        <w:rPr>
          <w:spacing w:val="-78"/>
          <w:sz w:val="23"/>
          <w:szCs w:val="23"/>
        </w:rPr>
        <w:t>·</w:t>
      </w:r>
      <w:r>
        <w:rPr>
          <w:spacing w:val="-20"/>
          <w:sz w:val="23"/>
          <w:szCs w:val="23"/>
        </w:rPr>
        <w:t xml:space="preserve"> </w:t>
      </w:r>
      <w:r>
        <w:rPr>
          <w:spacing w:val="-78"/>
          <w:sz w:val="23"/>
          <w:szCs w:val="23"/>
        </w:rPr>
        <w:t>·</w:t>
      </w:r>
      <w:r>
        <w:rPr>
          <w:spacing w:val="-96"/>
          <w:sz w:val="23"/>
          <w:szCs w:val="23"/>
        </w:rPr>
        <w:t xml:space="preserve"> </w:t>
      </w:r>
      <w:r>
        <w:rPr>
          <w:spacing w:val="7"/>
          <w:sz w:val="23"/>
          <w:szCs w:val="23"/>
        </w:rPr>
        <w:t>谷物总产量稳居世界首位，十四亿多人的粮食安全、能源安全得到有效保障。城镇</w:t>
      </w:r>
      <w:r>
        <w:rPr>
          <w:sz w:val="23"/>
          <w:szCs w:val="23"/>
        </w:rPr>
        <w:t xml:space="preserve">  </w:t>
      </w:r>
      <w:r>
        <w:rPr>
          <w:spacing w:val="7"/>
          <w:sz w:val="23"/>
          <w:szCs w:val="23"/>
        </w:rPr>
        <w:t>化率提高十一点六个百分点，达到百分之六十四点七。制造业规模、外汇储备稳居世界第一。</w:t>
      </w:r>
      <w:r>
        <w:rPr>
          <w:spacing w:val="6"/>
          <w:sz w:val="23"/>
          <w:szCs w:val="23"/>
        </w:rPr>
        <w:t>建成</w:t>
      </w:r>
      <w:r>
        <w:rPr>
          <w:sz w:val="23"/>
          <w:szCs w:val="23"/>
        </w:rPr>
        <w:t xml:space="preserve">  </w:t>
      </w:r>
      <w:r>
        <w:rPr>
          <w:spacing w:val="4"/>
          <w:sz w:val="23"/>
          <w:szCs w:val="23"/>
        </w:rPr>
        <w:t>世界最大的高速铁路网、高速公路网，机场港口、水利、能源、信息等基础设施建设取得重大成就。</w:t>
      </w:r>
      <w:r>
        <w:rPr>
          <w:spacing w:val="7"/>
          <w:sz w:val="23"/>
          <w:szCs w:val="23"/>
        </w:rPr>
        <w:t xml:space="preserve"> </w:t>
      </w:r>
      <w:r>
        <w:rPr>
          <w:spacing w:val="4"/>
          <w:sz w:val="23"/>
          <w:szCs w:val="23"/>
        </w:rPr>
        <w:t>我们加快推进科技自立自强，全社会研发经费支出从一万亿元增加到二万八千亿元，居世界第二位，</w:t>
      </w:r>
      <w:r>
        <w:rPr>
          <w:spacing w:val="7"/>
          <w:sz w:val="23"/>
          <w:szCs w:val="23"/>
        </w:rPr>
        <w:t xml:space="preserve"> </w:t>
      </w:r>
      <w:r>
        <w:rPr>
          <w:spacing w:val="-18"/>
          <w:sz w:val="23"/>
          <w:szCs w:val="23"/>
        </w:rPr>
        <w:t>研发人员总量居世界首位 · · ·</w:t>
      </w:r>
      <w:r>
        <w:rPr>
          <w:spacing w:val="-11"/>
          <w:sz w:val="23"/>
          <w:szCs w:val="23"/>
        </w:rPr>
        <w:t xml:space="preserve"> </w:t>
      </w:r>
      <w:r>
        <w:rPr>
          <w:spacing w:val="-18"/>
          <w:sz w:val="23"/>
          <w:szCs w:val="23"/>
        </w:rPr>
        <w:t>·</w:t>
      </w:r>
      <w:r>
        <w:rPr>
          <w:spacing w:val="-15"/>
          <w:sz w:val="23"/>
          <w:szCs w:val="23"/>
        </w:rPr>
        <w:t xml:space="preserve"> </w:t>
      </w:r>
      <w:r>
        <w:rPr>
          <w:spacing w:val="-18"/>
          <w:sz w:val="23"/>
          <w:szCs w:val="23"/>
        </w:rPr>
        <w:t>·</w:t>
      </w:r>
      <w:r>
        <w:rPr>
          <w:spacing w:val="-14"/>
          <w:sz w:val="23"/>
          <w:szCs w:val="23"/>
        </w:rPr>
        <w:t xml:space="preserve"> </w:t>
      </w:r>
      <w:r>
        <w:rPr>
          <w:spacing w:val="-18"/>
          <w:sz w:val="23"/>
          <w:szCs w:val="23"/>
        </w:rPr>
        <w:t>·</w:t>
      </w:r>
      <w:r>
        <w:rPr>
          <w:spacing w:val="-72"/>
          <w:sz w:val="23"/>
          <w:szCs w:val="23"/>
        </w:rPr>
        <w:t xml:space="preserve"> </w:t>
      </w:r>
      <w:r>
        <w:rPr>
          <w:spacing w:val="-18"/>
          <w:sz w:val="23"/>
          <w:szCs w:val="23"/>
        </w:rPr>
        <w:t>”</w:t>
      </w:r>
    </w:p>
    <w:p w14:paraId="758FF92A">
      <w:pPr>
        <w:spacing w:line="283" w:lineRule="auto"/>
        <w:rPr>
          <w:rFonts w:ascii="Arial"/>
          <w:sz w:val="21"/>
        </w:rPr>
      </w:pPr>
    </w:p>
    <w:p w14:paraId="7F8E8A3B">
      <w:pPr>
        <w:pStyle w:val="2"/>
        <w:spacing w:before="75" w:line="219" w:lineRule="auto"/>
        <w:rPr>
          <w:sz w:val="23"/>
          <w:szCs w:val="23"/>
        </w:rPr>
      </w:pPr>
      <w:r>
        <w:rPr>
          <w:spacing w:val="9"/>
          <w:sz w:val="23"/>
          <w:szCs w:val="23"/>
        </w:rPr>
        <w:t>本题为选非题，故正确答案为</w:t>
      </w:r>
      <w:r>
        <w:rPr>
          <w:rFonts w:ascii="Times New Roman" w:hAnsi="Times New Roman" w:eastAsia="Times New Roman" w:cs="Times New Roman"/>
          <w:spacing w:val="9"/>
          <w:sz w:val="23"/>
          <w:szCs w:val="23"/>
        </w:rPr>
        <w:t>C</w:t>
      </w:r>
      <w:r>
        <w:rPr>
          <w:spacing w:val="9"/>
          <w:sz w:val="23"/>
          <w:szCs w:val="23"/>
        </w:rPr>
        <w:t>。</w:t>
      </w:r>
    </w:p>
    <w:p w14:paraId="223189F6">
      <w:pPr>
        <w:spacing w:line="249" w:lineRule="auto"/>
        <w:rPr>
          <w:rFonts w:ascii="Arial"/>
          <w:sz w:val="21"/>
        </w:rPr>
      </w:pPr>
    </w:p>
    <w:p w14:paraId="2A464006">
      <w:pPr>
        <w:pStyle w:val="2"/>
        <w:spacing w:before="75" w:line="219" w:lineRule="auto"/>
        <w:outlineLvl w:val="0"/>
        <w:rPr>
          <w:sz w:val="23"/>
          <w:szCs w:val="23"/>
        </w:rPr>
      </w:pPr>
      <w:r>
        <w:rPr>
          <w:rFonts w:ascii="Times New Roman" w:hAnsi="Times New Roman" w:eastAsia="Times New Roman" w:cs="Times New Roman"/>
          <w:b/>
          <w:bCs/>
          <w:spacing w:val="-2"/>
          <w:sz w:val="23"/>
          <w:szCs w:val="23"/>
        </w:rPr>
        <w:t>4.</w:t>
      </w:r>
      <w:r>
        <w:rPr>
          <w:rFonts w:ascii="Times New Roman" w:hAnsi="Times New Roman" w:eastAsia="Times New Roman" w:cs="Times New Roman"/>
          <w:b/>
          <w:bCs/>
          <w:spacing w:val="-10"/>
          <w:sz w:val="23"/>
          <w:szCs w:val="23"/>
        </w:rPr>
        <w:t xml:space="preserve"> </w:t>
      </w:r>
      <w:r>
        <w:rPr>
          <w:b/>
          <w:bCs/>
          <w:spacing w:val="-2"/>
          <w:sz w:val="23"/>
          <w:szCs w:val="23"/>
        </w:rPr>
        <w:t>正确答案是：</w:t>
      </w:r>
      <w:r>
        <w:rPr>
          <w:spacing w:val="-48"/>
          <w:sz w:val="23"/>
          <w:szCs w:val="23"/>
        </w:rPr>
        <w:t xml:space="preserve"> </w:t>
      </w:r>
      <w:r>
        <w:rPr>
          <w:rFonts w:ascii="Times New Roman" w:hAnsi="Times New Roman" w:eastAsia="Times New Roman" w:cs="Times New Roman"/>
          <w:b/>
          <w:bCs/>
          <w:spacing w:val="-2"/>
          <w:sz w:val="23"/>
          <w:szCs w:val="23"/>
        </w:rPr>
        <w:t>C</w:t>
      </w:r>
      <w:r>
        <w:rPr>
          <w:rFonts w:ascii="Times New Roman" w:hAnsi="Times New Roman" w:eastAsia="Times New Roman" w:cs="Times New Roman"/>
          <w:b/>
          <w:bCs/>
          <w:spacing w:val="17"/>
          <w:w w:val="101"/>
          <w:sz w:val="23"/>
          <w:szCs w:val="23"/>
        </w:rPr>
        <w:t xml:space="preserve">  </w:t>
      </w:r>
    </w:p>
    <w:p w14:paraId="2A718B12">
      <w:pPr>
        <w:pStyle w:val="2"/>
        <w:spacing w:before="81" w:line="220" w:lineRule="auto"/>
        <w:rPr>
          <w:sz w:val="23"/>
          <w:szCs w:val="23"/>
        </w:rPr>
      </w:pPr>
      <w:r>
        <w:rPr>
          <w:spacing w:val="30"/>
          <w:sz w:val="23"/>
          <w:szCs w:val="23"/>
        </w:rPr>
        <w:t>解析</w:t>
      </w:r>
    </w:p>
    <w:p w14:paraId="7289710E">
      <w:pPr>
        <w:pStyle w:val="2"/>
        <w:spacing w:before="24" w:line="219" w:lineRule="auto"/>
        <w:rPr>
          <w:sz w:val="23"/>
          <w:szCs w:val="23"/>
        </w:rPr>
      </w:pPr>
      <w:r>
        <w:rPr>
          <w:spacing w:val="8"/>
          <w:sz w:val="23"/>
          <w:szCs w:val="23"/>
        </w:rPr>
        <w:t>本题考查政治常识。</w:t>
      </w:r>
    </w:p>
    <w:p w14:paraId="34B0CD10">
      <w:pPr>
        <w:spacing w:line="251" w:lineRule="auto"/>
        <w:rPr>
          <w:rFonts w:ascii="Arial"/>
          <w:sz w:val="21"/>
        </w:rPr>
      </w:pPr>
    </w:p>
    <w:p w14:paraId="5FCD0224">
      <w:pPr>
        <w:pStyle w:val="2"/>
        <w:spacing w:before="75" w:line="248" w:lineRule="auto"/>
        <w:ind w:right="19"/>
        <w:jc w:val="both"/>
        <w:rPr>
          <w:sz w:val="23"/>
          <w:szCs w:val="23"/>
        </w:rPr>
      </w:pPr>
      <w:r>
        <w:rPr>
          <w:spacing w:val="8"/>
          <w:sz w:val="23"/>
          <w:szCs w:val="23"/>
        </w:rPr>
        <w:t>①②③⑤正确，④错误。由中共中央宣传部、国家发展和改革委员会组织编写</w:t>
      </w:r>
      <w:r>
        <w:rPr>
          <w:spacing w:val="7"/>
          <w:sz w:val="23"/>
          <w:szCs w:val="23"/>
        </w:rPr>
        <w:t>的《习近平经济思想</w:t>
      </w:r>
      <w:r>
        <w:rPr>
          <w:sz w:val="23"/>
          <w:szCs w:val="23"/>
        </w:rPr>
        <w:t xml:space="preserve"> </w:t>
      </w:r>
      <w:r>
        <w:rPr>
          <w:spacing w:val="18"/>
          <w:sz w:val="23"/>
          <w:szCs w:val="23"/>
        </w:rPr>
        <w:t>学习纲要》,将习近平经济思想基本内容梳理归纳为十三个方面：(1)加强党对经济</w:t>
      </w:r>
      <w:r>
        <w:rPr>
          <w:spacing w:val="17"/>
          <w:sz w:val="23"/>
          <w:szCs w:val="23"/>
        </w:rPr>
        <w:t>工作的全面</w:t>
      </w:r>
      <w:r>
        <w:rPr>
          <w:sz w:val="23"/>
          <w:szCs w:val="23"/>
        </w:rPr>
        <w:t xml:space="preserve"> </w:t>
      </w:r>
      <w:r>
        <w:rPr>
          <w:spacing w:val="12"/>
          <w:sz w:val="23"/>
          <w:szCs w:val="23"/>
        </w:rPr>
        <w:t>领导是我国经济发展的根本保证；(2)坚持以人民为</w:t>
      </w:r>
      <w:r>
        <w:rPr>
          <w:spacing w:val="11"/>
          <w:sz w:val="23"/>
          <w:szCs w:val="23"/>
        </w:rPr>
        <w:t>中心的发展思想是我国经济发展的根本立场；</w:t>
      </w:r>
    </w:p>
    <w:p w14:paraId="1A1C7E47">
      <w:pPr>
        <w:pStyle w:val="2"/>
        <w:spacing w:before="24" w:line="245" w:lineRule="auto"/>
        <w:ind w:right="105" w:firstLine="119"/>
        <w:jc w:val="both"/>
        <w:rPr>
          <w:sz w:val="23"/>
          <w:szCs w:val="23"/>
        </w:rPr>
      </w:pPr>
      <w:r>
        <w:rPr>
          <w:spacing w:val="19"/>
          <w:sz w:val="23"/>
          <w:szCs w:val="23"/>
        </w:rPr>
        <w:t>(3)进入新发展阶段是我国经济发展的历史方位；(4)坚持新发展理念是我国经济发</w:t>
      </w:r>
      <w:r>
        <w:rPr>
          <w:spacing w:val="18"/>
          <w:sz w:val="23"/>
          <w:szCs w:val="23"/>
        </w:rPr>
        <w:t>展的指导</w:t>
      </w:r>
      <w:r>
        <w:rPr>
          <w:sz w:val="23"/>
          <w:szCs w:val="23"/>
        </w:rPr>
        <w:t xml:space="preserve"> </w:t>
      </w:r>
      <w:r>
        <w:rPr>
          <w:spacing w:val="21"/>
          <w:sz w:val="23"/>
          <w:szCs w:val="23"/>
        </w:rPr>
        <w:t>原则；(5)构建新发展格局是我国经济发展的路径选择；(6)推动高质量发展是我国经济</w:t>
      </w:r>
      <w:r>
        <w:rPr>
          <w:spacing w:val="20"/>
          <w:sz w:val="23"/>
          <w:szCs w:val="23"/>
        </w:rPr>
        <w:t>发展</w:t>
      </w:r>
      <w:r>
        <w:rPr>
          <w:sz w:val="23"/>
          <w:szCs w:val="23"/>
        </w:rPr>
        <w:t xml:space="preserve">  </w:t>
      </w:r>
      <w:r>
        <w:rPr>
          <w:spacing w:val="21"/>
          <w:sz w:val="23"/>
          <w:szCs w:val="23"/>
        </w:rPr>
        <w:t>的鲜明主题；(7)坚持和完善社会主义基本经济制度是我国经济发展的制度基础；(8)坚持问</w:t>
      </w:r>
      <w:r>
        <w:rPr>
          <w:spacing w:val="13"/>
          <w:sz w:val="23"/>
          <w:szCs w:val="23"/>
        </w:rPr>
        <w:t xml:space="preserve"> </w:t>
      </w:r>
      <w:r>
        <w:rPr>
          <w:spacing w:val="15"/>
          <w:sz w:val="23"/>
          <w:szCs w:val="23"/>
        </w:rPr>
        <w:t>题导向部署实施国家重大发展战略是我国经济发展的战略举措；(9)坚持创新驱动发展是我国经</w:t>
      </w:r>
      <w:r>
        <w:rPr>
          <w:spacing w:val="8"/>
          <w:sz w:val="23"/>
          <w:szCs w:val="23"/>
        </w:rPr>
        <w:t xml:space="preserve"> </w:t>
      </w:r>
      <w:r>
        <w:rPr>
          <w:spacing w:val="21"/>
          <w:sz w:val="23"/>
          <w:szCs w:val="23"/>
        </w:rPr>
        <w:t>济发展的第一动力；(10)大力发展制造业和实体经济是我国经济发展的主要着力点；(11)坚</w:t>
      </w:r>
      <w:r>
        <w:rPr>
          <w:spacing w:val="6"/>
          <w:sz w:val="23"/>
          <w:szCs w:val="23"/>
        </w:rPr>
        <w:t xml:space="preserve"> </w:t>
      </w:r>
      <w:r>
        <w:rPr>
          <w:spacing w:val="16"/>
          <w:sz w:val="23"/>
          <w:szCs w:val="23"/>
        </w:rPr>
        <w:t>定不移全面扩大开放是我国经济发展的重要法宝；(12)统筹发展和安全是我国经济发展的重要</w:t>
      </w:r>
      <w:r>
        <w:rPr>
          <w:spacing w:val="13"/>
          <w:sz w:val="23"/>
          <w:szCs w:val="23"/>
        </w:rPr>
        <w:t xml:space="preserve"> </w:t>
      </w:r>
      <w:r>
        <w:rPr>
          <w:spacing w:val="17"/>
          <w:sz w:val="23"/>
          <w:szCs w:val="23"/>
        </w:rPr>
        <w:t>保障；(13)坚持正确工作策略和方法是做好经济工作的方法论。</w:t>
      </w:r>
    </w:p>
    <w:p w14:paraId="5385F2B0">
      <w:pPr>
        <w:spacing w:line="273" w:lineRule="auto"/>
        <w:rPr>
          <w:rFonts w:ascii="Arial"/>
          <w:sz w:val="21"/>
        </w:rPr>
      </w:pPr>
    </w:p>
    <w:p w14:paraId="7C81970B">
      <w:pPr>
        <w:pStyle w:val="2"/>
        <w:spacing w:before="76" w:line="488" w:lineRule="auto"/>
        <w:ind w:right="5999"/>
        <w:rPr>
          <w:sz w:val="23"/>
          <w:szCs w:val="23"/>
        </w:rPr>
      </w:pPr>
      <w:r>
        <w:rPr>
          <w:spacing w:val="21"/>
          <w:sz w:val="23"/>
          <w:szCs w:val="23"/>
        </w:rPr>
        <w:t>综上所述，正确的有①②③⑤,共4项。</w:t>
      </w:r>
      <w:r>
        <w:rPr>
          <w:spacing w:val="15"/>
          <w:sz w:val="23"/>
          <w:szCs w:val="23"/>
        </w:rPr>
        <w:t xml:space="preserve"> </w:t>
      </w:r>
      <w:r>
        <w:rPr>
          <w:spacing w:val="10"/>
          <w:sz w:val="23"/>
          <w:szCs w:val="23"/>
        </w:rPr>
        <w:t>故正确答案为</w:t>
      </w:r>
      <w:r>
        <w:rPr>
          <w:rFonts w:ascii="Times New Roman" w:hAnsi="Times New Roman" w:eastAsia="Times New Roman" w:cs="Times New Roman"/>
          <w:spacing w:val="10"/>
          <w:sz w:val="23"/>
          <w:szCs w:val="23"/>
        </w:rPr>
        <w:t>C</w:t>
      </w:r>
      <w:r>
        <w:rPr>
          <w:spacing w:val="10"/>
          <w:sz w:val="23"/>
          <w:szCs w:val="23"/>
        </w:rPr>
        <w:t>。</w:t>
      </w:r>
    </w:p>
    <w:p w14:paraId="050AD1D9">
      <w:pPr>
        <w:pStyle w:val="2"/>
        <w:spacing w:before="34" w:line="219" w:lineRule="auto"/>
        <w:ind w:left="3"/>
        <w:outlineLvl w:val="0"/>
        <w:rPr>
          <w:sz w:val="23"/>
          <w:szCs w:val="23"/>
        </w:rPr>
      </w:pPr>
      <w:r>
        <w:rPr>
          <w:b/>
          <w:bCs/>
          <w:sz w:val="23"/>
          <w:szCs w:val="23"/>
        </w:rPr>
        <w:t>5.正确答案是：C</w:t>
      </w:r>
      <w:r>
        <w:rPr>
          <w:sz w:val="23"/>
          <w:szCs w:val="23"/>
        </w:rPr>
        <w:t xml:space="preserve"> </w:t>
      </w:r>
    </w:p>
    <w:p w14:paraId="10CCF4D6">
      <w:pPr>
        <w:pStyle w:val="2"/>
        <w:spacing w:before="11" w:line="220" w:lineRule="auto"/>
        <w:rPr>
          <w:sz w:val="23"/>
          <w:szCs w:val="23"/>
        </w:rPr>
      </w:pPr>
      <w:r>
        <w:rPr>
          <w:spacing w:val="14"/>
          <w:sz w:val="23"/>
          <w:szCs w:val="23"/>
        </w:rPr>
        <w:t>解析</w:t>
      </w:r>
    </w:p>
    <w:p w14:paraId="3CD6321C">
      <w:pPr>
        <w:pStyle w:val="2"/>
        <w:spacing w:before="45" w:line="219" w:lineRule="auto"/>
        <w:rPr>
          <w:sz w:val="23"/>
          <w:szCs w:val="23"/>
        </w:rPr>
      </w:pPr>
      <w:r>
        <w:rPr>
          <w:spacing w:val="8"/>
          <w:sz w:val="23"/>
          <w:szCs w:val="23"/>
        </w:rPr>
        <w:t>本题考查政治常识。</w:t>
      </w:r>
    </w:p>
    <w:p w14:paraId="72353B10">
      <w:pPr>
        <w:spacing w:line="248" w:lineRule="auto"/>
        <w:rPr>
          <w:rFonts w:ascii="Arial"/>
          <w:sz w:val="21"/>
        </w:rPr>
      </w:pPr>
    </w:p>
    <w:p w14:paraId="4B3D75B4">
      <w:pPr>
        <w:pStyle w:val="2"/>
        <w:spacing w:before="75"/>
        <w:ind w:right="233"/>
        <w:jc w:val="both"/>
        <w:rPr>
          <w:sz w:val="27"/>
          <w:szCs w:val="27"/>
        </w:rPr>
      </w:pPr>
      <w:r>
        <w:rPr>
          <w:spacing w:val="14"/>
          <w:sz w:val="23"/>
          <w:szCs w:val="23"/>
        </w:rPr>
        <w:t>①正确，在2021年第20期《求是》杂志刊发的</w:t>
      </w:r>
      <w:r>
        <w:rPr>
          <w:spacing w:val="13"/>
          <w:sz w:val="23"/>
          <w:szCs w:val="23"/>
        </w:rPr>
        <w:t>《扎实推动共同富裕》</w:t>
      </w:r>
      <w:r>
        <w:rPr>
          <w:spacing w:val="40"/>
          <w:sz w:val="23"/>
          <w:szCs w:val="23"/>
        </w:rPr>
        <w:t xml:space="preserve"> </w:t>
      </w:r>
      <w:r>
        <w:rPr>
          <w:spacing w:val="13"/>
          <w:sz w:val="23"/>
          <w:szCs w:val="23"/>
        </w:rPr>
        <w:t>一文中，习近平总书记强</w:t>
      </w:r>
      <w:r>
        <w:rPr>
          <w:sz w:val="23"/>
          <w:szCs w:val="23"/>
        </w:rPr>
        <w:t xml:space="preserve"> </w:t>
      </w:r>
      <w:r>
        <w:rPr>
          <w:spacing w:val="8"/>
          <w:sz w:val="23"/>
          <w:szCs w:val="23"/>
        </w:rPr>
        <w:t>调，共同富裕是社会主义的本质要求，是中国式现代化的重要特征。我们说的共同富裕是全</w:t>
      </w:r>
      <w:r>
        <w:rPr>
          <w:spacing w:val="7"/>
          <w:sz w:val="23"/>
          <w:szCs w:val="23"/>
        </w:rPr>
        <w:t>体人民</w:t>
      </w:r>
      <w:r>
        <w:rPr>
          <w:sz w:val="23"/>
          <w:szCs w:val="23"/>
        </w:rPr>
        <w:t xml:space="preserve"> </w:t>
      </w:r>
      <w:r>
        <w:rPr>
          <w:spacing w:val="8"/>
          <w:sz w:val="23"/>
          <w:szCs w:val="23"/>
        </w:rPr>
        <w:t>共同富裕，是人民群众物质生活和精神生活都富裕，不是少数人的富裕，也不是整齐划一的</w:t>
      </w:r>
      <w:r>
        <w:rPr>
          <w:spacing w:val="7"/>
          <w:sz w:val="23"/>
          <w:szCs w:val="23"/>
        </w:rPr>
        <w:t>平均主</w:t>
      </w:r>
      <w:r>
        <w:rPr>
          <w:sz w:val="23"/>
          <w:szCs w:val="23"/>
        </w:rPr>
        <w:t xml:space="preserve"> </w:t>
      </w:r>
      <w:r>
        <w:rPr>
          <w:spacing w:val="-14"/>
          <w:sz w:val="27"/>
          <w:szCs w:val="27"/>
        </w:rPr>
        <w:t>义。</w:t>
      </w:r>
    </w:p>
    <w:p w14:paraId="62B0A97A">
      <w:pPr>
        <w:spacing w:line="253" w:lineRule="auto"/>
        <w:rPr>
          <w:rFonts w:ascii="Arial"/>
          <w:sz w:val="21"/>
        </w:rPr>
      </w:pPr>
    </w:p>
    <w:p w14:paraId="6633D23D">
      <w:pPr>
        <w:pStyle w:val="2"/>
        <w:spacing w:before="75" w:line="242" w:lineRule="auto"/>
        <w:ind w:right="223"/>
        <w:jc w:val="both"/>
        <w:rPr>
          <w:sz w:val="23"/>
          <w:szCs w:val="23"/>
        </w:rPr>
      </w:pPr>
      <w:r>
        <w:rPr>
          <w:spacing w:val="19"/>
          <w:sz w:val="23"/>
          <w:szCs w:val="23"/>
        </w:rPr>
        <w:t>②错误，2021年8月17日，中央财经委第十次会议召开，议题之一是研究扎实促进共同富裕问</w:t>
      </w:r>
      <w:r>
        <w:rPr>
          <w:spacing w:val="14"/>
          <w:sz w:val="23"/>
          <w:szCs w:val="23"/>
        </w:rPr>
        <w:t xml:space="preserve"> </w:t>
      </w:r>
      <w:r>
        <w:rPr>
          <w:spacing w:val="8"/>
          <w:sz w:val="23"/>
          <w:szCs w:val="23"/>
        </w:rPr>
        <w:t xml:space="preserve">题。会议强调，要坚持循序渐进，对共同富裕的长期性、艰巨性、复杂性有充分估计，鼓励各地因 </w:t>
      </w:r>
      <w:r>
        <w:rPr>
          <w:spacing w:val="17"/>
          <w:sz w:val="23"/>
          <w:szCs w:val="23"/>
        </w:rPr>
        <w:t>地制宜探索有效路径，总结经验，逐步推开。在2021年第20期《求是》杂志刊发的《扎实推动</w:t>
      </w:r>
      <w:r>
        <w:rPr>
          <w:spacing w:val="7"/>
          <w:sz w:val="23"/>
          <w:szCs w:val="23"/>
        </w:rPr>
        <w:t xml:space="preserve"> 共同富裕》</w:t>
      </w:r>
      <w:r>
        <w:rPr>
          <w:spacing w:val="-69"/>
          <w:sz w:val="23"/>
          <w:szCs w:val="23"/>
        </w:rPr>
        <w:t xml:space="preserve"> </w:t>
      </w:r>
      <w:r>
        <w:rPr>
          <w:spacing w:val="7"/>
          <w:sz w:val="23"/>
          <w:szCs w:val="23"/>
        </w:rPr>
        <w:t>一文中，习近平总书记提出，我总的认为，像全面建成小康社会一样，全体人民共同富</w:t>
      </w:r>
      <w:r>
        <w:rPr>
          <w:sz w:val="23"/>
          <w:szCs w:val="23"/>
        </w:rPr>
        <w:t xml:space="preserve"> </w:t>
      </w:r>
      <w:r>
        <w:rPr>
          <w:spacing w:val="8"/>
          <w:sz w:val="23"/>
          <w:szCs w:val="23"/>
        </w:rPr>
        <w:t>裕是一个总体概念，是对全社会而言的，不要分成城市一块、农村一块，或者东部</w:t>
      </w:r>
      <w:r>
        <w:rPr>
          <w:spacing w:val="7"/>
          <w:sz w:val="23"/>
          <w:szCs w:val="23"/>
        </w:rPr>
        <w:t>、中部、西部地</w:t>
      </w:r>
      <w:r>
        <w:rPr>
          <w:sz w:val="23"/>
          <w:szCs w:val="23"/>
        </w:rPr>
        <w:t xml:space="preserve"> </w:t>
      </w:r>
      <w:r>
        <w:rPr>
          <w:spacing w:val="8"/>
          <w:sz w:val="23"/>
          <w:szCs w:val="23"/>
        </w:rPr>
        <w:t>区各一块，各提各的指标，要从全局上来看。</w:t>
      </w:r>
    </w:p>
    <w:p w14:paraId="77A97C17">
      <w:pPr>
        <w:spacing w:line="276" w:lineRule="auto"/>
        <w:rPr>
          <w:rFonts w:ascii="Arial"/>
          <w:sz w:val="21"/>
        </w:rPr>
      </w:pPr>
    </w:p>
    <w:p w14:paraId="7F9E9775">
      <w:pPr>
        <w:pStyle w:val="2"/>
        <w:spacing w:before="75" w:line="254" w:lineRule="auto"/>
        <w:ind w:right="237"/>
        <w:jc w:val="both"/>
        <w:rPr>
          <w:sz w:val="23"/>
          <w:szCs w:val="23"/>
        </w:rPr>
      </w:pPr>
      <w:r>
        <w:rPr>
          <w:spacing w:val="19"/>
          <w:sz w:val="23"/>
          <w:szCs w:val="23"/>
        </w:rPr>
        <w:t>③正确，2021年8月17日，中央财经委员会召开</w:t>
      </w:r>
      <w:r>
        <w:rPr>
          <w:spacing w:val="18"/>
          <w:sz w:val="23"/>
          <w:szCs w:val="23"/>
        </w:rPr>
        <w:t>第十次会议强调，要坚持以人民为中心的发展</w:t>
      </w:r>
      <w:r>
        <w:rPr>
          <w:sz w:val="23"/>
          <w:szCs w:val="23"/>
        </w:rPr>
        <w:t xml:space="preserve">  </w:t>
      </w:r>
      <w:r>
        <w:rPr>
          <w:spacing w:val="8"/>
          <w:sz w:val="23"/>
          <w:szCs w:val="23"/>
        </w:rPr>
        <w:t>思想，在高质量发展中促进共同富裕，正确处理效率和公平的关系，构建初次分配、</w:t>
      </w:r>
      <w:r>
        <w:rPr>
          <w:spacing w:val="7"/>
          <w:sz w:val="23"/>
          <w:szCs w:val="23"/>
        </w:rPr>
        <w:t>再分配、三次</w:t>
      </w:r>
      <w:r>
        <w:rPr>
          <w:sz w:val="23"/>
          <w:szCs w:val="23"/>
        </w:rPr>
        <w:t xml:space="preserve"> </w:t>
      </w:r>
      <w:r>
        <w:rPr>
          <w:spacing w:val="8"/>
          <w:sz w:val="23"/>
          <w:szCs w:val="23"/>
        </w:rPr>
        <w:t>分配协调配套的基础性制度安排。</w:t>
      </w:r>
    </w:p>
    <w:p w14:paraId="48F234B2">
      <w:pPr>
        <w:pStyle w:val="2"/>
        <w:spacing w:before="312" w:line="231" w:lineRule="auto"/>
        <w:ind w:right="236"/>
        <w:rPr>
          <w:sz w:val="23"/>
          <w:szCs w:val="23"/>
        </w:rPr>
      </w:pPr>
      <w:r>
        <w:rPr>
          <w:spacing w:val="8"/>
          <w:sz w:val="23"/>
          <w:szCs w:val="23"/>
        </w:rPr>
        <w:t>④正确，2021年中央经济工作报告指出，实现共同</w:t>
      </w:r>
      <w:r>
        <w:rPr>
          <w:spacing w:val="7"/>
          <w:sz w:val="23"/>
          <w:szCs w:val="23"/>
        </w:rPr>
        <w:t>富裕目标，首先要通过全国人民共同奋斗把“蛋</w:t>
      </w:r>
      <w:r>
        <w:rPr>
          <w:sz w:val="23"/>
          <w:szCs w:val="23"/>
        </w:rPr>
        <w:t xml:space="preserve"> </w:t>
      </w:r>
      <w:r>
        <w:rPr>
          <w:spacing w:val="9"/>
          <w:sz w:val="23"/>
          <w:szCs w:val="23"/>
        </w:rPr>
        <w:t>糕”做大做好，然后通过合理的制度安排把“蛋糕”切好分好。这是一个长期的历史过程。</w:t>
      </w:r>
    </w:p>
    <w:p w14:paraId="09567D40">
      <w:pPr>
        <w:spacing w:line="297" w:lineRule="auto"/>
        <w:rPr>
          <w:rFonts w:ascii="Arial"/>
          <w:sz w:val="21"/>
        </w:rPr>
      </w:pPr>
    </w:p>
    <w:p w14:paraId="79C5D34C">
      <w:pPr>
        <w:pStyle w:val="2"/>
        <w:spacing w:before="74" w:line="480" w:lineRule="auto"/>
        <w:ind w:right="7354"/>
        <w:rPr>
          <w:sz w:val="23"/>
          <w:szCs w:val="23"/>
        </w:rPr>
      </w:pPr>
      <w:r>
        <w:rPr>
          <w:spacing w:val="13"/>
          <w:sz w:val="23"/>
          <w:szCs w:val="23"/>
        </w:rPr>
        <w:t>故正确的有①③④,共</w:t>
      </w:r>
      <w:r>
        <w:rPr>
          <w:b/>
          <w:bCs/>
          <w:spacing w:val="13"/>
          <w:sz w:val="23"/>
          <w:szCs w:val="23"/>
        </w:rPr>
        <w:t>3</w:t>
      </w:r>
      <w:r>
        <w:rPr>
          <w:spacing w:val="-21"/>
          <w:sz w:val="23"/>
          <w:szCs w:val="23"/>
        </w:rPr>
        <w:t xml:space="preserve"> </w:t>
      </w:r>
      <w:r>
        <w:rPr>
          <w:b/>
          <w:bCs/>
          <w:spacing w:val="13"/>
          <w:sz w:val="23"/>
          <w:szCs w:val="23"/>
        </w:rPr>
        <w:t>项</w:t>
      </w:r>
      <w:r>
        <w:rPr>
          <w:spacing w:val="-35"/>
          <w:sz w:val="23"/>
          <w:szCs w:val="23"/>
        </w:rPr>
        <w:t xml:space="preserve"> </w:t>
      </w:r>
      <w:r>
        <w:rPr>
          <w:b/>
          <w:bCs/>
          <w:spacing w:val="13"/>
          <w:sz w:val="23"/>
          <w:szCs w:val="23"/>
        </w:rPr>
        <w:t>。</w:t>
      </w:r>
      <w:r>
        <w:rPr>
          <w:sz w:val="23"/>
          <w:szCs w:val="23"/>
        </w:rPr>
        <w:t xml:space="preserve"> </w:t>
      </w:r>
      <w:r>
        <w:rPr>
          <w:spacing w:val="10"/>
          <w:sz w:val="23"/>
          <w:szCs w:val="23"/>
        </w:rPr>
        <w:t>故正确答案为</w:t>
      </w:r>
      <w:r>
        <w:rPr>
          <w:rFonts w:ascii="Times New Roman" w:hAnsi="Times New Roman" w:eastAsia="Times New Roman" w:cs="Times New Roman"/>
          <w:spacing w:val="10"/>
          <w:sz w:val="23"/>
          <w:szCs w:val="23"/>
        </w:rPr>
        <w:t>C</w:t>
      </w:r>
      <w:r>
        <w:rPr>
          <w:spacing w:val="10"/>
          <w:sz w:val="23"/>
          <w:szCs w:val="23"/>
        </w:rPr>
        <w:t>。</w:t>
      </w:r>
    </w:p>
    <w:p w14:paraId="54CE24BC">
      <w:pPr>
        <w:pStyle w:val="2"/>
        <w:spacing w:before="44" w:line="219" w:lineRule="auto"/>
        <w:ind w:left="3"/>
        <w:outlineLvl w:val="0"/>
        <w:rPr>
          <w:sz w:val="23"/>
          <w:szCs w:val="23"/>
        </w:rPr>
      </w:pPr>
      <w:r>
        <w:rPr>
          <w:b/>
          <w:bCs/>
          <w:sz w:val="23"/>
          <w:szCs w:val="23"/>
        </w:rPr>
        <w:t>6.正确答案是：</w:t>
      </w:r>
      <w:r>
        <w:rPr>
          <w:spacing w:val="-64"/>
          <w:sz w:val="23"/>
          <w:szCs w:val="23"/>
        </w:rPr>
        <w:t xml:space="preserve"> </w:t>
      </w:r>
      <w:r>
        <w:rPr>
          <w:b/>
          <w:bCs/>
          <w:sz w:val="23"/>
          <w:szCs w:val="23"/>
        </w:rPr>
        <w:t>D</w:t>
      </w:r>
      <w:r>
        <w:rPr>
          <w:sz w:val="23"/>
          <w:szCs w:val="23"/>
        </w:rPr>
        <w:t xml:space="preserve">  </w:t>
      </w:r>
    </w:p>
    <w:p w14:paraId="4DF62D8E">
      <w:pPr>
        <w:pStyle w:val="2"/>
        <w:spacing w:before="51" w:line="220" w:lineRule="auto"/>
        <w:rPr>
          <w:sz w:val="23"/>
          <w:szCs w:val="23"/>
        </w:rPr>
      </w:pPr>
      <w:r>
        <w:rPr>
          <w:spacing w:val="30"/>
          <w:sz w:val="23"/>
          <w:szCs w:val="23"/>
        </w:rPr>
        <w:t>解析</w:t>
      </w:r>
    </w:p>
    <w:p w14:paraId="2C861F17">
      <w:pPr>
        <w:pStyle w:val="2"/>
        <w:spacing w:before="14" w:line="219" w:lineRule="auto"/>
        <w:rPr>
          <w:sz w:val="23"/>
          <w:szCs w:val="23"/>
        </w:rPr>
      </w:pPr>
      <w:r>
        <w:rPr>
          <w:spacing w:val="6"/>
          <w:sz w:val="23"/>
          <w:szCs w:val="23"/>
        </w:rPr>
        <w:t>本题考查政治常识。</w:t>
      </w:r>
    </w:p>
    <w:p w14:paraId="0C25EB45">
      <w:pPr>
        <w:spacing w:line="290" w:lineRule="auto"/>
        <w:rPr>
          <w:rFonts w:ascii="Arial"/>
          <w:sz w:val="21"/>
        </w:rPr>
      </w:pPr>
    </w:p>
    <w:p w14:paraId="15085B7B">
      <w:pPr>
        <w:pStyle w:val="2"/>
        <w:spacing w:before="75" w:line="219" w:lineRule="auto"/>
        <w:ind w:left="24"/>
        <w:rPr>
          <w:sz w:val="23"/>
          <w:szCs w:val="23"/>
        </w:rPr>
      </w:pPr>
      <w:r>
        <w:rPr>
          <w:spacing w:val="9"/>
          <w:sz w:val="23"/>
          <w:szCs w:val="23"/>
        </w:rPr>
        <w:t>《“十四五”全国农业绿色发展规划》以下简称《规划》。</w:t>
      </w:r>
    </w:p>
    <w:p w14:paraId="76F389F1">
      <w:pPr>
        <w:rPr>
          <w:rFonts w:ascii="Arial"/>
          <w:sz w:val="21"/>
        </w:rPr>
      </w:pPr>
    </w:p>
    <w:p w14:paraId="51C61C12">
      <w:pPr>
        <w:pStyle w:val="2"/>
        <w:spacing w:before="76" w:line="256" w:lineRule="auto"/>
        <w:rPr>
          <w:sz w:val="23"/>
          <w:szCs w:val="23"/>
        </w:rPr>
      </w:pPr>
      <w:r>
        <w:rPr>
          <w:rFonts w:ascii="Times New Roman" w:hAnsi="Times New Roman" w:eastAsia="Times New Roman" w:cs="Times New Roman"/>
          <w:spacing w:val="14"/>
          <w:sz w:val="23"/>
          <w:szCs w:val="23"/>
        </w:rPr>
        <w:t>A</w:t>
      </w:r>
      <w:r>
        <w:rPr>
          <w:rFonts w:ascii="Times New Roman" w:hAnsi="Times New Roman" w:eastAsia="Times New Roman" w:cs="Times New Roman"/>
          <w:spacing w:val="-12"/>
          <w:sz w:val="23"/>
          <w:szCs w:val="23"/>
        </w:rPr>
        <w:t xml:space="preserve"> </w:t>
      </w:r>
      <w:r>
        <w:rPr>
          <w:spacing w:val="14"/>
          <w:sz w:val="23"/>
          <w:szCs w:val="23"/>
        </w:rPr>
        <w:t>项正确，《规划》第二章第三节“发展目标</w:t>
      </w:r>
      <w:r>
        <w:rPr>
          <w:spacing w:val="13"/>
          <w:sz w:val="23"/>
          <w:szCs w:val="23"/>
        </w:rPr>
        <w:t>”部分指出：“到2035年，农业绿色发展取得显著</w:t>
      </w:r>
      <w:r>
        <w:rPr>
          <w:sz w:val="23"/>
          <w:szCs w:val="23"/>
        </w:rPr>
        <w:t xml:space="preserve">   </w:t>
      </w:r>
      <w:r>
        <w:rPr>
          <w:spacing w:val="4"/>
          <w:sz w:val="23"/>
          <w:szCs w:val="23"/>
        </w:rPr>
        <w:t>成效，农村生态环境根本好转，绿色生产生活方式广泛形成，农业生产</w:t>
      </w:r>
      <w:r>
        <w:rPr>
          <w:spacing w:val="3"/>
          <w:sz w:val="23"/>
          <w:szCs w:val="23"/>
        </w:rPr>
        <w:t>与资源环境承载力基本匹配，</w:t>
      </w:r>
      <w:r>
        <w:rPr>
          <w:sz w:val="23"/>
          <w:szCs w:val="23"/>
        </w:rPr>
        <w:t xml:space="preserve">  </w:t>
      </w:r>
      <w:r>
        <w:rPr>
          <w:spacing w:val="8"/>
          <w:sz w:val="23"/>
          <w:szCs w:val="23"/>
        </w:rPr>
        <w:t>生产生活生态相协调的农业发展格局基本建立，美丽宜人、业兴人和的社会主义新乡</w:t>
      </w:r>
      <w:r>
        <w:rPr>
          <w:spacing w:val="7"/>
          <w:sz w:val="23"/>
          <w:szCs w:val="23"/>
        </w:rPr>
        <w:t>村基本建成。”</w:t>
      </w:r>
    </w:p>
    <w:p w14:paraId="11C46DAD">
      <w:pPr>
        <w:pStyle w:val="2"/>
        <w:spacing w:before="316" w:line="244" w:lineRule="auto"/>
        <w:ind w:right="227"/>
        <w:jc w:val="both"/>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16"/>
          <w:sz w:val="23"/>
          <w:szCs w:val="23"/>
        </w:rPr>
        <w:t xml:space="preserve"> </w:t>
      </w:r>
      <w:r>
        <w:rPr>
          <w:spacing w:val="9"/>
          <w:sz w:val="23"/>
          <w:szCs w:val="23"/>
        </w:rPr>
        <w:t>项正确，《规划》第四章第一节“推进化肥农药减量增效”部分指</w:t>
      </w:r>
      <w:r>
        <w:rPr>
          <w:spacing w:val="8"/>
          <w:sz w:val="23"/>
          <w:szCs w:val="23"/>
        </w:rPr>
        <w:t>出：“推进化肥减量增效。技</w:t>
      </w:r>
      <w:r>
        <w:rPr>
          <w:sz w:val="23"/>
          <w:szCs w:val="23"/>
        </w:rPr>
        <w:t xml:space="preserve"> </w:t>
      </w:r>
      <w:r>
        <w:rPr>
          <w:spacing w:val="7"/>
          <w:sz w:val="23"/>
          <w:szCs w:val="23"/>
        </w:rPr>
        <w:t>术集成驱动，以化肥减量增效为重点，集成推广科学施肥技术。在粮食主产区、园艺作物优</w:t>
      </w:r>
      <w:r>
        <w:rPr>
          <w:spacing w:val="6"/>
          <w:sz w:val="23"/>
          <w:szCs w:val="23"/>
        </w:rPr>
        <w:t>势产区</w:t>
      </w:r>
      <w:r>
        <w:rPr>
          <w:sz w:val="23"/>
          <w:szCs w:val="23"/>
        </w:rPr>
        <w:t xml:space="preserve"> </w:t>
      </w:r>
      <w:r>
        <w:rPr>
          <w:spacing w:val="8"/>
          <w:sz w:val="23"/>
          <w:szCs w:val="23"/>
        </w:rPr>
        <w:t>和设施蔬菜集中产区，推广机械施肥、种肥同播等措施，示范推广缓释肥、水溶肥等</w:t>
      </w:r>
      <w:r>
        <w:rPr>
          <w:spacing w:val="7"/>
          <w:sz w:val="23"/>
          <w:szCs w:val="23"/>
        </w:rPr>
        <w:t>新型肥料，改</w:t>
      </w:r>
      <w:r>
        <w:rPr>
          <w:sz w:val="23"/>
          <w:szCs w:val="23"/>
        </w:rPr>
        <w:t xml:space="preserve"> </w:t>
      </w:r>
      <w:r>
        <w:rPr>
          <w:spacing w:val="8"/>
          <w:sz w:val="23"/>
          <w:szCs w:val="23"/>
        </w:rPr>
        <w:t>进施肥方式。有机肥替代推动，以果菜茶优势区为重点推动粪肥还田利用，减少化肥</w:t>
      </w:r>
      <w:r>
        <w:rPr>
          <w:spacing w:val="7"/>
          <w:sz w:val="23"/>
          <w:szCs w:val="23"/>
        </w:rPr>
        <w:t>用量，增加优</w:t>
      </w:r>
      <w:r>
        <w:rPr>
          <w:sz w:val="23"/>
          <w:szCs w:val="23"/>
        </w:rPr>
        <w:t xml:space="preserve"> </w:t>
      </w:r>
      <w:r>
        <w:rPr>
          <w:spacing w:val="8"/>
          <w:sz w:val="23"/>
          <w:szCs w:val="23"/>
        </w:rPr>
        <w:t>质绿色产品供给。引导地方加大投入，在更大范围推进有机肥替代化肥。新型经营主体带动，培育</w:t>
      </w:r>
      <w:r>
        <w:rPr>
          <w:spacing w:val="3"/>
          <w:sz w:val="23"/>
          <w:szCs w:val="23"/>
        </w:rPr>
        <w:t xml:space="preserve"> </w:t>
      </w:r>
      <w:r>
        <w:rPr>
          <w:spacing w:val="13"/>
          <w:sz w:val="23"/>
          <w:szCs w:val="23"/>
        </w:rPr>
        <w:t>扶持一批专业化服务组织，开展肥料统配统施社会化服务。鼓励农企合作推进测土配方施肥。”</w:t>
      </w:r>
    </w:p>
    <w:p w14:paraId="7219B0D7">
      <w:pPr>
        <w:spacing w:line="267" w:lineRule="auto"/>
        <w:rPr>
          <w:rFonts w:ascii="Arial"/>
          <w:sz w:val="21"/>
        </w:rPr>
      </w:pPr>
    </w:p>
    <w:p w14:paraId="3FC39706">
      <w:pPr>
        <w:pStyle w:val="2"/>
        <w:spacing w:before="75" w:line="242" w:lineRule="auto"/>
        <w:ind w:right="162"/>
        <w:jc w:val="both"/>
        <w:rPr>
          <w:sz w:val="23"/>
          <w:szCs w:val="23"/>
        </w:rPr>
      </w:pPr>
      <w:r>
        <w:rPr>
          <w:rFonts w:ascii="Times New Roman" w:hAnsi="Times New Roman" w:eastAsia="Times New Roman" w:cs="Times New Roman"/>
          <w:spacing w:val="8"/>
          <w:sz w:val="23"/>
          <w:szCs w:val="23"/>
        </w:rPr>
        <w:t>C</w:t>
      </w:r>
      <w:r>
        <w:rPr>
          <w:rFonts w:ascii="Times New Roman" w:hAnsi="Times New Roman" w:eastAsia="Times New Roman" w:cs="Times New Roman"/>
          <w:spacing w:val="17"/>
          <w:w w:val="101"/>
          <w:sz w:val="23"/>
          <w:szCs w:val="23"/>
        </w:rPr>
        <w:t xml:space="preserve"> </w:t>
      </w:r>
      <w:r>
        <w:rPr>
          <w:spacing w:val="8"/>
          <w:sz w:val="23"/>
          <w:szCs w:val="23"/>
        </w:rPr>
        <w:t>项正确，《规划》第四章第三节“加强白色污染治理”部分指出：“推进农膜回收利用</w:t>
      </w:r>
      <w:r>
        <w:rPr>
          <w:spacing w:val="7"/>
          <w:sz w:val="23"/>
          <w:szCs w:val="23"/>
        </w:rPr>
        <w:t>。落实严</w:t>
      </w:r>
      <w:r>
        <w:rPr>
          <w:sz w:val="23"/>
          <w:szCs w:val="23"/>
        </w:rPr>
        <w:t xml:space="preserve"> </w:t>
      </w:r>
      <w:r>
        <w:rPr>
          <w:spacing w:val="9"/>
          <w:sz w:val="23"/>
          <w:szCs w:val="23"/>
        </w:rPr>
        <w:t>格的农膜管理制度，加强农膜生产、销售、使用、回收、再利用等环节管理。推广普及标准地膜，</w:t>
      </w:r>
      <w:r>
        <w:rPr>
          <w:spacing w:val="7"/>
          <w:sz w:val="23"/>
          <w:szCs w:val="23"/>
        </w:rPr>
        <w:t xml:space="preserve"> </w:t>
      </w:r>
      <w:r>
        <w:rPr>
          <w:spacing w:val="4"/>
          <w:sz w:val="23"/>
          <w:szCs w:val="23"/>
        </w:rPr>
        <w:t>开展地膜覆盖技术适宜性评估，因地制宜调减作物覆膜面积。强化市场监管，禁止企业生产、采购、</w:t>
      </w:r>
      <w:r>
        <w:rPr>
          <w:spacing w:val="7"/>
          <w:sz w:val="23"/>
          <w:szCs w:val="23"/>
        </w:rPr>
        <w:t xml:space="preserve"> </w:t>
      </w:r>
      <w:r>
        <w:rPr>
          <w:spacing w:val="8"/>
          <w:sz w:val="23"/>
          <w:szCs w:val="23"/>
        </w:rPr>
        <w:t>销售不符合国家强制性标准的地膜。积极探索推广环境友好生物可降解地膜。促进废</w:t>
      </w:r>
      <w:r>
        <w:rPr>
          <w:spacing w:val="7"/>
          <w:sz w:val="23"/>
          <w:szCs w:val="23"/>
        </w:rPr>
        <w:t>旧地膜加工再</w:t>
      </w:r>
    </w:p>
    <w:p w14:paraId="7904ABA7">
      <w:pPr>
        <w:pStyle w:val="2"/>
        <w:spacing w:before="133" w:line="219" w:lineRule="auto"/>
        <w:ind w:left="1940"/>
        <w:rPr>
          <w:sz w:val="19"/>
          <w:szCs w:val="19"/>
        </w:rPr>
      </w:pPr>
    </w:p>
    <w:p w14:paraId="36F9AD2E">
      <w:pPr>
        <w:spacing w:line="219" w:lineRule="auto"/>
        <w:rPr>
          <w:sz w:val="19"/>
          <w:szCs w:val="19"/>
        </w:rPr>
        <w:sectPr>
          <w:pgSz w:w="11910" w:h="16840"/>
          <w:pgMar w:top="1172" w:right="623" w:bottom="0" w:left="820" w:header="0" w:footer="0" w:gutter="0"/>
          <w:cols w:space="720" w:num="1"/>
        </w:sectPr>
      </w:pPr>
    </w:p>
    <w:p w14:paraId="5FBACDB8">
      <w:pPr>
        <w:pStyle w:val="2"/>
        <w:spacing w:before="47" w:line="239" w:lineRule="auto"/>
        <w:jc w:val="both"/>
      </w:pPr>
      <w:r>
        <w:rPr>
          <w:spacing w:val="-3"/>
        </w:rPr>
        <w:t>利用，培育专业化农膜回收主体，发展废旧地膜机械化捡拾，建设农膜储存加工场点。建立健全农</w:t>
      </w:r>
      <w:r>
        <w:rPr>
          <w:spacing w:val="5"/>
        </w:rPr>
        <w:t xml:space="preserve">  </w:t>
      </w:r>
      <w:r>
        <w:rPr>
          <w:spacing w:val="-6"/>
        </w:rPr>
        <w:t>膜回收利用机制，在西北地区支持一批用膜大县整县推进农膜回收，加强长江经济带农膜回收利用，</w:t>
      </w:r>
      <w:r>
        <w:rPr>
          <w:spacing w:val="12"/>
        </w:rPr>
        <w:t xml:space="preserve"> </w:t>
      </w:r>
      <w:r>
        <w:rPr>
          <w:spacing w:val="-2"/>
        </w:rPr>
        <w:t>健全回收网络体系。开展区域农膜回收补贴制度试点，探索建</w:t>
      </w:r>
      <w:r>
        <w:rPr>
          <w:spacing w:val="-3"/>
        </w:rPr>
        <w:t>立地膜生产者责任延伸制度。建立健</w:t>
      </w:r>
      <w:r>
        <w:t xml:space="preserve"> </w:t>
      </w:r>
      <w:r>
        <w:rPr>
          <w:spacing w:val="5"/>
        </w:rPr>
        <w:t>全农田地膜残留监测点，开展常态化、制度化监测评估。”</w:t>
      </w:r>
    </w:p>
    <w:p w14:paraId="3EE63FA0">
      <w:pPr>
        <w:spacing w:line="249" w:lineRule="auto"/>
        <w:rPr>
          <w:rFonts w:ascii="Arial"/>
          <w:sz w:val="21"/>
        </w:rPr>
      </w:pPr>
    </w:p>
    <w:p w14:paraId="48897160">
      <w:pPr>
        <w:pStyle w:val="2"/>
        <w:spacing w:before="78" w:line="235" w:lineRule="auto"/>
        <w:jc w:val="both"/>
      </w:pPr>
      <w:r>
        <w:rPr>
          <w:rFonts w:ascii="Times New Roman" w:hAnsi="Times New Roman" w:eastAsia="Times New Roman" w:cs="Times New Roman"/>
          <w:spacing w:val="1"/>
        </w:rPr>
        <w:t>D</w:t>
      </w:r>
      <w:r>
        <w:rPr>
          <w:spacing w:val="1"/>
        </w:rPr>
        <w:t>项错误，《规划》第三章第一节“加强耕地保护与质量建设”部分指出：“加强退化耕地治理。</w:t>
      </w:r>
      <w:r>
        <w:rPr>
          <w:spacing w:val="12"/>
        </w:rPr>
        <w:t xml:space="preserve"> </w:t>
      </w:r>
      <w:r>
        <w:rPr>
          <w:spacing w:val="-3"/>
        </w:rPr>
        <w:t>坚持分类分区治理，集成推广土壤改良、地力培肥、治理修复等技术，有序推进退化耕地治理。在</w:t>
      </w:r>
      <w:r>
        <w:rPr>
          <w:spacing w:val="5"/>
        </w:rPr>
        <w:t xml:space="preserve">  </w:t>
      </w:r>
      <w:r>
        <w:rPr>
          <w:spacing w:val="-3"/>
        </w:rPr>
        <w:t>长江中下游、西南地区、华南地区等南方粮食主产区集成推广施用土壤调理剂、绿肥还田等技术模</w:t>
      </w:r>
      <w:r>
        <w:rPr>
          <w:spacing w:val="4"/>
        </w:rPr>
        <w:t xml:space="preserve">  </w:t>
      </w:r>
      <w:r>
        <w:rPr>
          <w:spacing w:val="-2"/>
        </w:rPr>
        <w:t>式，逐步实现酸化耕地降酸改良。在西北灌溉区、滨海灌溉区和松</w:t>
      </w:r>
      <w:r>
        <w:rPr>
          <w:spacing w:val="-3"/>
        </w:rPr>
        <w:t>嫩平原西部等盐碱集中地区集成</w:t>
      </w:r>
      <w:r>
        <w:t xml:space="preserve"> </w:t>
      </w:r>
      <w:r>
        <w:rPr>
          <w:spacing w:val="-3"/>
        </w:rPr>
        <w:t>示范施用土壤调理剂、耕作压盐等技术模式，逐步实现盐碱耕地压盐改良。‘十四五’期间累计治</w:t>
      </w:r>
      <w:r>
        <w:rPr>
          <w:spacing w:val="18"/>
        </w:rPr>
        <w:t xml:space="preserve"> </w:t>
      </w:r>
      <w:r>
        <w:rPr>
          <w:spacing w:val="7"/>
        </w:rPr>
        <w:t>理酸化、盐碱化耕地</w:t>
      </w:r>
      <w:r>
        <w:rPr>
          <w:spacing w:val="-60"/>
        </w:rPr>
        <w:t xml:space="preserve"> </w:t>
      </w:r>
      <w:r>
        <w:rPr>
          <w:rFonts w:ascii="Times New Roman" w:hAnsi="Times New Roman" w:eastAsia="Times New Roman" w:cs="Times New Roman"/>
          <w:b/>
          <w:bCs/>
          <w:spacing w:val="7"/>
        </w:rPr>
        <w:t>1400</w:t>
      </w:r>
      <w:r>
        <w:rPr>
          <w:rFonts w:ascii="Times New Roman" w:hAnsi="Times New Roman" w:eastAsia="Times New Roman" w:cs="Times New Roman"/>
          <w:b/>
          <w:bCs/>
          <w:spacing w:val="46"/>
        </w:rPr>
        <w:t xml:space="preserve"> </w:t>
      </w:r>
      <w:r>
        <w:rPr>
          <w:spacing w:val="7"/>
        </w:rPr>
        <w:t>万亩。”</w:t>
      </w:r>
    </w:p>
    <w:p w14:paraId="243AAD5E">
      <w:pPr>
        <w:spacing w:line="305" w:lineRule="auto"/>
        <w:rPr>
          <w:rFonts w:ascii="Arial"/>
          <w:sz w:val="21"/>
        </w:rPr>
      </w:pPr>
    </w:p>
    <w:p w14:paraId="07E5DB90">
      <w:pPr>
        <w:pStyle w:val="2"/>
        <w:spacing w:before="78" w:line="219" w:lineRule="auto"/>
      </w:pPr>
      <w:r>
        <w:rPr>
          <w:spacing w:val="1"/>
        </w:rPr>
        <w:t>本题为选非题，故正确答案为</w:t>
      </w:r>
      <w:r>
        <w:rPr>
          <w:rFonts w:ascii="Times New Roman" w:hAnsi="Times New Roman" w:eastAsia="Times New Roman" w:cs="Times New Roman"/>
          <w:spacing w:val="1"/>
        </w:rPr>
        <w:t>D</w:t>
      </w:r>
      <w:r>
        <w:rPr>
          <w:spacing w:val="1"/>
        </w:rPr>
        <w:t>。</w:t>
      </w:r>
    </w:p>
    <w:p w14:paraId="62DD64FD">
      <w:pPr>
        <w:pStyle w:val="2"/>
        <w:spacing w:before="69" w:line="220" w:lineRule="auto"/>
      </w:pPr>
      <w:r>
        <w:rPr>
          <w:b/>
          <w:bCs/>
          <w:spacing w:val="-9"/>
        </w:rPr>
        <w:t>7.正确答案是：</w:t>
      </w:r>
      <w:r>
        <w:rPr>
          <w:rFonts w:ascii="Times New Roman" w:hAnsi="Times New Roman" w:eastAsia="Times New Roman" w:cs="Times New Roman"/>
          <w:b/>
          <w:bCs/>
          <w:spacing w:val="-9"/>
        </w:rPr>
        <w:t xml:space="preserve">A   </w:t>
      </w:r>
    </w:p>
    <w:p w14:paraId="77B2ADB7">
      <w:pPr>
        <w:pStyle w:val="2"/>
        <w:spacing w:before="41" w:line="219" w:lineRule="auto"/>
      </w:pPr>
      <w:r>
        <w:rPr>
          <w:spacing w:val="-5"/>
        </w:rPr>
        <w:t>本题考查经济常识。</w:t>
      </w:r>
    </w:p>
    <w:p w14:paraId="7D6C077B">
      <w:pPr>
        <w:spacing w:line="266" w:lineRule="auto"/>
        <w:rPr>
          <w:rFonts w:ascii="Arial"/>
          <w:sz w:val="21"/>
        </w:rPr>
      </w:pPr>
    </w:p>
    <w:p w14:paraId="25371210">
      <w:pPr>
        <w:pStyle w:val="2"/>
        <w:spacing w:before="79" w:line="233" w:lineRule="auto"/>
        <w:ind w:right="82"/>
        <w:jc w:val="both"/>
      </w:pPr>
      <w:r>
        <w:rPr>
          <w:spacing w:val="-1"/>
        </w:rPr>
        <w:t>A</w:t>
      </w:r>
      <w:r>
        <w:rPr>
          <w:spacing w:val="-28"/>
        </w:rPr>
        <w:t xml:space="preserve"> </w:t>
      </w:r>
      <w:r>
        <w:rPr>
          <w:spacing w:val="-1"/>
        </w:rPr>
        <w:t>项错误，有价证券，是指标有票面金额，用</w:t>
      </w:r>
      <w:r>
        <w:rPr>
          <w:spacing w:val="-2"/>
        </w:rPr>
        <w:t>于证明持有人或该证券指定的特定主体对特定财产拥</w:t>
      </w:r>
      <w:r>
        <w:t xml:space="preserve"> </w:t>
      </w:r>
      <w:r>
        <w:rPr>
          <w:spacing w:val="3"/>
        </w:rPr>
        <w:t>有所有权或债权的凭证。有价证券的法律特征有：(一)有价证券与证券上所记</w:t>
      </w:r>
      <w:r>
        <w:rPr>
          <w:spacing w:val="2"/>
        </w:rPr>
        <w:t>载的财产权利不能</w:t>
      </w:r>
      <w:r>
        <w:t xml:space="preserve"> </w:t>
      </w:r>
      <w:r>
        <w:rPr>
          <w:spacing w:val="3"/>
        </w:rPr>
        <w:t>分离。(二)有价证券的债务人是特定的，即证券的权利人只能向证券上记载的债务人请求实现债</w:t>
      </w:r>
      <w:r>
        <w:rPr>
          <w:spacing w:val="13"/>
        </w:rPr>
        <w:t xml:space="preserve"> </w:t>
      </w:r>
      <w:r>
        <w:rPr>
          <w:spacing w:val="5"/>
        </w:rPr>
        <w:t>权。(三)有价证券的债务人的支付是单方义务，债务人不得请求权利人支付相应对价。</w:t>
      </w:r>
    </w:p>
    <w:p w14:paraId="64A4B847">
      <w:pPr>
        <w:pStyle w:val="2"/>
        <w:spacing w:before="287" w:line="245" w:lineRule="auto"/>
        <w:ind w:right="50"/>
        <w:jc w:val="both"/>
      </w:pPr>
      <w:r>
        <w:rPr>
          <w:rFonts w:ascii="Times New Roman" w:hAnsi="Times New Roman" w:eastAsia="Times New Roman" w:cs="Times New Roman"/>
        </w:rPr>
        <w:t>B</w:t>
      </w:r>
      <w:r>
        <w:t>项正确，储蓄是指每个人或家庭，把节约的钱存到银行的经济活动。居民储蓄被银行积累起来，</w:t>
      </w:r>
      <w:r>
        <w:rPr>
          <w:spacing w:val="18"/>
        </w:rPr>
        <w:t xml:space="preserve"> </w:t>
      </w:r>
      <w:r>
        <w:rPr>
          <w:spacing w:val="-3"/>
        </w:rPr>
        <w:t>相应地增加社会可用的资金总量，支援社会生产发展，促进了社会积累的形成或增长。国家通过开</w:t>
      </w:r>
      <w:r>
        <w:rPr>
          <w:spacing w:val="8"/>
        </w:rPr>
        <w:t xml:space="preserve"> </w:t>
      </w:r>
      <w:r>
        <w:t>展储蓄业务，可以有效地减少需求压力，实现货币购买力和商品供应量</w:t>
      </w:r>
      <w:r>
        <w:rPr>
          <w:spacing w:val="-1"/>
        </w:rPr>
        <w:t>的平衡，调节货币流通。</w:t>
      </w:r>
    </w:p>
    <w:p w14:paraId="3D7E0D15">
      <w:pPr>
        <w:pStyle w:val="2"/>
        <w:spacing w:before="314" w:line="238" w:lineRule="auto"/>
        <w:ind w:right="89"/>
        <w:jc w:val="both"/>
      </w:pPr>
      <w:r>
        <w:rPr>
          <w:rFonts w:ascii="Times New Roman" w:hAnsi="Times New Roman" w:eastAsia="Times New Roman" w:cs="Times New Roman"/>
          <w:spacing w:val="-2"/>
        </w:rPr>
        <w:t>C</w:t>
      </w:r>
      <w:r>
        <w:rPr>
          <w:rFonts w:ascii="Times New Roman" w:hAnsi="Times New Roman" w:eastAsia="Times New Roman" w:cs="Times New Roman"/>
          <w:spacing w:val="-11"/>
        </w:rPr>
        <w:t xml:space="preserve"> </w:t>
      </w:r>
      <w:r>
        <w:rPr>
          <w:spacing w:val="-2"/>
        </w:rPr>
        <w:t>项正确，分红型商业保险指保险公司将其实际经营成果优于定价假设的盈余，按一定比</w:t>
      </w:r>
      <w:r>
        <w:rPr>
          <w:spacing w:val="-3"/>
        </w:rPr>
        <w:t>例向保单</w:t>
      </w:r>
      <w:r>
        <w:t xml:space="preserve"> </w:t>
      </w:r>
      <w:r>
        <w:rPr>
          <w:spacing w:val="-2"/>
        </w:rPr>
        <w:t>持有人进行分配的人寿保险产品。保单持有人可以分享保险公司</w:t>
      </w:r>
      <w:r>
        <w:rPr>
          <w:spacing w:val="-3"/>
        </w:rPr>
        <w:t>经营成果的保险种类，保单持有人</w:t>
      </w:r>
      <w:r>
        <w:t xml:space="preserve"> </w:t>
      </w:r>
      <w:r>
        <w:rPr>
          <w:spacing w:val="-1"/>
        </w:rPr>
        <w:t>每年都有权获得建立在保险公司经营成果基础上的红利分配。</w:t>
      </w:r>
    </w:p>
    <w:p w14:paraId="06A54473">
      <w:pPr>
        <w:pStyle w:val="2"/>
        <w:spacing w:before="293" w:line="253" w:lineRule="auto"/>
        <w:ind w:right="49"/>
        <w:jc w:val="both"/>
      </w:pPr>
      <w:r>
        <w:rPr>
          <w:rFonts w:ascii="Times New Roman" w:hAnsi="Times New Roman" w:eastAsia="Times New Roman" w:cs="Times New Roman"/>
        </w:rPr>
        <w:t>D</w:t>
      </w:r>
      <w:r>
        <w:t>项正确，国家助学贷款是由政府主导，金融机构向高校家庭经济困难学生提供的信用助学贷款，</w:t>
      </w:r>
      <w:r>
        <w:rPr>
          <w:spacing w:val="5"/>
        </w:rPr>
        <w:t xml:space="preserve"> </w:t>
      </w:r>
      <w:r>
        <w:rPr>
          <w:spacing w:val="-1"/>
        </w:rPr>
        <w:t>帮助解决在校期间的学费和住宿费。国家助学贷款是信</w:t>
      </w:r>
      <w:r>
        <w:rPr>
          <w:spacing w:val="-2"/>
        </w:rPr>
        <w:t>用贷款，学生不需要办理贷款担保或抵押，</w:t>
      </w:r>
      <w:r>
        <w:t xml:space="preserve"> </w:t>
      </w:r>
      <w:r>
        <w:rPr>
          <w:spacing w:val="-1"/>
        </w:rPr>
        <w:t>但需要承诺按期还款，并承担相关法律责任。</w:t>
      </w:r>
    </w:p>
    <w:p w14:paraId="0D3CA1A9">
      <w:pPr>
        <w:pStyle w:val="2"/>
        <w:spacing w:before="293" w:line="219" w:lineRule="auto"/>
      </w:pPr>
      <w:r>
        <w:t>本题为选非题，故正确答案为</w:t>
      </w:r>
      <w:r>
        <w:rPr>
          <w:rFonts w:ascii="Times New Roman" w:hAnsi="Times New Roman" w:eastAsia="Times New Roman" w:cs="Times New Roman"/>
        </w:rPr>
        <w:t>A</w:t>
      </w:r>
      <w:r>
        <w:t>。</w:t>
      </w:r>
    </w:p>
    <w:p w14:paraId="358C4D05">
      <w:pPr>
        <w:spacing w:line="263" w:lineRule="auto"/>
        <w:rPr>
          <w:rFonts w:ascii="Arial"/>
          <w:sz w:val="21"/>
        </w:rPr>
      </w:pPr>
    </w:p>
    <w:p w14:paraId="687F7221">
      <w:pPr>
        <w:pStyle w:val="2"/>
        <w:spacing w:before="79" w:line="219" w:lineRule="auto"/>
        <w:ind w:left="3"/>
        <w:outlineLvl w:val="0"/>
      </w:pPr>
      <w:r>
        <w:rPr>
          <w:b/>
          <w:bCs/>
          <w:spacing w:val="-9"/>
        </w:rPr>
        <w:t>8.正确答案是：A</w:t>
      </w:r>
      <w:r>
        <w:rPr>
          <w:spacing w:val="-9"/>
        </w:rPr>
        <w:t xml:space="preserve">  </w:t>
      </w:r>
    </w:p>
    <w:p w14:paraId="745CAA91">
      <w:pPr>
        <w:pStyle w:val="2"/>
        <w:spacing w:before="39" w:line="214" w:lineRule="auto"/>
      </w:pPr>
      <w:r>
        <w:rPr>
          <w:spacing w:val="20"/>
        </w:rPr>
        <w:t>解析</w:t>
      </w:r>
    </w:p>
    <w:p w14:paraId="55B6C6B9">
      <w:pPr>
        <w:pStyle w:val="2"/>
        <w:spacing w:before="1" w:line="218" w:lineRule="auto"/>
      </w:pPr>
      <w:r>
        <w:rPr>
          <w:spacing w:val="-5"/>
        </w:rPr>
        <w:t>本题考查法律常识。</w:t>
      </w:r>
    </w:p>
    <w:p w14:paraId="25A5F6DA">
      <w:pPr>
        <w:spacing w:line="265" w:lineRule="auto"/>
        <w:rPr>
          <w:rFonts w:ascii="Arial"/>
          <w:sz w:val="21"/>
        </w:rPr>
      </w:pPr>
    </w:p>
    <w:p w14:paraId="01633F0A">
      <w:pPr>
        <w:pStyle w:val="2"/>
        <w:spacing w:before="79" w:line="232" w:lineRule="auto"/>
        <w:ind w:right="53"/>
        <w:jc w:val="both"/>
      </w:pPr>
      <w:r>
        <w:rPr>
          <w:rFonts w:ascii="Times New Roman" w:hAnsi="Times New Roman" w:eastAsia="Times New Roman" w:cs="Times New Roman"/>
          <w:spacing w:val="-1"/>
        </w:rPr>
        <w:t>A</w:t>
      </w:r>
      <w:r>
        <w:rPr>
          <w:spacing w:val="-1"/>
        </w:rPr>
        <w:t>项正确，根据《中华人民共和国退役军人保障法》第二十九条第四款第一项规定：“随迁子女需</w:t>
      </w:r>
      <w:r>
        <w:rPr>
          <w:spacing w:val="13"/>
        </w:rPr>
        <w:t xml:space="preserve"> </w:t>
      </w:r>
      <w:r>
        <w:rPr>
          <w:spacing w:val="-1"/>
        </w:rPr>
        <w:t>要转学、入学的，安置地人民政府教育行政部门</w:t>
      </w:r>
      <w:r>
        <w:rPr>
          <w:spacing w:val="-2"/>
        </w:rPr>
        <w:t>应当予以及时办理。对下列退役军人的随迁子女，</w:t>
      </w:r>
      <w:r>
        <w:t xml:space="preserve"> </w:t>
      </w:r>
      <w:r>
        <w:rPr>
          <w:spacing w:val="22"/>
        </w:rPr>
        <w:t>优先保障：(一)参战退役军人。”</w:t>
      </w:r>
    </w:p>
    <w:p w14:paraId="360F27A2">
      <w:pPr>
        <w:spacing w:line="296" w:lineRule="auto"/>
        <w:rPr>
          <w:rFonts w:ascii="Arial"/>
          <w:sz w:val="21"/>
        </w:rPr>
      </w:pPr>
    </w:p>
    <w:p w14:paraId="1500F6E6">
      <w:pPr>
        <w:pStyle w:val="2"/>
        <w:spacing w:before="78" w:line="290" w:lineRule="auto"/>
        <w:ind w:left="1940" w:right="95" w:hanging="1940"/>
        <w:rPr>
          <w:sz w:val="19"/>
          <w:szCs w:val="19"/>
        </w:rPr>
      </w:pPr>
      <w:r>
        <w:rPr>
          <w:rFonts w:ascii="Times New Roman" w:hAnsi="Times New Roman" w:eastAsia="Times New Roman" w:cs="Times New Roman"/>
          <w:spacing w:val="-1"/>
        </w:rPr>
        <w:t>B</w:t>
      </w:r>
      <w:r>
        <w:rPr>
          <w:spacing w:val="-1"/>
        </w:rPr>
        <w:t>项错误，根据《中华人民共和国退役军人保障法》第二十一条第一款规定：“对退役的军官，国</w:t>
      </w:r>
      <w:r>
        <w:rPr>
          <w:spacing w:val="16"/>
        </w:rPr>
        <w:t xml:space="preserve"> </w:t>
      </w:r>
    </w:p>
    <w:p w14:paraId="4C61EA20">
      <w:pPr>
        <w:spacing w:line="290" w:lineRule="auto"/>
        <w:rPr>
          <w:sz w:val="19"/>
          <w:szCs w:val="19"/>
        </w:rPr>
        <w:sectPr>
          <w:pgSz w:w="11910" w:h="16840"/>
          <w:pgMar w:top="1110" w:right="780" w:bottom="0" w:left="820" w:header="0" w:footer="0" w:gutter="0"/>
          <w:cols w:space="720" w:num="1"/>
        </w:sectPr>
      </w:pPr>
    </w:p>
    <w:p w14:paraId="724727F1">
      <w:pPr>
        <w:pStyle w:val="2"/>
        <w:spacing w:before="43" w:line="254" w:lineRule="auto"/>
        <w:ind w:right="51"/>
        <w:jc w:val="both"/>
        <w:rPr>
          <w:sz w:val="23"/>
          <w:szCs w:val="23"/>
        </w:rPr>
      </w:pPr>
      <w:r>
        <w:rPr>
          <w:spacing w:val="7"/>
          <w:sz w:val="23"/>
          <w:szCs w:val="23"/>
        </w:rPr>
        <w:t>家采取退休、转业、逐月领取退役金、复员等方式妥善安置。”第二十二条第一款规定：“对退役</w:t>
      </w:r>
      <w:r>
        <w:rPr>
          <w:spacing w:val="18"/>
          <w:sz w:val="23"/>
          <w:szCs w:val="23"/>
        </w:rPr>
        <w:t xml:space="preserve"> </w:t>
      </w:r>
      <w:r>
        <w:rPr>
          <w:spacing w:val="7"/>
          <w:sz w:val="23"/>
          <w:szCs w:val="23"/>
        </w:rPr>
        <w:t>的军士，国家采取逐月领取退役金、自主就业、安排工作、退休、供养等方式妥善安置。”第二十</w:t>
      </w:r>
      <w:r>
        <w:rPr>
          <w:spacing w:val="18"/>
          <w:sz w:val="23"/>
          <w:szCs w:val="23"/>
        </w:rPr>
        <w:t xml:space="preserve"> </w:t>
      </w:r>
      <w:r>
        <w:rPr>
          <w:spacing w:val="8"/>
          <w:sz w:val="23"/>
          <w:szCs w:val="23"/>
        </w:rPr>
        <w:t>三条第一款规定：“对退役的义务兵，国家采取自主就业、安排工作、</w:t>
      </w:r>
      <w:r>
        <w:rPr>
          <w:spacing w:val="7"/>
          <w:sz w:val="23"/>
          <w:szCs w:val="23"/>
        </w:rPr>
        <w:t>供养等方式妥善安置。”因</w:t>
      </w:r>
      <w:r>
        <w:rPr>
          <w:sz w:val="23"/>
          <w:szCs w:val="23"/>
        </w:rPr>
        <w:t xml:space="preserve"> </w:t>
      </w:r>
      <w:r>
        <w:rPr>
          <w:spacing w:val="7"/>
          <w:sz w:val="23"/>
          <w:szCs w:val="23"/>
        </w:rPr>
        <w:t>此，退役的军官与军士可适用逐月领取退役金的安置方式，对于退役的义务兵并未规定可适用逐月</w:t>
      </w:r>
      <w:r>
        <w:rPr>
          <w:spacing w:val="14"/>
          <w:sz w:val="23"/>
          <w:szCs w:val="23"/>
        </w:rPr>
        <w:t xml:space="preserve"> </w:t>
      </w:r>
      <w:r>
        <w:rPr>
          <w:spacing w:val="7"/>
          <w:sz w:val="23"/>
          <w:szCs w:val="23"/>
        </w:rPr>
        <w:t>领取退役金的安置方式。</w:t>
      </w:r>
    </w:p>
    <w:p w14:paraId="4F548848">
      <w:pPr>
        <w:pStyle w:val="2"/>
        <w:spacing w:before="287" w:line="244" w:lineRule="auto"/>
        <w:jc w:val="both"/>
        <w:rPr>
          <w:sz w:val="23"/>
          <w:szCs w:val="23"/>
        </w:rPr>
      </w:pPr>
      <w:r>
        <w:rPr>
          <w:rFonts w:ascii="Times New Roman" w:hAnsi="Times New Roman" w:eastAsia="Times New Roman" w:cs="Times New Roman"/>
          <w:spacing w:val="8"/>
          <w:sz w:val="23"/>
          <w:szCs w:val="23"/>
        </w:rPr>
        <w:t>C</w:t>
      </w:r>
      <w:r>
        <w:rPr>
          <w:rFonts w:ascii="Times New Roman" w:hAnsi="Times New Roman" w:eastAsia="Times New Roman" w:cs="Times New Roman"/>
          <w:spacing w:val="22"/>
          <w:w w:val="101"/>
          <w:sz w:val="23"/>
          <w:szCs w:val="23"/>
        </w:rPr>
        <w:t xml:space="preserve"> </w:t>
      </w:r>
      <w:r>
        <w:rPr>
          <w:spacing w:val="8"/>
          <w:sz w:val="23"/>
          <w:szCs w:val="23"/>
        </w:rPr>
        <w:t>项错误，根据《中华人民共和国退役军人保障法》第三十五条规定：“现役军人入伍前已被普通</w:t>
      </w:r>
      <w:r>
        <w:rPr>
          <w:sz w:val="23"/>
          <w:szCs w:val="23"/>
        </w:rPr>
        <w:t xml:space="preserve"> </w:t>
      </w:r>
      <w:r>
        <w:rPr>
          <w:spacing w:val="7"/>
          <w:sz w:val="23"/>
          <w:szCs w:val="23"/>
        </w:rPr>
        <w:t>高等学校录取或者是正在普通高等学校就学的学生，服现役期间保留入学资格或者学籍，退役后两</w:t>
      </w:r>
      <w:r>
        <w:rPr>
          <w:spacing w:val="18"/>
          <w:sz w:val="23"/>
          <w:szCs w:val="23"/>
        </w:rPr>
        <w:t xml:space="preserve"> </w:t>
      </w:r>
      <w:r>
        <w:rPr>
          <w:spacing w:val="9"/>
          <w:sz w:val="23"/>
          <w:szCs w:val="23"/>
        </w:rPr>
        <w:t>年内允许入学或者复学，可以按照国家有关规定转入本校其他专业学习。达到报考研究生</w:t>
      </w:r>
      <w:r>
        <w:rPr>
          <w:spacing w:val="8"/>
          <w:sz w:val="23"/>
          <w:szCs w:val="23"/>
        </w:rPr>
        <w:t>条件的，</w:t>
      </w:r>
      <w:r>
        <w:rPr>
          <w:sz w:val="23"/>
          <w:szCs w:val="23"/>
        </w:rPr>
        <w:t xml:space="preserve"> </w:t>
      </w:r>
      <w:r>
        <w:rPr>
          <w:spacing w:val="8"/>
          <w:sz w:val="23"/>
          <w:szCs w:val="23"/>
        </w:rPr>
        <w:t>按照国家有关规定享受优惠政策。”因此，</w:t>
      </w:r>
      <w:r>
        <w:rPr>
          <w:spacing w:val="7"/>
          <w:sz w:val="23"/>
          <w:szCs w:val="23"/>
        </w:rPr>
        <w:t>已被大学录取的现役军人可以在退伍后两年内入学，而</w:t>
      </w:r>
      <w:r>
        <w:rPr>
          <w:sz w:val="23"/>
          <w:szCs w:val="23"/>
        </w:rPr>
        <w:t xml:space="preserve"> </w:t>
      </w:r>
      <w:r>
        <w:rPr>
          <w:spacing w:val="3"/>
          <w:sz w:val="23"/>
          <w:szCs w:val="23"/>
        </w:rPr>
        <w:t>非四年。</w:t>
      </w:r>
    </w:p>
    <w:p w14:paraId="69B59001">
      <w:pPr>
        <w:spacing w:line="287" w:lineRule="auto"/>
        <w:rPr>
          <w:rFonts w:ascii="Arial"/>
          <w:sz w:val="21"/>
        </w:rPr>
      </w:pPr>
    </w:p>
    <w:p w14:paraId="6593DDC9">
      <w:pPr>
        <w:pStyle w:val="2"/>
        <w:spacing w:before="75" w:line="242" w:lineRule="auto"/>
        <w:jc w:val="both"/>
        <w:rPr>
          <w:sz w:val="23"/>
          <w:szCs w:val="23"/>
        </w:rPr>
      </w:pPr>
      <w:r>
        <w:rPr>
          <w:rFonts w:ascii="Times New Roman" w:hAnsi="Times New Roman" w:eastAsia="Times New Roman" w:cs="Times New Roman"/>
          <w:spacing w:val="10"/>
          <w:sz w:val="23"/>
          <w:szCs w:val="23"/>
        </w:rPr>
        <w:t>D</w:t>
      </w:r>
      <w:r>
        <w:rPr>
          <w:rFonts w:ascii="Times New Roman" w:hAnsi="Times New Roman" w:eastAsia="Times New Roman" w:cs="Times New Roman"/>
          <w:spacing w:val="-20"/>
          <w:sz w:val="23"/>
          <w:szCs w:val="23"/>
        </w:rPr>
        <w:t xml:space="preserve"> </w:t>
      </w:r>
      <w:r>
        <w:rPr>
          <w:spacing w:val="10"/>
          <w:sz w:val="23"/>
          <w:szCs w:val="23"/>
        </w:rPr>
        <w:t>项错误，根据《中华人民共和国退役军人保障法》</w:t>
      </w:r>
      <w:r>
        <w:rPr>
          <w:spacing w:val="9"/>
          <w:sz w:val="23"/>
          <w:szCs w:val="23"/>
        </w:rPr>
        <w:t>第四十六条规定：“退役军人创办小微企业，</w:t>
      </w:r>
      <w:r>
        <w:rPr>
          <w:sz w:val="23"/>
          <w:szCs w:val="23"/>
        </w:rPr>
        <w:t xml:space="preserve"> </w:t>
      </w:r>
      <w:r>
        <w:rPr>
          <w:spacing w:val="7"/>
          <w:sz w:val="23"/>
          <w:szCs w:val="23"/>
        </w:rPr>
        <w:t>可以按照国家有关规定申请创业担保贷款，并享受贷款贴息等融资优惠政策。退役军人从事个体经</w:t>
      </w:r>
      <w:r>
        <w:rPr>
          <w:spacing w:val="18"/>
          <w:sz w:val="23"/>
          <w:szCs w:val="23"/>
        </w:rPr>
        <w:t xml:space="preserve"> </w:t>
      </w:r>
      <w:r>
        <w:rPr>
          <w:spacing w:val="4"/>
          <w:sz w:val="23"/>
          <w:szCs w:val="23"/>
        </w:rPr>
        <w:t>营，依法享受税收优惠政策。”因此，退役军人创</w:t>
      </w:r>
      <w:r>
        <w:rPr>
          <w:spacing w:val="3"/>
          <w:sz w:val="23"/>
          <w:szCs w:val="23"/>
        </w:rPr>
        <w:t>办企业可以享受税收优惠、贷款贴息等优惠政策，</w:t>
      </w:r>
      <w:r>
        <w:rPr>
          <w:sz w:val="23"/>
          <w:szCs w:val="23"/>
        </w:rPr>
        <w:t xml:space="preserve"> </w:t>
      </w:r>
      <w:r>
        <w:rPr>
          <w:spacing w:val="7"/>
          <w:sz w:val="23"/>
          <w:szCs w:val="23"/>
        </w:rPr>
        <w:t>而非享受免税、贷款免息等优惠政策。</w:t>
      </w:r>
    </w:p>
    <w:p w14:paraId="7F552406">
      <w:pPr>
        <w:spacing w:line="307" w:lineRule="auto"/>
        <w:rPr>
          <w:rFonts w:ascii="Arial"/>
          <w:sz w:val="21"/>
        </w:rPr>
      </w:pPr>
    </w:p>
    <w:p w14:paraId="22400702">
      <w:pPr>
        <w:pStyle w:val="2"/>
        <w:spacing w:before="74" w:line="220" w:lineRule="auto"/>
        <w:rPr>
          <w:sz w:val="23"/>
          <w:szCs w:val="23"/>
        </w:rPr>
      </w:pPr>
      <w:r>
        <w:rPr>
          <w:spacing w:val="9"/>
          <w:sz w:val="23"/>
          <w:szCs w:val="23"/>
        </w:rPr>
        <w:t>故正确答案为</w:t>
      </w:r>
      <w:r>
        <w:rPr>
          <w:rFonts w:ascii="Times New Roman" w:hAnsi="Times New Roman" w:eastAsia="Times New Roman" w:cs="Times New Roman"/>
          <w:spacing w:val="9"/>
          <w:sz w:val="23"/>
          <w:szCs w:val="23"/>
        </w:rPr>
        <w:t>A</w:t>
      </w:r>
      <w:r>
        <w:rPr>
          <w:spacing w:val="9"/>
          <w:sz w:val="23"/>
          <w:szCs w:val="23"/>
        </w:rPr>
        <w:t>。</w:t>
      </w:r>
    </w:p>
    <w:p w14:paraId="1C16ABC9">
      <w:pPr>
        <w:pStyle w:val="2"/>
        <w:spacing w:before="312" w:line="219" w:lineRule="auto"/>
        <w:outlineLvl w:val="0"/>
        <w:rPr>
          <w:sz w:val="23"/>
          <w:szCs w:val="23"/>
        </w:rPr>
      </w:pPr>
      <w:r>
        <w:rPr>
          <w:rFonts w:ascii="Times New Roman" w:hAnsi="Times New Roman" w:eastAsia="Times New Roman" w:cs="Times New Roman"/>
          <w:b/>
          <w:bCs/>
          <w:spacing w:val="-1"/>
          <w:sz w:val="23"/>
          <w:szCs w:val="23"/>
        </w:rPr>
        <w:t xml:space="preserve">9. </w:t>
      </w:r>
      <w:r>
        <w:rPr>
          <w:b/>
          <w:bCs/>
          <w:spacing w:val="-1"/>
          <w:sz w:val="23"/>
          <w:szCs w:val="23"/>
        </w:rPr>
        <w:t>正确答案是：</w:t>
      </w:r>
      <w:r>
        <w:rPr>
          <w:spacing w:val="-68"/>
          <w:sz w:val="23"/>
          <w:szCs w:val="23"/>
        </w:rPr>
        <w:t xml:space="preserve"> </w:t>
      </w:r>
      <w:r>
        <w:rPr>
          <w:rFonts w:ascii="Times New Roman" w:hAnsi="Times New Roman" w:eastAsia="Times New Roman" w:cs="Times New Roman"/>
          <w:b/>
          <w:bCs/>
          <w:spacing w:val="-1"/>
          <w:sz w:val="23"/>
          <w:szCs w:val="23"/>
        </w:rPr>
        <w:t xml:space="preserve">C  </w:t>
      </w:r>
    </w:p>
    <w:p w14:paraId="5FC1C6FE">
      <w:pPr>
        <w:pStyle w:val="2"/>
        <w:spacing w:before="61" w:line="220" w:lineRule="auto"/>
        <w:rPr>
          <w:sz w:val="23"/>
          <w:szCs w:val="23"/>
        </w:rPr>
      </w:pPr>
      <w:r>
        <w:rPr>
          <w:spacing w:val="-5"/>
          <w:sz w:val="23"/>
          <w:szCs w:val="23"/>
        </w:rPr>
        <w:t>解</w:t>
      </w:r>
      <w:r>
        <w:rPr>
          <w:spacing w:val="-36"/>
          <w:sz w:val="23"/>
          <w:szCs w:val="23"/>
        </w:rPr>
        <w:t xml:space="preserve"> </w:t>
      </w:r>
      <w:r>
        <w:rPr>
          <w:spacing w:val="-5"/>
          <w:sz w:val="23"/>
          <w:szCs w:val="23"/>
        </w:rPr>
        <w:t>析</w:t>
      </w:r>
    </w:p>
    <w:p w14:paraId="09851727">
      <w:pPr>
        <w:pStyle w:val="2"/>
        <w:spacing w:before="54" w:line="219" w:lineRule="auto"/>
        <w:rPr>
          <w:sz w:val="23"/>
          <w:szCs w:val="23"/>
        </w:rPr>
      </w:pPr>
      <w:r>
        <w:rPr>
          <w:spacing w:val="6"/>
          <w:sz w:val="23"/>
          <w:szCs w:val="23"/>
        </w:rPr>
        <w:t>本题考查法律常识。</w:t>
      </w:r>
    </w:p>
    <w:p w14:paraId="1B8C4381">
      <w:pPr>
        <w:pStyle w:val="2"/>
        <w:spacing w:before="307" w:line="249" w:lineRule="auto"/>
        <w:ind w:right="34"/>
        <w:jc w:val="both"/>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12"/>
          <w:sz w:val="23"/>
          <w:szCs w:val="23"/>
        </w:rPr>
        <w:t xml:space="preserve"> </w:t>
      </w:r>
      <w:r>
        <w:rPr>
          <w:spacing w:val="9"/>
          <w:sz w:val="23"/>
          <w:szCs w:val="23"/>
        </w:rPr>
        <w:t>项正确，根据《中华人民共和国生物安全法》第三十</w:t>
      </w:r>
      <w:r>
        <w:rPr>
          <w:spacing w:val="8"/>
          <w:sz w:val="23"/>
          <w:szCs w:val="23"/>
        </w:rPr>
        <w:t>八条第一款规定：“从事高风险、中风险生</w:t>
      </w:r>
      <w:r>
        <w:rPr>
          <w:sz w:val="23"/>
          <w:szCs w:val="23"/>
        </w:rPr>
        <w:t xml:space="preserve"> </w:t>
      </w:r>
      <w:r>
        <w:rPr>
          <w:spacing w:val="8"/>
          <w:sz w:val="23"/>
          <w:szCs w:val="23"/>
        </w:rPr>
        <w:t>物技术研究、开发活动，应当由在我国境内</w:t>
      </w:r>
      <w:r>
        <w:rPr>
          <w:spacing w:val="7"/>
          <w:sz w:val="23"/>
          <w:szCs w:val="23"/>
        </w:rPr>
        <w:t>依法成立的法人组织进行，并依法取得批准或者进行备</w:t>
      </w:r>
      <w:r>
        <w:rPr>
          <w:sz w:val="23"/>
          <w:szCs w:val="23"/>
        </w:rPr>
        <w:t xml:space="preserve"> </w:t>
      </w:r>
      <w:r>
        <w:rPr>
          <w:spacing w:val="55"/>
          <w:sz w:val="23"/>
          <w:szCs w:val="23"/>
        </w:rPr>
        <w:t>案。”</w:t>
      </w:r>
    </w:p>
    <w:p w14:paraId="06E868AA">
      <w:pPr>
        <w:spacing w:line="263" w:lineRule="auto"/>
        <w:rPr>
          <w:rFonts w:ascii="Arial"/>
          <w:sz w:val="21"/>
        </w:rPr>
      </w:pPr>
    </w:p>
    <w:p w14:paraId="2123EC34">
      <w:pPr>
        <w:pStyle w:val="2"/>
        <w:spacing w:before="75" w:line="252" w:lineRule="auto"/>
        <w:rPr>
          <w:sz w:val="23"/>
          <w:szCs w:val="23"/>
        </w:rPr>
      </w:pPr>
      <w:r>
        <w:rPr>
          <w:rFonts w:ascii="Times New Roman" w:hAnsi="Times New Roman" w:eastAsia="Times New Roman" w:cs="Times New Roman"/>
          <w:spacing w:val="4"/>
          <w:sz w:val="23"/>
          <w:szCs w:val="23"/>
        </w:rPr>
        <w:t>B</w:t>
      </w:r>
      <w:r>
        <w:rPr>
          <w:rFonts w:ascii="Times New Roman" w:hAnsi="Times New Roman" w:eastAsia="Times New Roman" w:cs="Times New Roman"/>
          <w:spacing w:val="-4"/>
          <w:sz w:val="23"/>
          <w:szCs w:val="23"/>
        </w:rPr>
        <w:t xml:space="preserve"> </w:t>
      </w:r>
      <w:r>
        <w:rPr>
          <w:spacing w:val="4"/>
          <w:sz w:val="23"/>
          <w:szCs w:val="23"/>
        </w:rPr>
        <w:t>项正确，根据《中华人民共和国生物安全法》第六十条第三款规定：“任何单位和个人未经批准，</w:t>
      </w:r>
      <w:r>
        <w:rPr>
          <w:sz w:val="23"/>
          <w:szCs w:val="23"/>
        </w:rPr>
        <w:t xml:space="preserve"> </w:t>
      </w:r>
      <w:r>
        <w:rPr>
          <w:spacing w:val="17"/>
          <w:sz w:val="23"/>
          <w:szCs w:val="23"/>
        </w:rPr>
        <w:t>不得擅自引进、释放或者丢弃外来物种。”</w:t>
      </w:r>
    </w:p>
    <w:p w14:paraId="72DA855C">
      <w:pPr>
        <w:pStyle w:val="2"/>
        <w:spacing w:before="293" w:line="247" w:lineRule="auto"/>
        <w:ind w:right="65"/>
        <w:jc w:val="both"/>
        <w:rPr>
          <w:sz w:val="23"/>
          <w:szCs w:val="23"/>
        </w:rPr>
      </w:pPr>
      <w:r>
        <w:rPr>
          <w:rFonts w:ascii="Times New Roman" w:hAnsi="Times New Roman" w:eastAsia="Times New Roman" w:cs="Times New Roman"/>
          <w:spacing w:val="8"/>
          <w:sz w:val="23"/>
          <w:szCs w:val="23"/>
        </w:rPr>
        <w:t xml:space="preserve">C </w:t>
      </w:r>
      <w:r>
        <w:rPr>
          <w:spacing w:val="8"/>
          <w:sz w:val="23"/>
          <w:szCs w:val="23"/>
        </w:rPr>
        <w:t>项错误，根据《中华人民共和国生物安全法》第四十六条第一</w:t>
      </w:r>
      <w:r>
        <w:rPr>
          <w:spacing w:val="7"/>
          <w:sz w:val="23"/>
          <w:szCs w:val="23"/>
        </w:rPr>
        <w:t>款规定：“高等级病原微生物实验</w:t>
      </w:r>
      <w:r>
        <w:rPr>
          <w:sz w:val="23"/>
          <w:szCs w:val="23"/>
        </w:rPr>
        <w:t xml:space="preserve"> </w:t>
      </w:r>
      <w:r>
        <w:rPr>
          <w:spacing w:val="7"/>
          <w:sz w:val="23"/>
          <w:szCs w:val="23"/>
        </w:rPr>
        <w:t>室从事高致病性或者疑似高致病性病原微生物实验活动</w:t>
      </w:r>
      <w:r>
        <w:rPr>
          <w:spacing w:val="6"/>
          <w:sz w:val="23"/>
          <w:szCs w:val="23"/>
        </w:rPr>
        <w:t>，应当经省级以上人民政府卫生健康或者农</w:t>
      </w:r>
      <w:r>
        <w:rPr>
          <w:sz w:val="23"/>
          <w:szCs w:val="23"/>
        </w:rPr>
        <w:t xml:space="preserve"> </w:t>
      </w:r>
      <w:r>
        <w:rPr>
          <w:spacing w:val="15"/>
          <w:sz w:val="23"/>
          <w:szCs w:val="23"/>
        </w:rPr>
        <w:t>业农村主管部门批准，并将实验活动情况向批准部门报告。”</w:t>
      </w:r>
    </w:p>
    <w:p w14:paraId="137C6200">
      <w:pPr>
        <w:spacing w:line="250" w:lineRule="auto"/>
        <w:rPr>
          <w:rFonts w:ascii="Arial"/>
          <w:sz w:val="21"/>
        </w:rPr>
      </w:pPr>
    </w:p>
    <w:p w14:paraId="094DE3A3">
      <w:pPr>
        <w:pStyle w:val="2"/>
        <w:spacing w:before="76" w:line="268" w:lineRule="auto"/>
        <w:ind w:right="58"/>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12"/>
          <w:sz w:val="23"/>
          <w:szCs w:val="23"/>
        </w:rPr>
        <w:t xml:space="preserve"> </w:t>
      </w:r>
      <w:r>
        <w:rPr>
          <w:spacing w:val="8"/>
          <w:sz w:val="23"/>
          <w:szCs w:val="23"/>
        </w:rPr>
        <w:t>项正确，根据《中华人民共和国生物安全法》第五十三条第二款规定：“国家对我国人类遗传资</w:t>
      </w:r>
      <w:r>
        <w:rPr>
          <w:sz w:val="23"/>
          <w:szCs w:val="23"/>
        </w:rPr>
        <w:t xml:space="preserve"> </w:t>
      </w:r>
      <w:r>
        <w:rPr>
          <w:spacing w:val="20"/>
          <w:sz w:val="23"/>
          <w:szCs w:val="23"/>
        </w:rPr>
        <w:t>源和生物资源享有主权。”</w:t>
      </w:r>
    </w:p>
    <w:p w14:paraId="6C1D6B05">
      <w:pPr>
        <w:pStyle w:val="2"/>
        <w:spacing w:before="301" w:line="219" w:lineRule="auto"/>
        <w:rPr>
          <w:sz w:val="23"/>
          <w:szCs w:val="23"/>
        </w:rPr>
      </w:pPr>
      <w:r>
        <w:rPr>
          <w:spacing w:val="8"/>
          <w:sz w:val="23"/>
          <w:szCs w:val="23"/>
        </w:rPr>
        <w:t>本题为选非题，故正确答案为</w:t>
      </w:r>
      <w:r>
        <w:rPr>
          <w:rFonts w:ascii="Times New Roman" w:hAnsi="Times New Roman" w:eastAsia="Times New Roman" w:cs="Times New Roman"/>
          <w:spacing w:val="8"/>
          <w:sz w:val="23"/>
          <w:szCs w:val="23"/>
        </w:rPr>
        <w:t>C</w:t>
      </w:r>
      <w:r>
        <w:rPr>
          <w:spacing w:val="8"/>
          <w:sz w:val="23"/>
          <w:szCs w:val="23"/>
        </w:rPr>
        <w:t>。</w:t>
      </w:r>
    </w:p>
    <w:p w14:paraId="690EDBB5">
      <w:pPr>
        <w:pStyle w:val="2"/>
        <w:spacing w:before="315" w:line="219" w:lineRule="auto"/>
        <w:ind w:left="3"/>
        <w:outlineLvl w:val="0"/>
        <w:rPr>
          <w:sz w:val="23"/>
          <w:szCs w:val="23"/>
        </w:rPr>
      </w:pPr>
      <w:r>
        <w:rPr>
          <w:b/>
          <w:bCs/>
          <w:spacing w:val="-2"/>
          <w:sz w:val="23"/>
          <w:szCs w:val="23"/>
        </w:rPr>
        <w:t>10.正确答案是：</w:t>
      </w:r>
      <w:r>
        <w:rPr>
          <w:spacing w:val="-54"/>
          <w:sz w:val="23"/>
          <w:szCs w:val="23"/>
        </w:rPr>
        <w:t xml:space="preserve"> </w:t>
      </w:r>
      <w:r>
        <w:rPr>
          <w:b/>
          <w:bCs/>
          <w:spacing w:val="-2"/>
          <w:sz w:val="23"/>
          <w:szCs w:val="23"/>
        </w:rPr>
        <w:t>C</w:t>
      </w:r>
      <w:r>
        <w:rPr>
          <w:spacing w:val="31"/>
          <w:sz w:val="23"/>
          <w:szCs w:val="23"/>
        </w:rPr>
        <w:t xml:space="preserve">  </w:t>
      </w:r>
    </w:p>
    <w:p w14:paraId="19C266EF">
      <w:pPr>
        <w:pStyle w:val="2"/>
        <w:spacing w:before="41" w:line="220" w:lineRule="auto"/>
        <w:rPr>
          <w:sz w:val="23"/>
          <w:szCs w:val="23"/>
        </w:rPr>
      </w:pPr>
      <w:r>
        <w:rPr>
          <w:spacing w:val="9"/>
          <w:sz w:val="23"/>
          <w:szCs w:val="23"/>
        </w:rPr>
        <w:t>解析</w:t>
      </w:r>
    </w:p>
    <w:p w14:paraId="61638958">
      <w:pPr>
        <w:pStyle w:val="2"/>
        <w:spacing w:before="34" w:line="219" w:lineRule="auto"/>
        <w:rPr>
          <w:sz w:val="23"/>
          <w:szCs w:val="23"/>
        </w:rPr>
      </w:pPr>
      <w:r>
        <w:rPr>
          <w:spacing w:val="6"/>
          <w:sz w:val="23"/>
          <w:szCs w:val="23"/>
        </w:rPr>
        <w:t>本题考查法律常识。</w:t>
      </w:r>
    </w:p>
    <w:p w14:paraId="53FF70D7">
      <w:pPr>
        <w:spacing w:line="280" w:lineRule="auto"/>
        <w:rPr>
          <w:rFonts w:ascii="Arial"/>
          <w:sz w:val="21"/>
        </w:rPr>
      </w:pPr>
    </w:p>
    <w:p w14:paraId="6F22DE48">
      <w:pPr>
        <w:pStyle w:val="2"/>
        <w:spacing w:before="75"/>
        <w:ind w:right="33"/>
        <w:jc w:val="both"/>
        <w:rPr>
          <w:sz w:val="23"/>
          <w:szCs w:val="23"/>
        </w:rPr>
      </w:pPr>
      <w:r>
        <w:rPr>
          <w:rFonts w:ascii="Times New Roman" w:hAnsi="Times New Roman" w:eastAsia="Times New Roman" w:cs="Times New Roman"/>
          <w:spacing w:val="8"/>
          <w:sz w:val="23"/>
          <w:szCs w:val="23"/>
        </w:rPr>
        <w:t xml:space="preserve">A </w:t>
      </w:r>
      <w:r>
        <w:rPr>
          <w:spacing w:val="8"/>
          <w:sz w:val="23"/>
          <w:szCs w:val="23"/>
        </w:rPr>
        <w:t>项正确，根据《中华人民共和国道路交通安全法》第四十八条第三款规定：“机动车载运爆炸物</w:t>
      </w:r>
      <w:r>
        <w:rPr>
          <w:spacing w:val="5"/>
          <w:sz w:val="23"/>
          <w:szCs w:val="23"/>
        </w:rPr>
        <w:t xml:space="preserve"> </w:t>
      </w:r>
      <w:r>
        <w:rPr>
          <w:spacing w:val="7"/>
          <w:sz w:val="23"/>
          <w:szCs w:val="23"/>
        </w:rPr>
        <w:t>品、易燃易爆化学物品以及剧毒、放射性等危险物品，应当经公安机关批准后，按指定的时间、路</w:t>
      </w:r>
      <w:r>
        <w:rPr>
          <w:spacing w:val="17"/>
          <w:sz w:val="23"/>
          <w:szCs w:val="23"/>
        </w:rPr>
        <w:t xml:space="preserve"> </w:t>
      </w:r>
      <w:r>
        <w:rPr>
          <w:spacing w:val="14"/>
          <w:sz w:val="23"/>
          <w:szCs w:val="23"/>
        </w:rPr>
        <w:t>线、速度行驶，悬挂警示标志并采取必要的安全措施。”</w:t>
      </w:r>
    </w:p>
    <w:p w14:paraId="644E8920">
      <w:pPr>
        <w:pStyle w:val="2"/>
        <w:spacing w:before="133" w:line="219" w:lineRule="auto"/>
        <w:ind w:left="1940"/>
        <w:rPr>
          <w:sz w:val="19"/>
          <w:szCs w:val="19"/>
        </w:rPr>
      </w:pPr>
    </w:p>
    <w:p w14:paraId="50F5048E">
      <w:pPr>
        <w:spacing w:line="219" w:lineRule="auto"/>
        <w:rPr>
          <w:sz w:val="19"/>
          <w:szCs w:val="19"/>
        </w:rPr>
        <w:sectPr>
          <w:pgSz w:w="11910" w:h="16840"/>
          <w:pgMar w:top="1132" w:right="814" w:bottom="0" w:left="820" w:header="0" w:footer="0" w:gutter="0"/>
          <w:cols w:space="720" w:num="1"/>
        </w:sectPr>
      </w:pPr>
    </w:p>
    <w:p w14:paraId="42F4654E">
      <w:pPr>
        <w:pStyle w:val="2"/>
        <w:spacing w:before="45" w:line="219" w:lineRule="auto"/>
        <w:ind w:left="4"/>
        <w:rPr>
          <w:sz w:val="23"/>
          <w:szCs w:val="23"/>
        </w:rPr>
      </w:pPr>
      <w:r>
        <w:rPr>
          <w:rFonts w:ascii="Times New Roman" w:hAnsi="Times New Roman" w:eastAsia="Times New Roman" w:cs="Times New Roman"/>
          <w:b/>
          <w:bCs/>
          <w:spacing w:val="5"/>
          <w:sz w:val="23"/>
          <w:szCs w:val="23"/>
        </w:rPr>
        <w:t xml:space="preserve">B </w:t>
      </w:r>
      <w:r>
        <w:rPr>
          <w:b/>
          <w:bCs/>
          <w:spacing w:val="5"/>
          <w:sz w:val="23"/>
          <w:szCs w:val="23"/>
        </w:rPr>
        <w:t>项正确，根据《中华人民共和国道路交通安全法》第五十五条第二款规定：“在允许拖拉机通行</w:t>
      </w:r>
    </w:p>
    <w:p w14:paraId="69F31DD2">
      <w:pPr>
        <w:pStyle w:val="2"/>
        <w:spacing w:before="50" w:line="219" w:lineRule="auto"/>
        <w:ind w:left="4"/>
        <w:rPr>
          <w:sz w:val="23"/>
          <w:szCs w:val="23"/>
        </w:rPr>
      </w:pPr>
      <w:r>
        <w:rPr>
          <w:spacing w:val="15"/>
          <w:sz w:val="23"/>
          <w:szCs w:val="23"/>
        </w:rPr>
        <w:t>的道路上，拖拉机可以从事货运，但是不得用于载人。”</w:t>
      </w:r>
    </w:p>
    <w:p w14:paraId="6A3FFF63">
      <w:pPr>
        <w:spacing w:line="271" w:lineRule="auto"/>
        <w:rPr>
          <w:rFonts w:ascii="Arial"/>
          <w:sz w:val="21"/>
        </w:rPr>
      </w:pPr>
    </w:p>
    <w:p w14:paraId="2AC23CAB">
      <w:pPr>
        <w:pStyle w:val="2"/>
        <w:spacing w:before="75" w:line="248" w:lineRule="auto"/>
        <w:ind w:left="4" w:right="103"/>
        <w:jc w:val="both"/>
        <w:rPr>
          <w:sz w:val="23"/>
          <w:szCs w:val="23"/>
        </w:rPr>
      </w:pPr>
      <w:r>
        <w:rPr>
          <w:rFonts w:ascii="Times New Roman" w:hAnsi="Times New Roman" w:eastAsia="Times New Roman" w:cs="Times New Roman"/>
          <w:spacing w:val="8"/>
          <w:sz w:val="23"/>
          <w:szCs w:val="23"/>
        </w:rPr>
        <w:t>C</w:t>
      </w:r>
      <w:r>
        <w:rPr>
          <w:rFonts w:ascii="Times New Roman" w:hAnsi="Times New Roman" w:eastAsia="Times New Roman" w:cs="Times New Roman"/>
          <w:spacing w:val="17"/>
          <w:w w:val="101"/>
          <w:sz w:val="23"/>
          <w:szCs w:val="23"/>
        </w:rPr>
        <w:t xml:space="preserve"> </w:t>
      </w:r>
      <w:r>
        <w:rPr>
          <w:spacing w:val="8"/>
          <w:sz w:val="23"/>
          <w:szCs w:val="23"/>
        </w:rPr>
        <w:t>项错误，根据《中华人民共和国道路交通安全</w:t>
      </w:r>
      <w:r>
        <w:rPr>
          <w:spacing w:val="7"/>
          <w:sz w:val="23"/>
          <w:szCs w:val="23"/>
        </w:rPr>
        <w:t>法》第七十六条第二款规定：“交通事故的损失是</w:t>
      </w:r>
      <w:r>
        <w:rPr>
          <w:sz w:val="23"/>
          <w:szCs w:val="23"/>
        </w:rPr>
        <w:t xml:space="preserve"> </w:t>
      </w:r>
      <w:r>
        <w:rPr>
          <w:spacing w:val="7"/>
          <w:sz w:val="23"/>
          <w:szCs w:val="23"/>
        </w:rPr>
        <w:t>由非机动车驾驶人、行人故意碰撞机动车造成的，机动车一方不承担赔偿责任。”由此说明机动车</w:t>
      </w:r>
      <w:r>
        <w:rPr>
          <w:spacing w:val="18"/>
          <w:sz w:val="23"/>
          <w:szCs w:val="23"/>
        </w:rPr>
        <w:t xml:space="preserve"> </w:t>
      </w:r>
      <w:r>
        <w:rPr>
          <w:spacing w:val="7"/>
          <w:sz w:val="23"/>
          <w:szCs w:val="23"/>
        </w:rPr>
        <w:t>一方无需承担次要责任。</w:t>
      </w:r>
    </w:p>
    <w:p w14:paraId="77898450">
      <w:pPr>
        <w:pStyle w:val="2"/>
        <w:spacing w:before="312" w:line="235" w:lineRule="auto"/>
        <w:ind w:left="4" w:right="64"/>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9"/>
          <w:sz w:val="23"/>
          <w:szCs w:val="23"/>
        </w:rPr>
        <w:t xml:space="preserve"> </w:t>
      </w:r>
      <w:r>
        <w:rPr>
          <w:spacing w:val="8"/>
          <w:sz w:val="23"/>
          <w:szCs w:val="23"/>
        </w:rPr>
        <w:t>项正确，根据《中华人民共和国道路交通安全法》第四十三条第三项规定：“同车道行</w:t>
      </w:r>
      <w:r>
        <w:rPr>
          <w:spacing w:val="7"/>
          <w:sz w:val="23"/>
          <w:szCs w:val="23"/>
        </w:rPr>
        <w:t>驶的机动</w:t>
      </w:r>
      <w:r>
        <w:rPr>
          <w:sz w:val="23"/>
          <w:szCs w:val="23"/>
        </w:rPr>
        <w:t xml:space="preserve"> </w:t>
      </w:r>
      <w:r>
        <w:rPr>
          <w:spacing w:val="8"/>
          <w:sz w:val="23"/>
          <w:szCs w:val="23"/>
        </w:rPr>
        <w:t>车，后车应当与前车保持足以采取紧急制动措施的安全距离。有下列情形之一的，不得超车：(三)</w:t>
      </w:r>
    </w:p>
    <w:p w14:paraId="4A671926">
      <w:pPr>
        <w:pStyle w:val="2"/>
        <w:spacing w:before="36" w:line="496" w:lineRule="auto"/>
        <w:ind w:left="4" w:right="3238"/>
        <w:rPr>
          <w:sz w:val="23"/>
          <w:szCs w:val="23"/>
        </w:rPr>
      </w:pPr>
      <w:r>
        <w:rPr>
          <w:spacing w:val="14"/>
          <w:sz w:val="23"/>
          <w:szCs w:val="23"/>
        </w:rPr>
        <w:t>前车为执行紧急任务的警车、消防车、救护车、工程救险车的。”</w:t>
      </w:r>
      <w:r>
        <w:rPr>
          <w:sz w:val="23"/>
          <w:szCs w:val="23"/>
        </w:rPr>
        <w:t xml:space="preserve"> </w:t>
      </w:r>
      <w:r>
        <w:rPr>
          <w:spacing w:val="9"/>
          <w:sz w:val="23"/>
          <w:szCs w:val="23"/>
        </w:rPr>
        <w:t>本题为选非题，故正确答案为</w:t>
      </w:r>
      <w:r>
        <w:rPr>
          <w:rFonts w:ascii="Times New Roman" w:hAnsi="Times New Roman" w:eastAsia="Times New Roman" w:cs="Times New Roman"/>
          <w:spacing w:val="9"/>
          <w:sz w:val="23"/>
          <w:szCs w:val="23"/>
        </w:rPr>
        <w:t>C</w:t>
      </w:r>
      <w:r>
        <w:rPr>
          <w:spacing w:val="9"/>
          <w:sz w:val="23"/>
          <w:szCs w:val="23"/>
        </w:rPr>
        <w:t>。</w:t>
      </w:r>
    </w:p>
    <w:p w14:paraId="12B2BD0E">
      <w:pPr>
        <w:pStyle w:val="2"/>
        <w:spacing w:line="219" w:lineRule="auto"/>
        <w:ind w:left="8"/>
        <w:outlineLvl w:val="0"/>
        <w:rPr>
          <w:sz w:val="23"/>
          <w:szCs w:val="23"/>
        </w:rPr>
      </w:pPr>
      <w:r>
        <w:rPr>
          <w:b/>
          <w:bCs/>
          <w:spacing w:val="-1"/>
          <w:sz w:val="23"/>
          <w:szCs w:val="23"/>
        </w:rPr>
        <w:t>11.正确答案是：</w:t>
      </w:r>
      <w:r>
        <w:rPr>
          <w:rFonts w:ascii="Times New Roman" w:hAnsi="Times New Roman" w:eastAsia="Times New Roman" w:cs="Times New Roman"/>
          <w:b/>
          <w:bCs/>
          <w:spacing w:val="-1"/>
          <w:sz w:val="23"/>
          <w:szCs w:val="23"/>
        </w:rPr>
        <w:t xml:space="preserve">A    </w:t>
      </w:r>
    </w:p>
    <w:p w14:paraId="2B635550">
      <w:pPr>
        <w:pStyle w:val="2"/>
        <w:spacing w:before="61" w:line="220" w:lineRule="auto"/>
        <w:ind w:left="4"/>
        <w:rPr>
          <w:sz w:val="23"/>
          <w:szCs w:val="23"/>
        </w:rPr>
      </w:pPr>
      <w:r>
        <w:rPr>
          <w:spacing w:val="14"/>
          <w:sz w:val="23"/>
          <w:szCs w:val="23"/>
        </w:rPr>
        <w:t>解析</w:t>
      </w:r>
    </w:p>
    <w:p w14:paraId="45F76611">
      <w:pPr>
        <w:pStyle w:val="2"/>
        <w:spacing w:before="54" w:line="219" w:lineRule="auto"/>
        <w:ind w:left="4"/>
        <w:rPr>
          <w:sz w:val="23"/>
          <w:szCs w:val="23"/>
        </w:rPr>
      </w:pPr>
      <w:r>
        <w:rPr>
          <w:spacing w:val="7"/>
          <w:sz w:val="23"/>
          <w:szCs w:val="23"/>
        </w:rPr>
        <w:t>本题考查法律常识。</w:t>
      </w:r>
    </w:p>
    <w:p w14:paraId="7C9E80B1">
      <w:pPr>
        <w:spacing w:line="253" w:lineRule="auto"/>
        <w:rPr>
          <w:rFonts w:ascii="Arial"/>
          <w:sz w:val="21"/>
        </w:rPr>
      </w:pPr>
    </w:p>
    <w:p w14:paraId="09A8F95C">
      <w:pPr>
        <w:pStyle w:val="2"/>
        <w:spacing w:before="75" w:line="247" w:lineRule="auto"/>
        <w:ind w:left="4"/>
        <w:jc w:val="both"/>
        <w:rPr>
          <w:sz w:val="23"/>
          <w:szCs w:val="23"/>
        </w:rPr>
      </w:pPr>
      <w:r>
        <w:rPr>
          <w:rFonts w:ascii="Times New Roman" w:hAnsi="Times New Roman" w:eastAsia="Times New Roman" w:cs="Times New Roman"/>
          <w:spacing w:val="5"/>
          <w:sz w:val="23"/>
          <w:szCs w:val="23"/>
        </w:rPr>
        <w:t>A</w:t>
      </w:r>
      <w:r>
        <w:rPr>
          <w:rFonts w:ascii="Times New Roman" w:hAnsi="Times New Roman" w:eastAsia="Times New Roman" w:cs="Times New Roman"/>
          <w:spacing w:val="-12"/>
          <w:sz w:val="23"/>
          <w:szCs w:val="23"/>
        </w:rPr>
        <w:t xml:space="preserve"> </w:t>
      </w:r>
      <w:r>
        <w:rPr>
          <w:spacing w:val="5"/>
          <w:sz w:val="23"/>
          <w:szCs w:val="23"/>
        </w:rPr>
        <w:t>项错误，根据《关于办理电信网络诈骗等刑事案件适用法律若干问题的意见》第</w:t>
      </w:r>
      <w:r>
        <w:rPr>
          <w:spacing w:val="4"/>
          <w:sz w:val="23"/>
          <w:szCs w:val="23"/>
        </w:rPr>
        <w:t>三节第一点规定：</w:t>
      </w:r>
      <w:r>
        <w:rPr>
          <w:sz w:val="23"/>
          <w:szCs w:val="23"/>
        </w:rPr>
        <w:t xml:space="preserve"> </w:t>
      </w:r>
      <w:r>
        <w:rPr>
          <w:spacing w:val="16"/>
          <w:sz w:val="23"/>
          <w:szCs w:val="23"/>
        </w:rPr>
        <w:t>“(一)在实施电信网络诈骗活动中，非法使用‘伪基站’‘黑广播’,干扰无线电通讯秩序，符</w:t>
      </w:r>
      <w:r>
        <w:rPr>
          <w:spacing w:val="15"/>
          <w:sz w:val="23"/>
          <w:szCs w:val="23"/>
        </w:rPr>
        <w:t xml:space="preserve"> </w:t>
      </w:r>
      <w:r>
        <w:rPr>
          <w:spacing w:val="9"/>
          <w:sz w:val="23"/>
          <w:szCs w:val="23"/>
        </w:rPr>
        <w:t>合刑法第二百八十八条规定的，以扰乱无线电通讯管理秩序罪追究刑事责任。同时构成诈</w:t>
      </w:r>
      <w:r>
        <w:rPr>
          <w:spacing w:val="8"/>
          <w:sz w:val="23"/>
          <w:szCs w:val="23"/>
        </w:rPr>
        <w:t>骗罪的，</w:t>
      </w:r>
      <w:r>
        <w:rPr>
          <w:sz w:val="23"/>
          <w:szCs w:val="23"/>
        </w:rPr>
        <w:t xml:space="preserve"> </w:t>
      </w:r>
      <w:r>
        <w:rPr>
          <w:spacing w:val="7"/>
          <w:sz w:val="23"/>
          <w:szCs w:val="23"/>
        </w:rPr>
        <w:t>依照处罚较重的规定定罪处罚。”因此，非法使用“伪基站”实施电信网络诈骗活动，可能构成扰</w:t>
      </w:r>
      <w:r>
        <w:rPr>
          <w:spacing w:val="9"/>
          <w:sz w:val="23"/>
          <w:szCs w:val="23"/>
        </w:rPr>
        <w:t xml:space="preserve">  乱无线电通讯管理秩序罪或诈骗罪，不构成非法侵入计算机信</w:t>
      </w:r>
      <w:r>
        <w:rPr>
          <w:spacing w:val="8"/>
          <w:sz w:val="23"/>
          <w:szCs w:val="23"/>
        </w:rPr>
        <w:t>息系统罪。</w:t>
      </w:r>
    </w:p>
    <w:p w14:paraId="6C1CCBE0">
      <w:pPr>
        <w:spacing w:line="260" w:lineRule="auto"/>
        <w:rPr>
          <w:rFonts w:ascii="Arial"/>
          <w:sz w:val="21"/>
        </w:rPr>
      </w:pPr>
    </w:p>
    <w:p w14:paraId="38DA1F40">
      <w:pPr>
        <w:pStyle w:val="2"/>
        <w:spacing w:before="75" w:line="248" w:lineRule="auto"/>
        <w:ind w:left="4" w:right="84"/>
        <w:jc w:val="both"/>
        <w:rPr>
          <w:sz w:val="23"/>
          <w:szCs w:val="23"/>
        </w:rPr>
      </w:pPr>
      <w:r>
        <w:rPr>
          <w:rFonts w:ascii="Times New Roman" w:hAnsi="Times New Roman" w:eastAsia="Times New Roman" w:cs="Times New Roman"/>
          <w:spacing w:val="8"/>
          <w:sz w:val="23"/>
          <w:szCs w:val="23"/>
        </w:rPr>
        <w:t xml:space="preserve">B </w:t>
      </w:r>
      <w:r>
        <w:rPr>
          <w:spacing w:val="8"/>
          <w:sz w:val="23"/>
          <w:szCs w:val="23"/>
        </w:rPr>
        <w:t>项正确，根据《中华人民共和国刑法》第二百六十六条规定：“诈骗公私财物，数额较大的，处</w:t>
      </w:r>
      <w:r>
        <w:rPr>
          <w:spacing w:val="6"/>
          <w:sz w:val="23"/>
          <w:szCs w:val="23"/>
        </w:rPr>
        <w:t xml:space="preserve"> </w:t>
      </w:r>
      <w:r>
        <w:rPr>
          <w:spacing w:val="7"/>
          <w:sz w:val="23"/>
          <w:szCs w:val="23"/>
        </w:rPr>
        <w:t>三年以下有期徒刑、拘役或者管制，并处或者单处罚金；数额巨大或者有其他严重情节的，处三年</w:t>
      </w:r>
      <w:r>
        <w:rPr>
          <w:spacing w:val="17"/>
          <w:sz w:val="23"/>
          <w:szCs w:val="23"/>
        </w:rPr>
        <w:t xml:space="preserve"> </w:t>
      </w:r>
      <w:r>
        <w:rPr>
          <w:spacing w:val="7"/>
          <w:sz w:val="23"/>
          <w:szCs w:val="23"/>
        </w:rPr>
        <w:t>以上十年以下有期徒刑，并处罚金；数额特别巨大或者有其他特别严重情节的，处十年以上有期徒</w:t>
      </w:r>
      <w:r>
        <w:rPr>
          <w:spacing w:val="16"/>
          <w:sz w:val="23"/>
          <w:szCs w:val="23"/>
        </w:rPr>
        <w:t xml:space="preserve"> </w:t>
      </w:r>
      <w:r>
        <w:rPr>
          <w:spacing w:val="7"/>
          <w:sz w:val="23"/>
          <w:szCs w:val="23"/>
        </w:rPr>
        <w:t>刑或者无期徒刑，并处罚金或者没收财产。本法另有规定的，依照规定。”若是诈骗数额特别巨大</w:t>
      </w:r>
      <w:r>
        <w:rPr>
          <w:spacing w:val="18"/>
          <w:sz w:val="23"/>
          <w:szCs w:val="23"/>
        </w:rPr>
        <w:t xml:space="preserve"> </w:t>
      </w:r>
      <w:r>
        <w:rPr>
          <w:spacing w:val="8"/>
          <w:sz w:val="23"/>
          <w:szCs w:val="23"/>
        </w:rPr>
        <w:t>或者有其他特别严重情节的可被判处无期徒刑。</w:t>
      </w:r>
    </w:p>
    <w:p w14:paraId="025982A5">
      <w:pPr>
        <w:spacing w:line="241" w:lineRule="auto"/>
        <w:rPr>
          <w:rFonts w:ascii="Arial"/>
          <w:sz w:val="21"/>
        </w:rPr>
      </w:pPr>
    </w:p>
    <w:p w14:paraId="57CD18A4">
      <w:pPr>
        <w:pStyle w:val="2"/>
        <w:spacing w:before="75" w:line="291" w:lineRule="auto"/>
        <w:ind w:left="4"/>
        <w:rPr>
          <w:sz w:val="23"/>
          <w:szCs w:val="23"/>
        </w:rPr>
      </w:pPr>
      <w:r>
        <w:rPr>
          <w:rFonts w:ascii="Times New Roman" w:hAnsi="Times New Roman" w:eastAsia="Times New Roman" w:cs="Times New Roman"/>
          <w:spacing w:val="5"/>
          <w:sz w:val="23"/>
          <w:szCs w:val="23"/>
        </w:rPr>
        <w:t xml:space="preserve">C </w:t>
      </w:r>
      <w:r>
        <w:rPr>
          <w:spacing w:val="5"/>
          <w:sz w:val="23"/>
          <w:szCs w:val="23"/>
        </w:rPr>
        <w:t>项正确，根据《中华人民共和国反电信网络诈骗法》第四十六条第二款</w:t>
      </w:r>
      <w:r>
        <w:rPr>
          <w:spacing w:val="4"/>
          <w:sz w:val="23"/>
          <w:szCs w:val="23"/>
        </w:rPr>
        <w:t>规定：“电信业务经营者、</w:t>
      </w:r>
      <w:r>
        <w:rPr>
          <w:sz w:val="23"/>
          <w:szCs w:val="23"/>
        </w:rPr>
        <w:t xml:space="preserve"> </w:t>
      </w:r>
      <w:r>
        <w:rPr>
          <w:spacing w:val="2"/>
          <w:sz w:val="23"/>
          <w:szCs w:val="23"/>
        </w:rPr>
        <w:t>银行业金融机构、非银行支付机构、互联网服务提供者等违反本法规定，造成他人损害的，依照《中</w:t>
      </w:r>
    </w:p>
    <w:p w14:paraId="5E527B25">
      <w:pPr>
        <w:pStyle w:val="2"/>
        <w:spacing w:before="38" w:line="219" w:lineRule="auto"/>
        <w:ind w:left="4" w:right="87"/>
        <w:jc w:val="both"/>
        <w:rPr>
          <w:sz w:val="23"/>
          <w:szCs w:val="23"/>
        </w:rPr>
      </w:pPr>
      <w:r>
        <w:rPr>
          <w:spacing w:val="7"/>
          <w:sz w:val="23"/>
          <w:szCs w:val="23"/>
        </w:rPr>
        <w:t>华人民共和国民法典》等法律的规定承担民事责任。”第六条第五款规定：“电信业务经营者、银</w:t>
      </w:r>
      <w:r>
        <w:rPr>
          <w:spacing w:val="16"/>
          <w:sz w:val="23"/>
          <w:szCs w:val="23"/>
        </w:rPr>
        <w:t xml:space="preserve"> </w:t>
      </w:r>
      <w:r>
        <w:rPr>
          <w:spacing w:val="8"/>
          <w:sz w:val="23"/>
          <w:szCs w:val="23"/>
        </w:rPr>
        <w:t>行业金融机构、非银行支付机构、互联网服务</w:t>
      </w:r>
      <w:r>
        <w:rPr>
          <w:spacing w:val="7"/>
          <w:sz w:val="23"/>
          <w:szCs w:val="23"/>
        </w:rPr>
        <w:t>提供者承担风险防控责任，建立反电信网络诈骗内部</w:t>
      </w:r>
      <w:r>
        <w:rPr>
          <w:sz w:val="23"/>
          <w:szCs w:val="23"/>
        </w:rPr>
        <w:t xml:space="preserve"> </w:t>
      </w:r>
      <w:r>
        <w:rPr>
          <w:spacing w:val="8"/>
          <w:sz w:val="23"/>
          <w:szCs w:val="23"/>
        </w:rPr>
        <w:t>控制机制和安全责任制度，加强新业务涉诈风险安全评估。”因此，电信运营商服</w:t>
      </w:r>
      <w:r>
        <w:rPr>
          <w:spacing w:val="7"/>
          <w:sz w:val="23"/>
          <w:szCs w:val="23"/>
        </w:rPr>
        <w:t>务存在缺陷违反</w:t>
      </w:r>
      <w:r>
        <w:rPr>
          <w:sz w:val="23"/>
          <w:szCs w:val="23"/>
        </w:rPr>
        <w:t xml:space="preserve"> </w:t>
      </w:r>
      <w:r>
        <w:rPr>
          <w:spacing w:val="9"/>
          <w:sz w:val="23"/>
          <w:szCs w:val="23"/>
        </w:rPr>
        <w:t>了《中华人民共和国反电信网络诈骗法》规定，受害人可以通过</w:t>
      </w:r>
      <w:r>
        <w:rPr>
          <w:spacing w:val="8"/>
          <w:sz w:val="23"/>
          <w:szCs w:val="23"/>
        </w:rPr>
        <w:t>诉讼程序要求其承担相应责任。</w:t>
      </w:r>
    </w:p>
    <w:p w14:paraId="6CF1ECC0">
      <w:pPr>
        <w:spacing w:line="280" w:lineRule="auto"/>
        <w:rPr>
          <w:rFonts w:ascii="Arial"/>
          <w:sz w:val="21"/>
        </w:rPr>
      </w:pPr>
    </w:p>
    <w:p w14:paraId="697F6800">
      <w:pPr>
        <w:pStyle w:val="2"/>
        <w:spacing w:before="75"/>
        <w:ind w:right="20" w:firstLine="4"/>
        <w:jc w:val="both"/>
        <w:rPr>
          <w:sz w:val="23"/>
          <w:szCs w:val="23"/>
        </w:rPr>
      </w:pPr>
      <w:r>
        <w:rPr>
          <w:rFonts w:ascii="Times New Roman" w:hAnsi="Times New Roman" w:eastAsia="Times New Roman" w:cs="Times New Roman"/>
          <w:spacing w:val="4"/>
          <w:sz w:val="23"/>
          <w:szCs w:val="23"/>
        </w:rPr>
        <w:t xml:space="preserve">D </w:t>
      </w:r>
      <w:r>
        <w:rPr>
          <w:spacing w:val="4"/>
          <w:sz w:val="23"/>
          <w:szCs w:val="23"/>
        </w:rPr>
        <w:t>项正确，根据《关于办理电信网络诈骗等刑事案件适用法律若干问题的意见》第四节第四点规定：</w:t>
      </w:r>
      <w:r>
        <w:rPr>
          <w:sz w:val="23"/>
          <w:szCs w:val="23"/>
        </w:rPr>
        <w:t xml:space="preserve"> </w:t>
      </w:r>
      <w:r>
        <w:rPr>
          <w:spacing w:val="8"/>
          <w:sz w:val="23"/>
          <w:szCs w:val="23"/>
        </w:rPr>
        <w:t>“负责招募他人实施电信网络诈骗犯罪活动，或者制作、提供诈骗方案、术语清单、语音包、信息</w:t>
      </w:r>
      <w:r>
        <w:rPr>
          <w:spacing w:val="6"/>
          <w:sz w:val="23"/>
          <w:szCs w:val="23"/>
        </w:rPr>
        <w:t xml:space="preserve"> </w:t>
      </w:r>
      <w:r>
        <w:rPr>
          <w:spacing w:val="18"/>
          <w:sz w:val="23"/>
          <w:szCs w:val="23"/>
        </w:rPr>
        <w:t>等的，以诈骗共同犯罪论处。”</w:t>
      </w:r>
    </w:p>
    <w:p w14:paraId="2DDBE495">
      <w:pPr>
        <w:spacing w:line="255" w:lineRule="auto"/>
        <w:rPr>
          <w:rFonts w:ascii="Arial"/>
          <w:sz w:val="21"/>
        </w:rPr>
      </w:pPr>
    </w:p>
    <w:p w14:paraId="2F52A2FF">
      <w:pPr>
        <w:pStyle w:val="2"/>
        <w:spacing w:before="75" w:line="219" w:lineRule="auto"/>
        <w:ind w:left="4"/>
        <w:rPr>
          <w:sz w:val="23"/>
          <w:szCs w:val="23"/>
        </w:rPr>
      </w:pPr>
      <w:r>
        <w:rPr>
          <w:spacing w:val="10"/>
          <w:sz w:val="23"/>
          <w:szCs w:val="23"/>
        </w:rPr>
        <w:t>本题为选非题，故正确答案为</w:t>
      </w:r>
      <w:r>
        <w:rPr>
          <w:rFonts w:ascii="Times New Roman" w:hAnsi="Times New Roman" w:eastAsia="Times New Roman" w:cs="Times New Roman"/>
          <w:spacing w:val="10"/>
          <w:sz w:val="23"/>
          <w:szCs w:val="23"/>
        </w:rPr>
        <w:t>A</w:t>
      </w:r>
      <w:r>
        <w:rPr>
          <w:spacing w:val="10"/>
          <w:sz w:val="23"/>
          <w:szCs w:val="23"/>
        </w:rPr>
        <w:t>。</w:t>
      </w:r>
    </w:p>
    <w:p w14:paraId="161CDD18">
      <w:pPr>
        <w:spacing w:line="269" w:lineRule="auto"/>
        <w:rPr>
          <w:rFonts w:ascii="Arial"/>
          <w:sz w:val="21"/>
        </w:rPr>
      </w:pPr>
    </w:p>
    <w:p w14:paraId="5C071015">
      <w:pPr>
        <w:pStyle w:val="2"/>
        <w:spacing w:before="75" w:line="219" w:lineRule="auto"/>
        <w:ind w:left="8"/>
        <w:outlineLvl w:val="0"/>
        <w:rPr>
          <w:sz w:val="23"/>
          <w:szCs w:val="23"/>
        </w:rPr>
      </w:pPr>
      <w:r>
        <w:rPr>
          <w:b/>
          <w:bCs/>
          <w:spacing w:val="-1"/>
          <w:sz w:val="23"/>
          <w:szCs w:val="23"/>
        </w:rPr>
        <w:t>12.正确答案是：</w:t>
      </w:r>
      <w:r>
        <w:rPr>
          <w:rFonts w:ascii="Times New Roman" w:hAnsi="Times New Roman" w:eastAsia="Times New Roman" w:cs="Times New Roman"/>
          <w:b/>
          <w:bCs/>
          <w:spacing w:val="-1"/>
          <w:sz w:val="23"/>
          <w:szCs w:val="23"/>
        </w:rPr>
        <w:t xml:space="preserve">A   </w:t>
      </w:r>
    </w:p>
    <w:p w14:paraId="085C018C">
      <w:pPr>
        <w:pStyle w:val="2"/>
        <w:spacing w:before="51" w:line="220" w:lineRule="auto"/>
        <w:ind w:left="4"/>
        <w:rPr>
          <w:sz w:val="23"/>
          <w:szCs w:val="23"/>
        </w:rPr>
      </w:pPr>
      <w:r>
        <w:rPr>
          <w:spacing w:val="14"/>
          <w:sz w:val="23"/>
          <w:szCs w:val="23"/>
        </w:rPr>
        <w:t>解析</w:t>
      </w:r>
    </w:p>
    <w:p w14:paraId="1128B214">
      <w:pPr>
        <w:pStyle w:val="2"/>
        <w:spacing w:before="44" w:line="219" w:lineRule="auto"/>
        <w:ind w:left="4"/>
        <w:rPr>
          <w:sz w:val="23"/>
          <w:szCs w:val="23"/>
        </w:rPr>
      </w:pPr>
      <w:r>
        <w:rPr>
          <w:spacing w:val="7"/>
          <w:sz w:val="23"/>
          <w:szCs w:val="23"/>
        </w:rPr>
        <w:t>本题考查法律常识。</w:t>
      </w:r>
    </w:p>
    <w:p w14:paraId="7F0AA60A">
      <w:pPr>
        <w:pStyle w:val="2"/>
        <w:spacing w:before="137" w:line="219" w:lineRule="auto"/>
        <w:ind w:left="1934"/>
        <w:rPr>
          <w:sz w:val="19"/>
          <w:szCs w:val="19"/>
        </w:rPr>
      </w:pPr>
    </w:p>
    <w:p w14:paraId="6B0A9984">
      <w:pPr>
        <w:spacing w:line="219" w:lineRule="auto"/>
        <w:rPr>
          <w:sz w:val="19"/>
          <w:szCs w:val="19"/>
        </w:rPr>
        <w:sectPr>
          <w:pgSz w:w="11910" w:h="16840"/>
          <w:pgMar w:top="1429" w:right="774" w:bottom="0" w:left="815" w:header="0" w:footer="0" w:gutter="0"/>
          <w:cols w:space="720" w:num="1"/>
        </w:sectPr>
      </w:pPr>
    </w:p>
    <w:p w14:paraId="586A61BA">
      <w:pPr>
        <w:pStyle w:val="2"/>
        <w:spacing w:before="67" w:line="248" w:lineRule="auto"/>
        <w:jc w:val="both"/>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11"/>
          <w:sz w:val="23"/>
          <w:szCs w:val="23"/>
        </w:rPr>
        <w:t xml:space="preserve"> </w:t>
      </w:r>
      <w:r>
        <w:rPr>
          <w:spacing w:val="9"/>
          <w:sz w:val="23"/>
          <w:szCs w:val="23"/>
        </w:rPr>
        <w:t>项错误，根据《中华人民共和国职业教育法》</w:t>
      </w:r>
      <w:r>
        <w:rPr>
          <w:spacing w:val="8"/>
          <w:sz w:val="23"/>
          <w:szCs w:val="23"/>
        </w:rPr>
        <w:t>第五十八条第二款规定：“企业设立具备生产与教</w:t>
      </w:r>
      <w:r>
        <w:rPr>
          <w:sz w:val="23"/>
          <w:szCs w:val="23"/>
        </w:rPr>
        <w:t xml:space="preserve"> </w:t>
      </w:r>
      <w:r>
        <w:rPr>
          <w:spacing w:val="8"/>
          <w:sz w:val="23"/>
          <w:szCs w:val="23"/>
        </w:rPr>
        <w:t>学功能的产教融合实习实训基地所发生的费用，可以参照职业学</w:t>
      </w:r>
      <w:r>
        <w:rPr>
          <w:spacing w:val="7"/>
          <w:sz w:val="23"/>
          <w:szCs w:val="23"/>
        </w:rPr>
        <w:t>校享受相应的用地、公用事业费等</w:t>
      </w:r>
      <w:r>
        <w:rPr>
          <w:sz w:val="23"/>
          <w:szCs w:val="23"/>
        </w:rPr>
        <w:t xml:space="preserve">  </w:t>
      </w:r>
      <w:r>
        <w:rPr>
          <w:spacing w:val="5"/>
          <w:sz w:val="23"/>
          <w:szCs w:val="23"/>
        </w:rPr>
        <w:t>优惠。”题中，应是参照职业学校享受相应的公用事业费优惠</w:t>
      </w:r>
      <w:r>
        <w:rPr>
          <w:spacing w:val="4"/>
          <w:sz w:val="23"/>
          <w:szCs w:val="23"/>
        </w:rPr>
        <w:t>，而非享受高于职业学校的优惠政策。</w:t>
      </w:r>
    </w:p>
    <w:p w14:paraId="3EF95B7A">
      <w:pPr>
        <w:pStyle w:val="2"/>
        <w:spacing w:before="304" w:line="251" w:lineRule="auto"/>
        <w:ind w:right="87"/>
        <w:jc w:val="both"/>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33"/>
          <w:sz w:val="23"/>
          <w:szCs w:val="23"/>
        </w:rPr>
        <w:t xml:space="preserve"> </w:t>
      </w:r>
      <w:r>
        <w:rPr>
          <w:spacing w:val="9"/>
          <w:sz w:val="23"/>
          <w:szCs w:val="23"/>
        </w:rPr>
        <w:t>、</w:t>
      </w:r>
      <w:r>
        <w:rPr>
          <w:rFonts w:ascii="Times New Roman" w:hAnsi="Times New Roman" w:eastAsia="Times New Roman" w:cs="Times New Roman"/>
          <w:spacing w:val="9"/>
          <w:sz w:val="23"/>
          <w:szCs w:val="23"/>
        </w:rPr>
        <w:t>C</w:t>
      </w:r>
      <w:r>
        <w:rPr>
          <w:rFonts w:ascii="Times New Roman" w:hAnsi="Times New Roman" w:eastAsia="Times New Roman" w:cs="Times New Roman"/>
          <w:spacing w:val="-32"/>
          <w:sz w:val="23"/>
          <w:szCs w:val="23"/>
        </w:rPr>
        <w:t xml:space="preserve"> </w:t>
      </w:r>
      <w:r>
        <w:rPr>
          <w:spacing w:val="9"/>
          <w:sz w:val="23"/>
          <w:szCs w:val="23"/>
        </w:rPr>
        <w:t>、</w:t>
      </w:r>
      <w:r>
        <w:rPr>
          <w:rFonts w:ascii="Times New Roman" w:hAnsi="Times New Roman" w:eastAsia="Times New Roman" w:cs="Times New Roman"/>
          <w:spacing w:val="9"/>
          <w:sz w:val="23"/>
          <w:szCs w:val="23"/>
        </w:rPr>
        <w:t>D</w:t>
      </w:r>
      <w:r>
        <w:rPr>
          <w:rFonts w:ascii="Times New Roman" w:hAnsi="Times New Roman" w:eastAsia="Times New Roman" w:cs="Times New Roman"/>
          <w:spacing w:val="34"/>
          <w:sz w:val="23"/>
          <w:szCs w:val="23"/>
        </w:rPr>
        <w:t xml:space="preserve"> </w:t>
      </w:r>
      <w:r>
        <w:rPr>
          <w:spacing w:val="9"/>
          <w:sz w:val="23"/>
          <w:szCs w:val="23"/>
        </w:rPr>
        <w:t>三项正确，根据《中华人民共和国职业教育法》第五十八条第一款规定：“企</w:t>
      </w:r>
      <w:r>
        <w:rPr>
          <w:spacing w:val="8"/>
          <w:sz w:val="23"/>
          <w:szCs w:val="23"/>
        </w:rPr>
        <w:t>业应当根</w:t>
      </w:r>
      <w:r>
        <w:rPr>
          <w:sz w:val="23"/>
          <w:szCs w:val="23"/>
        </w:rPr>
        <w:t xml:space="preserve"> </w:t>
      </w:r>
      <w:r>
        <w:rPr>
          <w:spacing w:val="8"/>
          <w:sz w:val="23"/>
          <w:szCs w:val="23"/>
        </w:rPr>
        <w:t>据国务院规定的标准，按照职工工资总额一定比例提取和使用职工教育经费。职工教育经费可以用</w:t>
      </w:r>
      <w:r>
        <w:rPr>
          <w:spacing w:val="3"/>
          <w:sz w:val="23"/>
          <w:szCs w:val="23"/>
        </w:rPr>
        <w:t xml:space="preserve"> </w:t>
      </w:r>
      <w:r>
        <w:rPr>
          <w:spacing w:val="8"/>
          <w:sz w:val="23"/>
          <w:szCs w:val="23"/>
        </w:rPr>
        <w:t>于举办职业教育机构、对本单位的职工和准备招用人员进行职业教育</w:t>
      </w:r>
      <w:r>
        <w:rPr>
          <w:spacing w:val="7"/>
          <w:sz w:val="23"/>
          <w:szCs w:val="23"/>
        </w:rPr>
        <w:t>等合理用途，其中用于企业一</w:t>
      </w:r>
      <w:r>
        <w:rPr>
          <w:sz w:val="23"/>
          <w:szCs w:val="23"/>
        </w:rPr>
        <w:t xml:space="preserve"> </w:t>
      </w:r>
      <w:r>
        <w:rPr>
          <w:spacing w:val="8"/>
          <w:sz w:val="23"/>
          <w:szCs w:val="23"/>
        </w:rPr>
        <w:t>线职工职业教育的经费应当达到国家规定的比例。用人单位安排职工到职业</w:t>
      </w:r>
      <w:r>
        <w:rPr>
          <w:spacing w:val="7"/>
          <w:sz w:val="23"/>
          <w:szCs w:val="23"/>
        </w:rPr>
        <w:t>学校或者职业培训机构</w:t>
      </w:r>
      <w:r>
        <w:rPr>
          <w:sz w:val="23"/>
          <w:szCs w:val="23"/>
        </w:rPr>
        <w:t xml:space="preserve"> </w:t>
      </w:r>
      <w:r>
        <w:rPr>
          <w:spacing w:val="13"/>
          <w:sz w:val="23"/>
          <w:szCs w:val="23"/>
        </w:rPr>
        <w:t>接受职业教育的，应当在其接受职业教育期间依法支付工资，保障相关待遇。”</w:t>
      </w:r>
    </w:p>
    <w:p w14:paraId="426BAC8A">
      <w:pPr>
        <w:spacing w:line="257" w:lineRule="auto"/>
        <w:rPr>
          <w:rFonts w:ascii="Arial"/>
          <w:sz w:val="21"/>
        </w:rPr>
      </w:pPr>
    </w:p>
    <w:p w14:paraId="6D71966B">
      <w:pPr>
        <w:pStyle w:val="2"/>
        <w:spacing w:before="74" w:line="219" w:lineRule="auto"/>
        <w:rPr>
          <w:sz w:val="23"/>
          <w:szCs w:val="23"/>
        </w:rPr>
      </w:pPr>
      <w:r>
        <w:rPr>
          <w:spacing w:val="9"/>
          <w:sz w:val="23"/>
          <w:szCs w:val="23"/>
        </w:rPr>
        <w:t>本题为选非题，故正确答案为</w:t>
      </w:r>
      <w:r>
        <w:rPr>
          <w:rFonts w:ascii="Times New Roman" w:hAnsi="Times New Roman" w:eastAsia="Times New Roman" w:cs="Times New Roman"/>
          <w:spacing w:val="9"/>
          <w:sz w:val="23"/>
          <w:szCs w:val="23"/>
        </w:rPr>
        <w:t>A</w:t>
      </w:r>
      <w:r>
        <w:rPr>
          <w:spacing w:val="9"/>
          <w:sz w:val="23"/>
          <w:szCs w:val="23"/>
        </w:rPr>
        <w:t>。</w:t>
      </w:r>
    </w:p>
    <w:p w14:paraId="2960EECD">
      <w:pPr>
        <w:spacing w:line="249" w:lineRule="auto"/>
        <w:rPr>
          <w:rFonts w:ascii="Arial"/>
          <w:sz w:val="21"/>
        </w:rPr>
      </w:pPr>
    </w:p>
    <w:p w14:paraId="2C0848C1">
      <w:pPr>
        <w:pStyle w:val="2"/>
        <w:spacing w:before="75" w:line="219" w:lineRule="auto"/>
        <w:rPr>
          <w:sz w:val="23"/>
          <w:szCs w:val="23"/>
        </w:rPr>
      </w:pPr>
      <w:r>
        <w:rPr>
          <w:spacing w:val="1"/>
          <w:sz w:val="23"/>
          <w:szCs w:val="23"/>
        </w:rPr>
        <w:t>1</w:t>
      </w:r>
      <w:r>
        <w:rPr>
          <w:b/>
          <w:bCs/>
          <w:spacing w:val="1"/>
          <w:sz w:val="23"/>
          <w:szCs w:val="23"/>
        </w:rPr>
        <w:t>3.正确答案是：</w:t>
      </w:r>
      <w:r>
        <w:rPr>
          <w:spacing w:val="1"/>
          <w:sz w:val="23"/>
          <w:szCs w:val="23"/>
        </w:rPr>
        <w:t xml:space="preserve"> </w:t>
      </w:r>
      <w:r>
        <w:rPr>
          <w:b/>
          <w:bCs/>
          <w:spacing w:val="1"/>
          <w:sz w:val="23"/>
          <w:szCs w:val="23"/>
        </w:rPr>
        <w:t>B</w:t>
      </w:r>
      <w:r>
        <w:rPr>
          <w:spacing w:val="1"/>
          <w:sz w:val="23"/>
          <w:szCs w:val="23"/>
        </w:rPr>
        <w:t xml:space="preserve"> </w:t>
      </w:r>
    </w:p>
    <w:p w14:paraId="4B923341">
      <w:pPr>
        <w:pStyle w:val="2"/>
        <w:spacing w:before="61" w:line="220" w:lineRule="auto"/>
        <w:rPr>
          <w:sz w:val="23"/>
          <w:szCs w:val="23"/>
        </w:rPr>
      </w:pPr>
      <w:r>
        <w:rPr>
          <w:spacing w:val="30"/>
          <w:sz w:val="23"/>
          <w:szCs w:val="23"/>
        </w:rPr>
        <w:t>解析</w:t>
      </w:r>
    </w:p>
    <w:p w14:paraId="469227EB">
      <w:pPr>
        <w:pStyle w:val="2"/>
        <w:spacing w:before="54" w:line="219" w:lineRule="auto"/>
        <w:rPr>
          <w:sz w:val="23"/>
          <w:szCs w:val="23"/>
        </w:rPr>
      </w:pPr>
      <w:r>
        <w:rPr>
          <w:spacing w:val="7"/>
          <w:sz w:val="23"/>
          <w:szCs w:val="23"/>
        </w:rPr>
        <w:t>本题考查政治常识。</w:t>
      </w:r>
    </w:p>
    <w:p w14:paraId="6E84EA10">
      <w:pPr>
        <w:spacing w:line="251" w:lineRule="auto"/>
        <w:rPr>
          <w:rFonts w:ascii="Arial"/>
          <w:sz w:val="21"/>
        </w:rPr>
      </w:pPr>
    </w:p>
    <w:p w14:paraId="40212B03">
      <w:pPr>
        <w:pStyle w:val="2"/>
        <w:spacing w:before="75" w:line="243" w:lineRule="auto"/>
        <w:ind w:right="85"/>
        <w:rPr>
          <w:sz w:val="23"/>
          <w:szCs w:val="23"/>
        </w:rPr>
      </w:pPr>
      <w:r>
        <w:rPr>
          <w:spacing w:val="9"/>
          <w:sz w:val="23"/>
          <w:szCs w:val="23"/>
        </w:rPr>
        <w:t>A</w:t>
      </w:r>
      <w:r>
        <w:rPr>
          <w:spacing w:val="-18"/>
          <w:sz w:val="23"/>
          <w:szCs w:val="23"/>
        </w:rPr>
        <w:t xml:space="preserve"> </w:t>
      </w:r>
      <w:r>
        <w:rPr>
          <w:spacing w:val="9"/>
          <w:sz w:val="23"/>
          <w:szCs w:val="23"/>
        </w:rPr>
        <w:t>项错误，中国的“祝融号”火星车并没有配备核电</w:t>
      </w:r>
      <w:r>
        <w:rPr>
          <w:spacing w:val="8"/>
          <w:sz w:val="23"/>
          <w:szCs w:val="23"/>
        </w:rPr>
        <w:t>池，在火星上的一切行动依靠太阳能帆板来提</w:t>
      </w:r>
      <w:r>
        <w:rPr>
          <w:sz w:val="23"/>
          <w:szCs w:val="23"/>
        </w:rPr>
        <w:t xml:space="preserve"> </w:t>
      </w:r>
      <w:r>
        <w:rPr>
          <w:spacing w:val="12"/>
          <w:sz w:val="23"/>
          <w:szCs w:val="23"/>
        </w:rPr>
        <w:t>供动力。“祝融号”火星车采用了4块超大型太阳能帆板，而且会随着太阳光的照射进行旋转，</w:t>
      </w:r>
    </w:p>
    <w:p w14:paraId="37BAF789">
      <w:pPr>
        <w:pStyle w:val="2"/>
        <w:spacing w:before="36" w:line="219" w:lineRule="auto"/>
        <w:rPr>
          <w:sz w:val="23"/>
          <w:szCs w:val="23"/>
        </w:rPr>
      </w:pPr>
      <w:r>
        <w:rPr>
          <w:spacing w:val="7"/>
          <w:sz w:val="23"/>
          <w:szCs w:val="23"/>
        </w:rPr>
        <w:t>确保能吸收充足的太阳能。</w:t>
      </w:r>
    </w:p>
    <w:p w14:paraId="1CBF6CF1">
      <w:pPr>
        <w:spacing w:line="260" w:lineRule="auto"/>
        <w:rPr>
          <w:rFonts w:ascii="Arial"/>
          <w:sz w:val="21"/>
        </w:rPr>
      </w:pPr>
    </w:p>
    <w:p w14:paraId="24B231DC">
      <w:pPr>
        <w:pStyle w:val="2"/>
        <w:spacing w:before="75" w:line="248" w:lineRule="auto"/>
        <w:ind w:right="69"/>
        <w:jc w:val="both"/>
        <w:rPr>
          <w:sz w:val="23"/>
          <w:szCs w:val="23"/>
        </w:rPr>
      </w:pPr>
      <w:r>
        <w:rPr>
          <w:spacing w:val="24"/>
          <w:sz w:val="23"/>
          <w:szCs w:val="23"/>
        </w:rPr>
        <w:t>B</w:t>
      </w:r>
      <w:r>
        <w:rPr>
          <w:spacing w:val="-26"/>
          <w:sz w:val="23"/>
          <w:szCs w:val="23"/>
        </w:rPr>
        <w:t xml:space="preserve"> </w:t>
      </w:r>
      <w:r>
        <w:rPr>
          <w:spacing w:val="24"/>
          <w:sz w:val="23"/>
          <w:szCs w:val="23"/>
        </w:rPr>
        <w:t>项正确，2021年10月14日18时51分</w:t>
      </w:r>
      <w:r>
        <w:rPr>
          <w:spacing w:val="23"/>
          <w:sz w:val="23"/>
          <w:szCs w:val="23"/>
        </w:rPr>
        <w:t>，我国在太原卫星发射中心采用长征二号丁运载火箭，</w:t>
      </w:r>
      <w:r>
        <w:rPr>
          <w:sz w:val="23"/>
          <w:szCs w:val="23"/>
        </w:rPr>
        <w:t xml:space="preserve"> </w:t>
      </w:r>
      <w:r>
        <w:rPr>
          <w:spacing w:val="11"/>
          <w:sz w:val="23"/>
          <w:szCs w:val="23"/>
        </w:rPr>
        <w:t>成功发射首颗太阳探测科学技术试验卫星“羲和号”,实现我</w:t>
      </w:r>
      <w:r>
        <w:rPr>
          <w:spacing w:val="10"/>
          <w:sz w:val="23"/>
          <w:szCs w:val="23"/>
        </w:rPr>
        <w:t>国太阳探测零的突破，这标志着我国</w:t>
      </w:r>
      <w:r>
        <w:rPr>
          <w:sz w:val="23"/>
          <w:szCs w:val="23"/>
        </w:rPr>
        <w:t xml:space="preserve"> </w:t>
      </w:r>
      <w:r>
        <w:rPr>
          <w:spacing w:val="8"/>
          <w:sz w:val="23"/>
          <w:szCs w:val="23"/>
        </w:rPr>
        <w:t>正式步入“探日”时代。</w:t>
      </w:r>
    </w:p>
    <w:p w14:paraId="1D5F3A31">
      <w:pPr>
        <w:pStyle w:val="2"/>
        <w:spacing w:before="302" w:line="245" w:lineRule="auto"/>
        <w:ind w:right="40"/>
        <w:jc w:val="both"/>
        <w:rPr>
          <w:sz w:val="23"/>
          <w:szCs w:val="23"/>
        </w:rPr>
      </w:pPr>
      <w:r>
        <w:rPr>
          <w:rFonts w:ascii="Times New Roman" w:hAnsi="Times New Roman" w:eastAsia="Times New Roman" w:cs="Times New Roman"/>
          <w:spacing w:val="8"/>
          <w:sz w:val="23"/>
          <w:szCs w:val="23"/>
        </w:rPr>
        <w:t xml:space="preserve">C </w:t>
      </w:r>
      <w:r>
        <w:rPr>
          <w:spacing w:val="8"/>
          <w:sz w:val="23"/>
          <w:szCs w:val="23"/>
        </w:rPr>
        <w:t>项错误，祝融，号赤帝，中国古代神话中的火神、南方神、南岳神、南海神、夏神、灶神，五行</w:t>
      </w:r>
      <w:r>
        <w:rPr>
          <w:spacing w:val="17"/>
          <w:sz w:val="23"/>
          <w:szCs w:val="23"/>
        </w:rPr>
        <w:t xml:space="preserve"> </w:t>
      </w:r>
      <w:r>
        <w:rPr>
          <w:spacing w:val="9"/>
          <w:sz w:val="23"/>
          <w:szCs w:val="23"/>
        </w:rPr>
        <w:t>神之一。羲和，中国上古神话中的太阳女神与制定时历的女神。羲和的原始形态来源于远古神话，</w:t>
      </w:r>
      <w:r>
        <w:rPr>
          <w:spacing w:val="7"/>
          <w:sz w:val="23"/>
          <w:szCs w:val="23"/>
        </w:rPr>
        <w:t xml:space="preserve"> </w:t>
      </w:r>
      <w:r>
        <w:rPr>
          <w:spacing w:val="11"/>
          <w:sz w:val="23"/>
          <w:szCs w:val="23"/>
        </w:rPr>
        <w:t>在时代的更迭中她由最初的“日母”演变成“日御”,在后来的</w:t>
      </w:r>
      <w:r>
        <w:rPr>
          <w:spacing w:val="10"/>
          <w:sz w:val="23"/>
          <w:szCs w:val="23"/>
        </w:rPr>
        <w:t>不断演化发展中，羲和又作为太阳</w:t>
      </w:r>
      <w:r>
        <w:rPr>
          <w:sz w:val="23"/>
          <w:szCs w:val="23"/>
        </w:rPr>
        <w:t xml:space="preserve"> </w:t>
      </w:r>
      <w:r>
        <w:rPr>
          <w:spacing w:val="4"/>
          <w:sz w:val="23"/>
          <w:szCs w:val="23"/>
        </w:rPr>
        <w:t>神话、天文史官的代表人物。“天和”一词，最早出自《庄子 ·</w:t>
      </w:r>
      <w:r>
        <w:rPr>
          <w:spacing w:val="-81"/>
          <w:sz w:val="23"/>
          <w:szCs w:val="23"/>
        </w:rPr>
        <w:t xml:space="preserve"> </w:t>
      </w:r>
      <w:r>
        <w:rPr>
          <w:spacing w:val="4"/>
          <w:sz w:val="23"/>
          <w:szCs w:val="23"/>
        </w:rPr>
        <w:t>知北游》:若正汝形， 一汝视，天</w:t>
      </w:r>
      <w:r>
        <w:rPr>
          <w:sz w:val="23"/>
          <w:szCs w:val="23"/>
        </w:rPr>
        <w:t xml:space="preserve"> </w:t>
      </w:r>
      <w:r>
        <w:rPr>
          <w:spacing w:val="8"/>
          <w:sz w:val="23"/>
          <w:szCs w:val="23"/>
        </w:rPr>
        <w:t>和将至。天和指人的元气，也指天地祥和之气，自然和顺之理，天地之和气，并非古代神话中的人</w:t>
      </w:r>
      <w:r>
        <w:rPr>
          <w:spacing w:val="4"/>
          <w:sz w:val="23"/>
          <w:szCs w:val="23"/>
        </w:rPr>
        <w:t xml:space="preserve"> </w:t>
      </w:r>
      <w:r>
        <w:rPr>
          <w:spacing w:val="-5"/>
          <w:sz w:val="23"/>
          <w:szCs w:val="23"/>
        </w:rPr>
        <w:t>物</w:t>
      </w:r>
      <w:r>
        <w:rPr>
          <w:spacing w:val="-48"/>
          <w:sz w:val="23"/>
          <w:szCs w:val="23"/>
        </w:rPr>
        <w:t xml:space="preserve"> </w:t>
      </w:r>
      <w:r>
        <w:rPr>
          <w:spacing w:val="-5"/>
          <w:sz w:val="23"/>
          <w:szCs w:val="23"/>
        </w:rPr>
        <w:t>。</w:t>
      </w:r>
    </w:p>
    <w:p w14:paraId="500D37C0">
      <w:pPr>
        <w:spacing w:line="304" w:lineRule="auto"/>
        <w:rPr>
          <w:rFonts w:ascii="Arial"/>
          <w:sz w:val="21"/>
        </w:rPr>
      </w:pPr>
    </w:p>
    <w:p w14:paraId="6221D942">
      <w:pPr>
        <w:pStyle w:val="2"/>
        <w:spacing w:before="75" w:line="247" w:lineRule="auto"/>
        <w:ind w:right="85"/>
        <w:jc w:val="both"/>
        <w:rPr>
          <w:sz w:val="23"/>
          <w:szCs w:val="23"/>
        </w:rPr>
      </w:pPr>
      <w:r>
        <w:rPr>
          <w:spacing w:val="19"/>
          <w:sz w:val="23"/>
          <w:szCs w:val="23"/>
        </w:rPr>
        <w:t>D</w:t>
      </w:r>
      <w:r>
        <w:rPr>
          <w:spacing w:val="-13"/>
          <w:sz w:val="23"/>
          <w:szCs w:val="23"/>
        </w:rPr>
        <w:t xml:space="preserve"> </w:t>
      </w:r>
      <w:r>
        <w:rPr>
          <w:spacing w:val="19"/>
          <w:sz w:val="23"/>
          <w:szCs w:val="23"/>
        </w:rPr>
        <w:t>项错误，2022年6月5日，搭载神舟十四号载人飞船的长征二号F</w:t>
      </w:r>
      <w:r>
        <w:rPr>
          <w:spacing w:val="-15"/>
          <w:sz w:val="23"/>
          <w:szCs w:val="23"/>
        </w:rPr>
        <w:t xml:space="preserve"> </w:t>
      </w:r>
      <w:r>
        <w:rPr>
          <w:spacing w:val="19"/>
          <w:sz w:val="23"/>
          <w:szCs w:val="23"/>
        </w:rPr>
        <w:t>遥十四运载火箭点火发射并</w:t>
      </w:r>
      <w:r>
        <w:rPr>
          <w:sz w:val="23"/>
          <w:szCs w:val="23"/>
        </w:rPr>
        <w:t xml:space="preserve"> </w:t>
      </w:r>
      <w:r>
        <w:rPr>
          <w:spacing w:val="8"/>
          <w:sz w:val="23"/>
          <w:szCs w:val="23"/>
        </w:rPr>
        <w:t>取得圆满成功。当天，在神舟十四号载人飞船与空间站组合体成</w:t>
      </w:r>
      <w:r>
        <w:rPr>
          <w:spacing w:val="7"/>
          <w:sz w:val="23"/>
          <w:szCs w:val="23"/>
        </w:rPr>
        <w:t>功实现自主快速交会对接后，航天</w:t>
      </w:r>
      <w:r>
        <w:rPr>
          <w:sz w:val="23"/>
          <w:szCs w:val="23"/>
        </w:rPr>
        <w:t xml:space="preserve"> </w:t>
      </w:r>
      <w:r>
        <w:rPr>
          <w:spacing w:val="12"/>
          <w:sz w:val="23"/>
          <w:szCs w:val="23"/>
        </w:rPr>
        <w:t>员陈冬、刘洋、蔡旭哲依次进入中国空间站天和核心舱，正式开启为期6个月的在轨驻留。</w:t>
      </w:r>
    </w:p>
    <w:p w14:paraId="4EEB2FE6">
      <w:pPr>
        <w:spacing w:line="259" w:lineRule="auto"/>
        <w:rPr>
          <w:rFonts w:ascii="Arial"/>
          <w:sz w:val="21"/>
        </w:rPr>
      </w:pPr>
    </w:p>
    <w:p w14:paraId="76215880">
      <w:pPr>
        <w:pStyle w:val="2"/>
        <w:spacing w:before="76" w:line="220" w:lineRule="auto"/>
        <w:rPr>
          <w:sz w:val="23"/>
          <w:szCs w:val="23"/>
        </w:rPr>
      </w:pPr>
      <w:r>
        <w:rPr>
          <w:spacing w:val="10"/>
          <w:sz w:val="23"/>
          <w:szCs w:val="23"/>
        </w:rPr>
        <w:t>故正确答案为</w:t>
      </w:r>
      <w:r>
        <w:rPr>
          <w:rFonts w:ascii="Times New Roman" w:hAnsi="Times New Roman" w:eastAsia="Times New Roman" w:cs="Times New Roman"/>
          <w:spacing w:val="10"/>
          <w:sz w:val="23"/>
          <w:szCs w:val="23"/>
        </w:rPr>
        <w:t>B</w:t>
      </w:r>
      <w:r>
        <w:rPr>
          <w:spacing w:val="10"/>
          <w:sz w:val="23"/>
          <w:szCs w:val="23"/>
        </w:rPr>
        <w:t>。</w:t>
      </w:r>
    </w:p>
    <w:p w14:paraId="261FA388">
      <w:pPr>
        <w:pStyle w:val="2"/>
        <w:spacing w:before="312" w:line="219" w:lineRule="auto"/>
        <w:ind w:left="3"/>
        <w:outlineLvl w:val="0"/>
        <w:rPr>
          <w:sz w:val="23"/>
          <w:szCs w:val="23"/>
        </w:rPr>
      </w:pPr>
      <w:r>
        <w:rPr>
          <w:b/>
          <w:bCs/>
          <w:sz w:val="23"/>
          <w:szCs w:val="23"/>
        </w:rPr>
        <w:t>14.正确答案是：A</w:t>
      </w:r>
      <w:r>
        <w:rPr>
          <w:sz w:val="23"/>
          <w:szCs w:val="23"/>
        </w:rPr>
        <w:t xml:space="preserve">  </w:t>
      </w:r>
    </w:p>
    <w:p w14:paraId="62C58869">
      <w:pPr>
        <w:pStyle w:val="2"/>
        <w:spacing w:before="41" w:line="220" w:lineRule="auto"/>
        <w:rPr>
          <w:sz w:val="23"/>
          <w:szCs w:val="23"/>
        </w:rPr>
      </w:pPr>
      <w:r>
        <w:rPr>
          <w:spacing w:val="30"/>
          <w:sz w:val="23"/>
          <w:szCs w:val="23"/>
        </w:rPr>
        <w:t>解析</w:t>
      </w:r>
    </w:p>
    <w:p w14:paraId="0E4CCEA7">
      <w:pPr>
        <w:pStyle w:val="2"/>
        <w:spacing w:before="34" w:line="219" w:lineRule="auto"/>
        <w:rPr>
          <w:sz w:val="23"/>
          <w:szCs w:val="23"/>
        </w:rPr>
      </w:pPr>
      <w:r>
        <w:rPr>
          <w:spacing w:val="7"/>
          <w:sz w:val="23"/>
          <w:szCs w:val="23"/>
        </w:rPr>
        <w:t>本题考查人文常识。</w:t>
      </w:r>
    </w:p>
    <w:p w14:paraId="48D4DA14">
      <w:pPr>
        <w:spacing w:line="301" w:lineRule="auto"/>
        <w:rPr>
          <w:rFonts w:ascii="Arial"/>
          <w:sz w:val="21"/>
        </w:rPr>
      </w:pPr>
    </w:p>
    <w:p w14:paraId="78A60621">
      <w:pPr>
        <w:pStyle w:val="2"/>
        <w:spacing w:before="74" w:line="242" w:lineRule="auto"/>
        <w:jc w:val="both"/>
        <w:rPr>
          <w:sz w:val="23"/>
          <w:szCs w:val="23"/>
        </w:rPr>
      </w:pPr>
      <w:r>
        <w:rPr>
          <w:rFonts w:ascii="Times New Roman" w:hAnsi="Times New Roman" w:eastAsia="Times New Roman" w:cs="Times New Roman"/>
          <w:spacing w:val="5"/>
          <w:sz w:val="23"/>
          <w:szCs w:val="23"/>
        </w:rPr>
        <w:t>A</w:t>
      </w:r>
      <w:r>
        <w:rPr>
          <w:rFonts w:ascii="Times New Roman" w:hAnsi="Times New Roman" w:eastAsia="Times New Roman" w:cs="Times New Roman"/>
          <w:spacing w:val="-10"/>
          <w:sz w:val="23"/>
          <w:szCs w:val="23"/>
        </w:rPr>
        <w:t xml:space="preserve"> </w:t>
      </w:r>
      <w:r>
        <w:rPr>
          <w:spacing w:val="5"/>
          <w:sz w:val="23"/>
          <w:szCs w:val="23"/>
        </w:rPr>
        <w:t>项正确，“调虎离山袭金沙”是指四渡赤水，南渡乌江后，中央红军就把敌人的追兵甩在了后面。</w:t>
      </w:r>
      <w:r>
        <w:rPr>
          <w:sz w:val="23"/>
          <w:szCs w:val="23"/>
        </w:rPr>
        <w:t xml:space="preserve"> </w:t>
      </w:r>
      <w:r>
        <w:rPr>
          <w:spacing w:val="8"/>
          <w:sz w:val="23"/>
          <w:szCs w:val="23"/>
        </w:rPr>
        <w:t>此时，毛泽东指出：要实现从云南北渡金沙江入川的战略目标，就</w:t>
      </w:r>
      <w:r>
        <w:rPr>
          <w:spacing w:val="7"/>
          <w:sz w:val="23"/>
          <w:szCs w:val="23"/>
        </w:rPr>
        <w:t>在于能否调出滇军，调出滇军就</w:t>
      </w:r>
      <w:r>
        <w:rPr>
          <w:sz w:val="23"/>
          <w:szCs w:val="23"/>
        </w:rPr>
        <w:t xml:space="preserve">  </w:t>
      </w:r>
      <w:r>
        <w:rPr>
          <w:spacing w:val="10"/>
          <w:sz w:val="23"/>
          <w:szCs w:val="23"/>
        </w:rPr>
        <w:t>是胜利。毛泽东采取声东击西的战术，命一部分兵力向瓮安、</w:t>
      </w:r>
      <w:r>
        <w:rPr>
          <w:spacing w:val="9"/>
          <w:sz w:val="23"/>
          <w:szCs w:val="23"/>
        </w:rPr>
        <w:t>黄平方向佯攻，做出东进湖南与二、</w:t>
      </w:r>
      <w:r>
        <w:rPr>
          <w:sz w:val="23"/>
          <w:szCs w:val="23"/>
        </w:rPr>
        <w:t xml:space="preserve"> </w:t>
      </w:r>
      <w:r>
        <w:rPr>
          <w:spacing w:val="8"/>
          <w:sz w:val="23"/>
          <w:szCs w:val="23"/>
        </w:rPr>
        <w:t>六军团会合的姿态，主力则直逼贵阳。在贵阳督战的蒋介石，急调滇军三</w:t>
      </w:r>
      <w:r>
        <w:rPr>
          <w:spacing w:val="7"/>
          <w:sz w:val="23"/>
          <w:szCs w:val="23"/>
        </w:rPr>
        <w:t>个旅驰援贵阳，中央红军</w:t>
      </w:r>
    </w:p>
    <w:p w14:paraId="7F379A3B">
      <w:pPr>
        <w:pStyle w:val="2"/>
        <w:spacing w:before="124" w:line="219" w:lineRule="auto"/>
        <w:ind w:left="1920"/>
        <w:rPr>
          <w:sz w:val="19"/>
          <w:szCs w:val="19"/>
        </w:rPr>
      </w:pPr>
    </w:p>
    <w:p w14:paraId="412ED60F">
      <w:pPr>
        <w:spacing w:line="219" w:lineRule="auto"/>
        <w:rPr>
          <w:sz w:val="19"/>
          <w:szCs w:val="19"/>
        </w:rPr>
        <w:sectPr>
          <w:pgSz w:w="11910" w:h="16840"/>
          <w:pgMar w:top="1431" w:right="764" w:bottom="0" w:left="820" w:header="0" w:footer="0" w:gutter="0"/>
          <w:cols w:space="720" w:num="1"/>
        </w:sectPr>
      </w:pPr>
    </w:p>
    <w:p w14:paraId="4453BD24">
      <w:pPr>
        <w:pStyle w:val="2"/>
        <w:spacing w:before="47" w:line="237" w:lineRule="auto"/>
        <w:ind w:right="20"/>
        <w:jc w:val="both"/>
      </w:pPr>
      <w:r>
        <w:rPr>
          <w:spacing w:val="-6"/>
        </w:rPr>
        <w:t>突然调头西进云南，做出攻打昆明的态势。龙云惊恐万状，火速从金沙江边调回民</w:t>
      </w:r>
      <w:r>
        <w:rPr>
          <w:spacing w:val="-7"/>
        </w:rPr>
        <w:t>团以解昆明之急，</w:t>
      </w:r>
      <w:r>
        <w:t xml:space="preserve"> </w:t>
      </w:r>
      <w:r>
        <w:rPr>
          <w:spacing w:val="4"/>
        </w:rPr>
        <w:t>金沙江一线江防顿时空虚，红军主力则迅速兵分三路，从寻甸、嵩明之间穿过，以每日120里的</w:t>
      </w:r>
      <w:r>
        <w:rPr>
          <w:spacing w:val="2"/>
        </w:rPr>
        <w:t xml:space="preserve">  </w:t>
      </w:r>
      <w:r>
        <w:rPr>
          <w:spacing w:val="-3"/>
        </w:rPr>
        <w:t>急行军速度直插金沙江边的皎平、龙街和洪门渡口。</w:t>
      </w:r>
    </w:p>
    <w:p w14:paraId="16F3F078">
      <w:pPr>
        <w:spacing w:line="247" w:lineRule="auto"/>
        <w:rPr>
          <w:rFonts w:ascii="Arial"/>
          <w:sz w:val="21"/>
        </w:rPr>
      </w:pPr>
    </w:p>
    <w:p w14:paraId="040C25CA">
      <w:pPr>
        <w:pStyle w:val="2"/>
        <w:spacing w:before="78" w:line="247" w:lineRule="auto"/>
        <w:ind w:right="53"/>
      </w:pPr>
      <w:r>
        <w:rPr>
          <w:rFonts w:ascii="Times New Roman" w:hAnsi="Times New Roman" w:eastAsia="Times New Roman" w:cs="Times New Roman"/>
        </w:rPr>
        <w:t>B</w:t>
      </w:r>
      <w:r>
        <w:t>项错误，李白《蜀道难》描绘了秦蜀道路上奇丽惊险的山川，“蜀道”指的是今四川广元市境内</w:t>
      </w:r>
      <w:r>
        <w:rPr>
          <w:spacing w:val="15"/>
        </w:rPr>
        <w:t xml:space="preserve"> </w:t>
      </w:r>
      <w:r>
        <w:rPr>
          <w:spacing w:val="-1"/>
        </w:rPr>
        <w:t>剑门一带。而歌曲描述的四渡赤水的地点在贵州省、四川省、云南省交界地区，不是同一地方。</w:t>
      </w:r>
    </w:p>
    <w:p w14:paraId="09A93F69">
      <w:pPr>
        <w:pStyle w:val="2"/>
        <w:spacing w:before="306" w:line="237" w:lineRule="auto"/>
        <w:ind w:right="84"/>
        <w:jc w:val="both"/>
      </w:pPr>
      <w:r>
        <w:rPr>
          <w:rFonts w:ascii="Times New Roman" w:hAnsi="Times New Roman" w:eastAsia="Times New Roman" w:cs="Times New Roman"/>
          <w:spacing w:val="-2"/>
        </w:rPr>
        <w:t xml:space="preserve">C </w:t>
      </w:r>
      <w:r>
        <w:rPr>
          <w:spacing w:val="-2"/>
        </w:rPr>
        <w:t>项错误，新四军即国民革命军陆军新编第四军，隶属于国民党军队战斗序列，是第二次国共合作</w:t>
      </w:r>
      <w:r>
        <w:rPr>
          <w:spacing w:val="12"/>
        </w:rPr>
        <w:t xml:space="preserve"> </w:t>
      </w:r>
      <w:r>
        <w:rPr>
          <w:spacing w:val="-2"/>
        </w:rPr>
        <w:t>期间由第五次反围剿失败后留在南方八省进行游击战争的中国工农红军和</w:t>
      </w:r>
      <w:r>
        <w:rPr>
          <w:spacing w:val="-3"/>
        </w:rPr>
        <w:t>游击队改编的队伍。“军</w:t>
      </w:r>
      <w:r>
        <w:t xml:space="preserve"> </w:t>
      </w:r>
      <w:r>
        <w:rPr>
          <w:spacing w:val="-1"/>
        </w:rPr>
        <w:t>民鱼水”之情表现的是长征途中沿途人民群众对中央红军的支</w:t>
      </w:r>
      <w:r>
        <w:rPr>
          <w:spacing w:val="-2"/>
        </w:rPr>
        <w:t>持。</w:t>
      </w:r>
    </w:p>
    <w:p w14:paraId="6A9303E4">
      <w:pPr>
        <w:pStyle w:val="2"/>
        <w:spacing w:before="306" w:line="233" w:lineRule="auto"/>
        <w:ind w:right="81"/>
      </w:pPr>
      <w:r>
        <w:rPr>
          <w:rFonts w:ascii="Times New Roman" w:hAnsi="Times New Roman" w:eastAsia="Times New Roman" w:cs="Times New Roman"/>
          <w:spacing w:val="-1"/>
        </w:rPr>
        <w:t>D</w:t>
      </w:r>
      <w:r>
        <w:rPr>
          <w:spacing w:val="-1"/>
        </w:rPr>
        <w:t>项错误，“乌江天险”中的乌江，又名黔江，是贵州的第一道大江，自古有天险之称。而项羽的</w:t>
      </w:r>
      <w:r>
        <w:rPr>
          <w:spacing w:val="17"/>
        </w:rPr>
        <w:t xml:space="preserve"> </w:t>
      </w:r>
      <w:r>
        <w:rPr>
          <w:spacing w:val="-3"/>
        </w:rPr>
        <w:t>自刎之地是现在的安徽省和县乌江镇。</w:t>
      </w:r>
    </w:p>
    <w:p w14:paraId="2457DAB1">
      <w:pPr>
        <w:spacing w:line="275" w:lineRule="auto"/>
        <w:rPr>
          <w:rFonts w:ascii="Arial"/>
          <w:sz w:val="21"/>
        </w:rPr>
      </w:pPr>
    </w:p>
    <w:p w14:paraId="326A2B96">
      <w:pPr>
        <w:pStyle w:val="2"/>
        <w:spacing w:before="78" w:line="220" w:lineRule="auto"/>
      </w:pPr>
      <w:r>
        <w:rPr>
          <w:spacing w:val="2"/>
        </w:rPr>
        <w:t>故正确答案为</w:t>
      </w:r>
      <w:r>
        <w:rPr>
          <w:rFonts w:ascii="Times New Roman" w:hAnsi="Times New Roman" w:eastAsia="Times New Roman" w:cs="Times New Roman"/>
          <w:spacing w:val="2"/>
        </w:rPr>
        <w:t>A</w:t>
      </w:r>
      <w:r>
        <w:rPr>
          <w:spacing w:val="2"/>
        </w:rPr>
        <w:t>。</w:t>
      </w:r>
    </w:p>
    <w:p w14:paraId="07427581">
      <w:pPr>
        <w:rPr>
          <w:rFonts w:ascii="Arial"/>
          <w:sz w:val="21"/>
        </w:rPr>
      </w:pPr>
    </w:p>
    <w:p w14:paraId="56AB02F2">
      <w:pPr>
        <w:pStyle w:val="2"/>
        <w:spacing w:before="78" w:line="219" w:lineRule="auto"/>
        <w:ind w:left="3"/>
        <w:outlineLvl w:val="0"/>
      </w:pPr>
      <w:r>
        <w:rPr>
          <w:b/>
          <w:bCs/>
          <w:spacing w:val="-9"/>
        </w:rPr>
        <w:t>15.正确答案是：</w:t>
      </w:r>
      <w:r>
        <w:rPr>
          <w:spacing w:val="-9"/>
        </w:rPr>
        <w:t xml:space="preserve"> </w:t>
      </w:r>
      <w:r>
        <w:rPr>
          <w:rFonts w:ascii="Times New Roman" w:hAnsi="Times New Roman" w:eastAsia="Times New Roman" w:cs="Times New Roman"/>
          <w:b/>
          <w:bCs/>
          <w:spacing w:val="-9"/>
        </w:rPr>
        <w:t xml:space="preserve">D  </w:t>
      </w:r>
    </w:p>
    <w:p w14:paraId="004344B0">
      <w:pPr>
        <w:pStyle w:val="2"/>
        <w:spacing w:before="29" w:line="220" w:lineRule="auto"/>
      </w:pPr>
      <w:r>
        <w:rPr>
          <w:spacing w:val="15"/>
        </w:rPr>
        <w:t>解析</w:t>
      </w:r>
    </w:p>
    <w:p w14:paraId="638E0BF5">
      <w:pPr>
        <w:pStyle w:val="2"/>
        <w:spacing w:before="22" w:line="219" w:lineRule="auto"/>
      </w:pPr>
      <w:r>
        <w:rPr>
          <w:spacing w:val="-1"/>
        </w:rPr>
        <w:t>本题考查科技常识。</w:t>
      </w:r>
    </w:p>
    <w:p w14:paraId="69E32006">
      <w:pPr>
        <w:spacing w:line="257" w:lineRule="auto"/>
        <w:rPr>
          <w:rFonts w:ascii="Arial"/>
          <w:sz w:val="21"/>
        </w:rPr>
      </w:pPr>
    </w:p>
    <w:p w14:paraId="65C0783A">
      <w:pPr>
        <w:pStyle w:val="2"/>
        <w:spacing w:before="79" w:line="232" w:lineRule="auto"/>
        <w:ind w:right="67"/>
      </w:pPr>
      <w:r>
        <w:rPr>
          <w:rFonts w:ascii="Times New Roman" w:hAnsi="Times New Roman" w:eastAsia="Times New Roman" w:cs="Times New Roman"/>
          <w:spacing w:val="-1"/>
        </w:rPr>
        <w:t>A</w:t>
      </w:r>
      <w:r>
        <w:rPr>
          <w:rFonts w:ascii="Times New Roman" w:hAnsi="Times New Roman" w:eastAsia="Times New Roman" w:cs="Times New Roman"/>
          <w:spacing w:val="-22"/>
        </w:rPr>
        <w:t xml:space="preserve"> </w:t>
      </w:r>
      <w:r>
        <w:rPr>
          <w:spacing w:val="-1"/>
        </w:rPr>
        <w:t>项正确，狐尾藻是小二仙草科狐尾藻属植物，多年生粗壮沉水草本。根状茎发</w:t>
      </w:r>
      <w:r>
        <w:rPr>
          <w:spacing w:val="-2"/>
        </w:rPr>
        <w:t>达，在水底泥中蔓</w:t>
      </w:r>
      <w:r>
        <w:t xml:space="preserve"> </w:t>
      </w:r>
      <w:r>
        <w:rPr>
          <w:spacing w:val="-1"/>
        </w:rPr>
        <w:t>延，节部生根，对富营养化水中的氮磷均有较好的净化作用。</w:t>
      </w:r>
    </w:p>
    <w:p w14:paraId="6240B666">
      <w:pPr>
        <w:spacing w:line="244" w:lineRule="auto"/>
        <w:rPr>
          <w:rFonts w:ascii="Arial"/>
          <w:sz w:val="21"/>
        </w:rPr>
      </w:pPr>
    </w:p>
    <w:p w14:paraId="65252BBA">
      <w:pPr>
        <w:pStyle w:val="2"/>
        <w:spacing w:before="78" w:line="238" w:lineRule="auto"/>
        <w:ind w:right="76"/>
        <w:jc w:val="both"/>
      </w:pPr>
      <w:r>
        <w:rPr>
          <w:rFonts w:ascii="Times New Roman" w:hAnsi="Times New Roman" w:eastAsia="Times New Roman" w:cs="Times New Roman"/>
        </w:rPr>
        <w:t>B</w:t>
      </w:r>
      <w:r>
        <w:t>项正确，蛋白质在遇到高温、强碱、强酸、重金属</w:t>
      </w:r>
      <w:r>
        <w:rPr>
          <w:spacing w:val="-1"/>
        </w:rPr>
        <w:t>离子时会变性，蛋白质就失去了生物活性。生</w:t>
      </w:r>
      <w:r>
        <w:t xml:space="preserve"> </w:t>
      </w:r>
      <w:r>
        <w:rPr>
          <w:spacing w:val="-2"/>
        </w:rPr>
        <w:t>石灰遇水会发生反应放出大量的热，并且生成强碱，可以使细菌的蛋白质失去活性从而起到杀</w:t>
      </w:r>
      <w:r>
        <w:rPr>
          <w:spacing w:val="-3"/>
        </w:rPr>
        <w:t>菌消</w:t>
      </w:r>
      <w:r>
        <w:t xml:space="preserve"> </w:t>
      </w:r>
      <w:r>
        <w:rPr>
          <w:spacing w:val="-8"/>
        </w:rPr>
        <w:t>毒的作用。</w:t>
      </w:r>
    </w:p>
    <w:p w14:paraId="19663E29">
      <w:pPr>
        <w:spacing w:line="264" w:lineRule="auto"/>
        <w:rPr>
          <w:rFonts w:ascii="Arial"/>
          <w:sz w:val="21"/>
        </w:rPr>
      </w:pPr>
    </w:p>
    <w:p w14:paraId="0C950E62">
      <w:pPr>
        <w:pStyle w:val="2"/>
        <w:spacing w:before="79" w:line="227" w:lineRule="auto"/>
        <w:ind w:right="87"/>
        <w:jc w:val="both"/>
      </w:pPr>
      <w:r>
        <w:rPr>
          <w:rFonts w:ascii="Times New Roman" w:hAnsi="Times New Roman" w:eastAsia="Times New Roman" w:cs="Times New Roman"/>
          <w:spacing w:val="-2"/>
        </w:rPr>
        <w:t>C</w:t>
      </w:r>
      <w:r>
        <w:rPr>
          <w:rFonts w:ascii="Times New Roman" w:hAnsi="Times New Roman" w:eastAsia="Times New Roman" w:cs="Times New Roman"/>
          <w:spacing w:val="7"/>
        </w:rPr>
        <w:t xml:space="preserve"> </w:t>
      </w:r>
      <w:r>
        <w:rPr>
          <w:spacing w:val="-2"/>
        </w:rPr>
        <w:t>项正确，芦苇的根状茎十分发达，其叶、叶鞘、茎、根状茎和不定根都具有通气组织。当黑臭污</w:t>
      </w:r>
      <w:r>
        <w:t xml:space="preserve"> </w:t>
      </w:r>
      <w:r>
        <w:rPr>
          <w:spacing w:val="-2"/>
        </w:rPr>
        <w:t>水通过芦苇湿地系统时，芦苇能从污水中吸收营养物质加以利用，并</w:t>
      </w:r>
      <w:r>
        <w:rPr>
          <w:spacing w:val="-3"/>
        </w:rPr>
        <w:t>能吸附和富集重金属及一些有</w:t>
      </w:r>
      <w:r>
        <w:t xml:space="preserve"> </w:t>
      </w:r>
      <w:r>
        <w:rPr>
          <w:spacing w:val="-4"/>
        </w:rPr>
        <w:t>毒有害物质，使水质得到净化。</w:t>
      </w:r>
    </w:p>
    <w:p w14:paraId="20301EA4">
      <w:pPr>
        <w:spacing w:line="255" w:lineRule="auto"/>
        <w:rPr>
          <w:rFonts w:ascii="Arial"/>
          <w:sz w:val="21"/>
        </w:rPr>
      </w:pPr>
    </w:p>
    <w:p w14:paraId="09936EFF">
      <w:pPr>
        <w:pStyle w:val="2"/>
        <w:spacing w:before="78"/>
      </w:pPr>
      <w:r>
        <w:rPr>
          <w:rFonts w:ascii="Times New Roman" w:hAnsi="Times New Roman" w:eastAsia="Times New Roman" w:cs="Times New Roman"/>
          <w:spacing w:val="1"/>
        </w:rPr>
        <w:t>D</w:t>
      </w:r>
      <w:r>
        <w:rPr>
          <w:spacing w:val="1"/>
        </w:rPr>
        <w:t>项错误，青鱼是鲤科、青鱼属鱼类，体长可达</w:t>
      </w:r>
      <w:r>
        <w:rPr>
          <w:rFonts w:ascii="Times New Roman" w:hAnsi="Times New Roman" w:eastAsia="Times New Roman" w:cs="Times New Roman"/>
          <w:b/>
          <w:bCs/>
          <w:spacing w:val="1"/>
        </w:rPr>
        <w:t xml:space="preserve">145  </w:t>
      </w:r>
      <w:r>
        <w:rPr>
          <w:spacing w:val="1"/>
        </w:rPr>
        <w:t>厘米，通常栖息在水的中下层，生性不活泼。</w:t>
      </w:r>
      <w:r>
        <w:rPr>
          <w:spacing w:val="9"/>
        </w:rPr>
        <w:t xml:space="preserve"> </w:t>
      </w:r>
      <w:r>
        <w:rPr>
          <w:spacing w:val="-2"/>
        </w:rPr>
        <w:t>其主要的食物来源为螺蛳、蚌、蚬、蛤等，偶尔也捕食虾和昆虫幼虫。</w:t>
      </w:r>
    </w:p>
    <w:p w14:paraId="6FB2671C">
      <w:pPr>
        <w:spacing w:line="265" w:lineRule="auto"/>
        <w:rPr>
          <w:rFonts w:ascii="Arial"/>
          <w:sz w:val="21"/>
        </w:rPr>
      </w:pPr>
    </w:p>
    <w:p w14:paraId="47081B03">
      <w:pPr>
        <w:pStyle w:val="2"/>
        <w:spacing w:before="78" w:line="219" w:lineRule="auto"/>
      </w:pPr>
      <w:r>
        <w:rPr>
          <w:spacing w:val="1"/>
        </w:rPr>
        <w:t>本题为选非题，故正确答案为</w:t>
      </w:r>
      <w:r>
        <w:rPr>
          <w:rFonts w:ascii="Times New Roman" w:hAnsi="Times New Roman" w:eastAsia="Times New Roman" w:cs="Times New Roman"/>
          <w:spacing w:val="1"/>
        </w:rPr>
        <w:t>D</w:t>
      </w:r>
      <w:r>
        <w:rPr>
          <w:spacing w:val="1"/>
        </w:rPr>
        <w:t>。</w:t>
      </w:r>
    </w:p>
    <w:p w14:paraId="148DBCB8">
      <w:pPr>
        <w:pStyle w:val="2"/>
        <w:spacing w:before="313" w:line="219" w:lineRule="auto"/>
        <w:ind w:left="3"/>
        <w:outlineLvl w:val="0"/>
      </w:pPr>
      <w:r>
        <w:rPr>
          <w:b/>
          <w:bCs/>
          <w:spacing w:val="-9"/>
        </w:rPr>
        <w:t>16.正确答案是：B</w:t>
      </w:r>
      <w:r>
        <w:rPr>
          <w:spacing w:val="-9"/>
        </w:rPr>
        <w:t xml:space="preserve">  </w:t>
      </w:r>
    </w:p>
    <w:p w14:paraId="7EBC1116">
      <w:pPr>
        <w:pStyle w:val="2"/>
        <w:spacing w:before="60" w:line="220" w:lineRule="auto"/>
      </w:pPr>
      <w:r>
        <w:rPr>
          <w:spacing w:val="15"/>
        </w:rPr>
        <w:t>解析</w:t>
      </w:r>
    </w:p>
    <w:p w14:paraId="106B3572">
      <w:pPr>
        <w:pStyle w:val="2"/>
        <w:spacing w:before="21" w:line="219" w:lineRule="auto"/>
      </w:pPr>
      <w:r>
        <w:rPr>
          <w:spacing w:val="-1"/>
        </w:rPr>
        <w:t>本题考查科技常识。</w:t>
      </w:r>
    </w:p>
    <w:p w14:paraId="47BFFBE8">
      <w:pPr>
        <w:spacing w:line="245" w:lineRule="auto"/>
        <w:rPr>
          <w:rFonts w:ascii="Arial"/>
          <w:sz w:val="21"/>
        </w:rPr>
      </w:pPr>
    </w:p>
    <w:p w14:paraId="6665B815">
      <w:pPr>
        <w:pStyle w:val="2"/>
        <w:spacing w:before="79" w:line="234" w:lineRule="auto"/>
        <w:ind w:right="68"/>
        <w:jc w:val="both"/>
      </w:pPr>
      <w:r>
        <w:rPr>
          <w:rFonts w:ascii="Times New Roman" w:hAnsi="Times New Roman" w:eastAsia="Times New Roman" w:cs="Times New Roman"/>
          <w:spacing w:val="-1"/>
        </w:rPr>
        <w:t>A</w:t>
      </w:r>
      <w:r>
        <w:rPr>
          <w:rFonts w:ascii="Times New Roman" w:hAnsi="Times New Roman" w:eastAsia="Times New Roman" w:cs="Times New Roman"/>
          <w:spacing w:val="-22"/>
        </w:rPr>
        <w:t xml:space="preserve"> </w:t>
      </w:r>
      <w:r>
        <w:rPr>
          <w:spacing w:val="-1"/>
        </w:rPr>
        <w:t>项错误，汗液的形成一般是由于外界气温升高或者体内产热导致热刺激，激</w:t>
      </w:r>
      <w:r>
        <w:rPr>
          <w:spacing w:val="-2"/>
        </w:rPr>
        <w:t>活汗腺功能，分泌大</w:t>
      </w:r>
      <w:r>
        <w:t xml:space="preserve"> </w:t>
      </w:r>
      <w:r>
        <w:rPr>
          <w:spacing w:val="-2"/>
        </w:rPr>
        <w:t>量液体，通过汗孔排到体表。由于汗腺还具备从产生出的汗</w:t>
      </w:r>
      <w:r>
        <w:rPr>
          <w:spacing w:val="-3"/>
        </w:rPr>
        <w:t>液中再次将盐分吸收回体内的功能，所</w:t>
      </w:r>
      <w:r>
        <w:t xml:space="preserve"> </w:t>
      </w:r>
      <w:r>
        <w:rPr>
          <w:spacing w:val="-2"/>
        </w:rPr>
        <w:t>以通过再次吸收盐分，可以将盐分的流失抑制到最小程度。因此</w:t>
      </w:r>
      <w:r>
        <w:rPr>
          <w:spacing w:val="-3"/>
        </w:rPr>
        <w:t>人体在流汗时汗腺内的盐分浓度会</w:t>
      </w:r>
      <w:r>
        <w:t xml:space="preserve"> </w:t>
      </w:r>
      <w:r>
        <w:rPr>
          <w:spacing w:val="-3"/>
        </w:rPr>
        <w:t>升高。</w:t>
      </w:r>
    </w:p>
    <w:p w14:paraId="10EE6977">
      <w:pPr>
        <w:spacing w:line="274" w:lineRule="auto"/>
        <w:rPr>
          <w:rFonts w:ascii="Arial"/>
          <w:sz w:val="21"/>
        </w:rPr>
      </w:pPr>
    </w:p>
    <w:p w14:paraId="33CBB8D1">
      <w:pPr>
        <w:pStyle w:val="2"/>
        <w:spacing w:before="78" w:line="290" w:lineRule="auto"/>
        <w:ind w:left="1940" w:right="89" w:hanging="1940"/>
        <w:rPr>
          <w:sz w:val="19"/>
          <w:szCs w:val="19"/>
        </w:rPr>
      </w:pPr>
      <w:r>
        <w:rPr>
          <w:rFonts w:ascii="Times New Roman" w:hAnsi="Times New Roman" w:eastAsia="Times New Roman" w:cs="Times New Roman"/>
        </w:rPr>
        <w:t>B</w:t>
      </w:r>
      <w:r>
        <w:t>项正确，蚊虫叮咬引起的过敏症状有皮肤出现红</w:t>
      </w:r>
      <w:r>
        <w:rPr>
          <w:spacing w:val="-1"/>
        </w:rPr>
        <w:t>肿、瘙痒，这是比较常见的过敏症状，也是比较</w:t>
      </w:r>
      <w:r>
        <w:t xml:space="preserve"> </w:t>
      </w:r>
    </w:p>
    <w:p w14:paraId="4981782B">
      <w:pPr>
        <w:spacing w:line="290" w:lineRule="auto"/>
        <w:rPr>
          <w:sz w:val="19"/>
          <w:szCs w:val="19"/>
        </w:rPr>
        <w:sectPr>
          <w:pgSz w:w="11910" w:h="16840"/>
          <w:pgMar w:top="1131" w:right="779" w:bottom="0" w:left="820" w:header="0" w:footer="0" w:gutter="0"/>
          <w:cols w:space="720" w:num="1"/>
        </w:sectPr>
      </w:pPr>
    </w:p>
    <w:p w14:paraId="22CA69CB">
      <w:pPr>
        <w:pStyle w:val="2"/>
        <w:spacing w:before="48" w:line="219" w:lineRule="auto"/>
      </w:pPr>
      <w:r>
        <w:rPr>
          <w:spacing w:val="-1"/>
        </w:rPr>
        <w:t>轻微的过敏症状。出现这些症状是因为蚊虫叮咬所释放的唾液在皮肤组织产生刺激</w:t>
      </w:r>
      <w:r>
        <w:rPr>
          <w:spacing w:val="-2"/>
        </w:rPr>
        <w:t>性的反应。</w:t>
      </w:r>
    </w:p>
    <w:p w14:paraId="3DD61AAC">
      <w:pPr>
        <w:pStyle w:val="2"/>
        <w:spacing w:before="302" w:line="238" w:lineRule="auto"/>
        <w:ind w:right="107"/>
        <w:jc w:val="both"/>
      </w:pPr>
      <w:r>
        <w:rPr>
          <w:rFonts w:ascii="Times New Roman" w:hAnsi="Times New Roman" w:eastAsia="Times New Roman" w:cs="Times New Roman"/>
          <w:spacing w:val="-2"/>
        </w:rPr>
        <w:t>C</w:t>
      </w:r>
      <w:r>
        <w:rPr>
          <w:rFonts w:ascii="Times New Roman" w:hAnsi="Times New Roman" w:eastAsia="Times New Roman" w:cs="Times New Roman"/>
          <w:spacing w:val="-11"/>
        </w:rPr>
        <w:t xml:space="preserve"> </w:t>
      </w:r>
      <w:r>
        <w:rPr>
          <w:spacing w:val="-2"/>
        </w:rPr>
        <w:t>项错误，打嗝指气从胃中上逆，喉间频频作声，声音急而短促。这是一个生理上常见的现象</w:t>
      </w:r>
      <w:r>
        <w:rPr>
          <w:spacing w:val="-3"/>
        </w:rPr>
        <w:t>，是</w:t>
      </w:r>
      <w:r>
        <w:t xml:space="preserve"> </w:t>
      </w:r>
      <w:r>
        <w:rPr>
          <w:spacing w:val="-3"/>
        </w:rPr>
        <w:t>由横膈膜痉挛收缩引起的。健康人打嗝多与饮食有关，特别是饮食过快、过饱，摄入很热或冷的食</w:t>
      </w:r>
      <w:r>
        <w:rPr>
          <w:spacing w:val="9"/>
        </w:rPr>
        <w:t xml:space="preserve"> </w:t>
      </w:r>
      <w:r>
        <w:rPr>
          <w:spacing w:val="-1"/>
        </w:rPr>
        <w:t>物饮料、饮酒等，外界温度变化和过度吸烟亦可引起。</w:t>
      </w:r>
    </w:p>
    <w:p w14:paraId="6A0C0601">
      <w:pPr>
        <w:pStyle w:val="2"/>
        <w:spacing w:before="313" w:line="248" w:lineRule="auto"/>
        <w:ind w:right="94"/>
      </w:pPr>
      <w:r>
        <w:rPr>
          <w:rFonts w:ascii="Times New Roman" w:hAnsi="Times New Roman" w:eastAsia="Times New Roman" w:cs="Times New Roman"/>
          <w:spacing w:val="-1"/>
        </w:rPr>
        <w:t>D</w:t>
      </w:r>
      <w:r>
        <w:rPr>
          <w:spacing w:val="-1"/>
        </w:rPr>
        <w:t>项错误，当皮肤受伤流血后，血管会立即收缩，而不是先扩张后收缩。其收缩的目的是减少流向</w:t>
      </w:r>
      <w:r>
        <w:rPr>
          <w:spacing w:val="3"/>
        </w:rPr>
        <w:t xml:space="preserve"> </w:t>
      </w:r>
      <w:r>
        <w:rPr>
          <w:spacing w:val="-1"/>
        </w:rPr>
        <w:t>受伤部位的血液。过一段时间受伤部分的血液就会自动凝结变成血块，</w:t>
      </w:r>
      <w:r>
        <w:rPr>
          <w:spacing w:val="-2"/>
        </w:rPr>
        <w:t>不让血液继续流出。</w:t>
      </w:r>
    </w:p>
    <w:p w14:paraId="7DBAB800">
      <w:pPr>
        <w:spacing w:line="257" w:lineRule="auto"/>
        <w:rPr>
          <w:rFonts w:ascii="Arial"/>
          <w:sz w:val="21"/>
        </w:rPr>
      </w:pPr>
    </w:p>
    <w:p w14:paraId="2009A4FE">
      <w:pPr>
        <w:pStyle w:val="2"/>
        <w:spacing w:before="78" w:line="220" w:lineRule="auto"/>
      </w:pPr>
      <w:r>
        <w:rPr>
          <w:spacing w:val="3"/>
        </w:rPr>
        <w:t>故正确答案为</w:t>
      </w:r>
      <w:r>
        <w:rPr>
          <w:rFonts w:ascii="Times New Roman" w:hAnsi="Times New Roman" w:eastAsia="Times New Roman" w:cs="Times New Roman"/>
          <w:spacing w:val="3"/>
        </w:rPr>
        <w:t>B</w:t>
      </w:r>
      <w:r>
        <w:rPr>
          <w:spacing w:val="3"/>
        </w:rPr>
        <w:t>。</w:t>
      </w:r>
    </w:p>
    <w:p w14:paraId="4399666B">
      <w:pPr>
        <w:pStyle w:val="2"/>
        <w:spacing w:before="299" w:line="219" w:lineRule="auto"/>
        <w:ind w:left="3"/>
        <w:outlineLvl w:val="0"/>
      </w:pPr>
      <w:r>
        <w:rPr>
          <w:b/>
          <w:bCs/>
          <w:spacing w:val="-9"/>
        </w:rPr>
        <w:t>17.正确答案是：C</w:t>
      </w:r>
      <w:r>
        <w:rPr>
          <w:spacing w:val="-9"/>
        </w:rPr>
        <w:t xml:space="preserve"> </w:t>
      </w:r>
    </w:p>
    <w:p w14:paraId="79282F9F">
      <w:pPr>
        <w:pStyle w:val="2"/>
        <w:spacing w:before="39" w:line="220" w:lineRule="auto"/>
      </w:pPr>
      <w:r>
        <w:rPr>
          <w:spacing w:val="15"/>
        </w:rPr>
        <w:t>解析</w:t>
      </w:r>
    </w:p>
    <w:p w14:paraId="69DBAC47">
      <w:pPr>
        <w:pStyle w:val="2"/>
        <w:spacing w:before="32" w:line="219" w:lineRule="auto"/>
      </w:pPr>
      <w:r>
        <w:rPr>
          <w:spacing w:val="-5"/>
        </w:rPr>
        <w:t>本题考查地理国情。</w:t>
      </w:r>
    </w:p>
    <w:p w14:paraId="5C61622E">
      <w:pPr>
        <w:pStyle w:val="2"/>
        <w:spacing w:before="312" w:line="239" w:lineRule="auto"/>
        <w:ind w:right="77"/>
        <w:jc w:val="both"/>
      </w:pPr>
      <w:r>
        <w:rPr>
          <w:spacing w:val="7"/>
        </w:rPr>
        <w:t>A</w:t>
      </w:r>
      <w:r>
        <w:rPr>
          <w:spacing w:val="-28"/>
        </w:rPr>
        <w:t xml:space="preserve"> </w:t>
      </w:r>
      <w:r>
        <w:rPr>
          <w:spacing w:val="7"/>
        </w:rPr>
        <w:t>项正确，惊蛰，又名“启蛰”,是二十四节气中的第三个节气，于每年公历3</w:t>
      </w:r>
      <w:r>
        <w:rPr>
          <w:spacing w:val="6"/>
        </w:rPr>
        <w:t>月5-6日交节。有</w:t>
      </w:r>
      <w:r>
        <w:t xml:space="preserve"> 谚语“雪打惊蛰节，四十五天阴”,意思是惊蛰节气出现下雪天气，</w:t>
      </w:r>
      <w:r>
        <w:rPr>
          <w:spacing w:val="-1"/>
        </w:rPr>
        <w:t>后期天气持续阴冷。即惊蛰后</w:t>
      </w:r>
      <w:r>
        <w:t xml:space="preserve"> </w:t>
      </w:r>
      <w:r>
        <w:rPr>
          <w:spacing w:val="-3"/>
        </w:rPr>
        <w:t>华北地区可能出现“万里雪飘”的景象。</w:t>
      </w:r>
    </w:p>
    <w:p w14:paraId="76CEFBC0">
      <w:pPr>
        <w:spacing w:line="241" w:lineRule="auto"/>
        <w:rPr>
          <w:rFonts w:ascii="Arial"/>
          <w:sz w:val="21"/>
        </w:rPr>
      </w:pPr>
    </w:p>
    <w:p w14:paraId="2F89F8B8">
      <w:pPr>
        <w:pStyle w:val="2"/>
        <w:spacing w:before="79"/>
        <w:jc w:val="both"/>
      </w:pPr>
      <w:r>
        <w:rPr>
          <w:rFonts w:ascii="Times New Roman" w:hAnsi="Times New Roman" w:eastAsia="Times New Roman" w:cs="Times New Roman"/>
          <w:spacing w:val="2"/>
        </w:rPr>
        <w:t>B</w:t>
      </w:r>
      <w:r>
        <w:rPr>
          <w:spacing w:val="2"/>
        </w:rPr>
        <w:t>项正确，选项中诗句出自宋代杨万里的《宿新市徐公店》,意思是小孩子奔跑</w:t>
      </w:r>
      <w:r>
        <w:rPr>
          <w:spacing w:val="1"/>
        </w:rPr>
        <w:t>着追赶黄蝴蝶，可</w:t>
      </w:r>
      <w:r>
        <w:t xml:space="preserve">  </w:t>
      </w:r>
      <w:r>
        <w:rPr>
          <w:spacing w:val="-6"/>
        </w:rPr>
        <w:t>是蝴蝶飞入菜花丛中就再也找不到了。北回归线自西向东穿过中国云南、广西、广东、福建(海域)、</w:t>
      </w:r>
      <w:r>
        <w:rPr>
          <w:spacing w:val="18"/>
        </w:rPr>
        <w:t xml:space="preserve"> </w:t>
      </w:r>
      <w:r>
        <w:t xml:space="preserve">台湾五省区。2月我国北回归线附近的地区平均气温在，金黄色的油菜花会开放，所以可以出现诗  </w:t>
      </w:r>
      <w:r>
        <w:rPr>
          <w:spacing w:val="-2"/>
        </w:rPr>
        <w:t>句中的景象。</w:t>
      </w:r>
    </w:p>
    <w:p w14:paraId="408B6A94">
      <w:pPr>
        <w:pStyle w:val="2"/>
        <w:spacing w:before="304" w:line="245" w:lineRule="auto"/>
        <w:ind w:right="50"/>
        <w:jc w:val="both"/>
      </w:pPr>
      <w:r>
        <w:rPr>
          <w:rFonts w:ascii="Times New Roman" w:hAnsi="Times New Roman" w:eastAsia="Times New Roman" w:cs="Times New Roman"/>
          <w:spacing w:val="-2"/>
        </w:rPr>
        <w:t>C</w:t>
      </w:r>
      <w:r>
        <w:rPr>
          <w:rFonts w:ascii="Times New Roman" w:hAnsi="Times New Roman" w:eastAsia="Times New Roman" w:cs="Times New Roman"/>
        </w:rPr>
        <w:t xml:space="preserve"> </w:t>
      </w:r>
      <w:r>
        <w:rPr>
          <w:spacing w:val="-2"/>
        </w:rPr>
        <w:t>项错误，立竿无影是一种自然景象，即直立在地上的物体没有阴影显现。在夏至正午时分，太阳</w:t>
      </w:r>
      <w:r>
        <w:t xml:space="preserve"> </w:t>
      </w:r>
      <w:r>
        <w:rPr>
          <w:spacing w:val="4"/>
        </w:rPr>
        <w:t>直射北回归线呈绝对(接近)直射状，北回归线地区就会出现短暂的“立竿无影”现象。冬至时，</w:t>
      </w:r>
      <w:r>
        <w:rPr>
          <w:spacing w:val="6"/>
        </w:rPr>
        <w:t xml:space="preserve"> </w:t>
      </w:r>
      <w:r>
        <w:rPr>
          <w:spacing w:val="-1"/>
        </w:rPr>
        <w:t>太阳直射南回归线，在广东汕头竖直立杆，日影应朝北而不是无影。</w:t>
      </w:r>
    </w:p>
    <w:p w14:paraId="0983AF48">
      <w:pPr>
        <w:pStyle w:val="2"/>
        <w:spacing w:before="291" w:line="243" w:lineRule="auto"/>
        <w:ind w:right="50"/>
        <w:jc w:val="both"/>
      </w:pPr>
      <w:r>
        <w:rPr>
          <w:rFonts w:ascii="Times New Roman" w:hAnsi="Times New Roman" w:eastAsia="Times New Roman" w:cs="Times New Roman"/>
          <w:spacing w:val="3"/>
        </w:rPr>
        <w:t>D</w:t>
      </w:r>
      <w:r>
        <w:rPr>
          <w:spacing w:val="3"/>
        </w:rPr>
        <w:t>项正确，选项中诗句出自宋代虞似良的《横溪堂春晓》,意思是将一把青色的秧苗，插</w:t>
      </w:r>
      <w:r>
        <w:rPr>
          <w:spacing w:val="2"/>
        </w:rPr>
        <w:t>入水中，</w:t>
      </w:r>
      <w:r>
        <w:t xml:space="preserve"> </w:t>
      </w:r>
      <w:r>
        <w:rPr>
          <w:spacing w:val="-3"/>
        </w:rPr>
        <w:t>那秧苗瞬间变得青葱，就好似农夫的手，将它染绿，天空中，飘洒着朦胧如烟的细雨。谷雨，是二</w:t>
      </w:r>
      <w:r>
        <w:rPr>
          <w:spacing w:val="10"/>
        </w:rPr>
        <w:t xml:space="preserve"> </w:t>
      </w:r>
      <w:r>
        <w:rPr>
          <w:spacing w:val="3"/>
        </w:rPr>
        <w:t>十四节气中的第六个节气，春季的最后一个节气，于每年公历4月19日-21日交</w:t>
      </w:r>
      <w:r>
        <w:rPr>
          <w:spacing w:val="2"/>
        </w:rPr>
        <w:t>节。谷雨取自“雨</w:t>
      </w:r>
      <w:r>
        <w:t xml:space="preserve"> </w:t>
      </w:r>
      <w:r>
        <w:rPr>
          <w:spacing w:val="-3"/>
        </w:rPr>
        <w:t>生百谷”之意，此时降水明显增加，田中的秧苗初插、作物新种，最需要雨水的滋润。故谷雨前后</w:t>
      </w:r>
      <w:r>
        <w:rPr>
          <w:spacing w:val="15"/>
        </w:rPr>
        <w:t xml:space="preserve"> </w:t>
      </w:r>
      <w:r>
        <w:rPr>
          <w:spacing w:val="-2"/>
        </w:rPr>
        <w:t>江浙地区可能会出现诗句中的景象。</w:t>
      </w:r>
    </w:p>
    <w:p w14:paraId="49581F1E">
      <w:pPr>
        <w:spacing w:line="252" w:lineRule="auto"/>
        <w:rPr>
          <w:rFonts w:ascii="Arial"/>
          <w:sz w:val="21"/>
        </w:rPr>
      </w:pPr>
    </w:p>
    <w:p w14:paraId="1B21D1E8">
      <w:pPr>
        <w:pStyle w:val="2"/>
        <w:spacing w:before="78" w:line="219" w:lineRule="auto"/>
      </w:pPr>
      <w:r>
        <w:t>本题为选非题，故正确答案为</w:t>
      </w:r>
      <w:r>
        <w:rPr>
          <w:rFonts w:ascii="Times New Roman" w:hAnsi="Times New Roman" w:eastAsia="Times New Roman" w:cs="Times New Roman"/>
        </w:rPr>
        <w:t>C</w:t>
      </w:r>
      <w:r>
        <w:t>。</w:t>
      </w:r>
    </w:p>
    <w:p w14:paraId="3A542E01">
      <w:pPr>
        <w:pStyle w:val="2"/>
        <w:spacing w:before="304" w:line="219" w:lineRule="auto"/>
        <w:ind w:left="3"/>
        <w:outlineLvl w:val="0"/>
      </w:pPr>
      <w:r>
        <w:rPr>
          <w:b/>
          <w:bCs/>
          <w:spacing w:val="-9"/>
        </w:rPr>
        <w:t>18.正确答案是：B</w:t>
      </w:r>
      <w:r>
        <w:rPr>
          <w:spacing w:val="-9"/>
        </w:rPr>
        <w:t xml:space="preserve">  </w:t>
      </w:r>
    </w:p>
    <w:p w14:paraId="7D40C554">
      <w:pPr>
        <w:pStyle w:val="2"/>
        <w:spacing w:before="69" w:line="220" w:lineRule="auto"/>
      </w:pPr>
      <w:r>
        <w:rPr>
          <w:spacing w:val="15"/>
        </w:rPr>
        <w:t>解析</w:t>
      </w:r>
    </w:p>
    <w:p w14:paraId="04916EB6">
      <w:pPr>
        <w:pStyle w:val="2"/>
        <w:spacing w:before="22" w:line="219" w:lineRule="auto"/>
      </w:pPr>
      <w:r>
        <w:rPr>
          <w:spacing w:val="-1"/>
        </w:rPr>
        <w:t>本题考查科技常识。</w:t>
      </w:r>
    </w:p>
    <w:p w14:paraId="6D054C15">
      <w:pPr>
        <w:pStyle w:val="2"/>
        <w:spacing w:before="316" w:line="237" w:lineRule="auto"/>
        <w:ind w:right="78"/>
        <w:jc w:val="both"/>
      </w:pPr>
      <w:r>
        <w:rPr>
          <w:rFonts w:ascii="Times New Roman" w:hAnsi="Times New Roman" w:eastAsia="Times New Roman" w:cs="Times New Roman"/>
          <w:spacing w:val="-1"/>
        </w:rPr>
        <w:t>A</w:t>
      </w:r>
      <w:r>
        <w:rPr>
          <w:rFonts w:ascii="Times New Roman" w:hAnsi="Times New Roman" w:eastAsia="Times New Roman" w:cs="Times New Roman"/>
          <w:spacing w:val="-22"/>
        </w:rPr>
        <w:t xml:space="preserve"> </w:t>
      </w:r>
      <w:r>
        <w:rPr>
          <w:spacing w:val="-1"/>
        </w:rPr>
        <w:t>项错误，三叶虫化石，古时称作燕子石，也叫蝙蝠石</w:t>
      </w:r>
      <w:r>
        <w:rPr>
          <w:spacing w:val="-2"/>
        </w:rPr>
        <w:t>。三叶虫属古生节肢动物，属三叶虫纲，生</w:t>
      </w:r>
      <w:r>
        <w:t xml:space="preserve"> </w:t>
      </w:r>
      <w:r>
        <w:rPr>
          <w:spacing w:val="-3"/>
        </w:rPr>
        <w:t>于海底，其种类繁多，生于古生代的寒武纪，至奥陶纪最盛，消亡于二叠纪末期的二叠纪大灭绝事</w:t>
      </w:r>
      <w:r>
        <w:rPr>
          <w:spacing w:val="9"/>
        </w:rPr>
        <w:t xml:space="preserve"> </w:t>
      </w:r>
      <w:r>
        <w:rPr>
          <w:spacing w:val="-1"/>
        </w:rPr>
        <w:t>件。侏罗纪界于三叠纪和白垩纪之间，是恐龙的鼎盛时期。</w:t>
      </w:r>
    </w:p>
    <w:p w14:paraId="4F559480">
      <w:pPr>
        <w:spacing w:line="245" w:lineRule="auto"/>
        <w:rPr>
          <w:rFonts w:ascii="Arial"/>
          <w:sz w:val="21"/>
        </w:rPr>
      </w:pPr>
    </w:p>
    <w:p w14:paraId="77C8B0D1">
      <w:pPr>
        <w:pStyle w:val="2"/>
        <w:spacing w:before="78" w:line="225" w:lineRule="auto"/>
        <w:ind w:right="93"/>
      </w:pPr>
      <w:r>
        <w:rPr>
          <w:rFonts w:ascii="Times New Roman" w:hAnsi="Times New Roman" w:eastAsia="Times New Roman" w:cs="Times New Roman"/>
          <w:spacing w:val="-1"/>
        </w:rPr>
        <w:t>B</w:t>
      </w:r>
      <w:r>
        <w:rPr>
          <w:spacing w:val="-1"/>
        </w:rPr>
        <w:t>项正确，硅化木是真正的木化石，是几百万年或更早以前的树木被迅速埋入地下后，被地下水中</w:t>
      </w:r>
      <w:r>
        <w:rPr>
          <w:spacing w:val="17"/>
        </w:rPr>
        <w:t xml:space="preserve"> </w:t>
      </w:r>
      <w:r>
        <w:rPr>
          <w:spacing w:val="-1"/>
        </w:rPr>
        <w:t>的二氧化硅替换而成的树木化石，它保留了树</w:t>
      </w:r>
      <w:r>
        <w:rPr>
          <w:spacing w:val="-2"/>
        </w:rPr>
        <w:t>木的木质结构和纹理。</w:t>
      </w:r>
    </w:p>
    <w:p w14:paraId="3F470742">
      <w:pPr>
        <w:pStyle w:val="2"/>
        <w:spacing w:before="135" w:line="219" w:lineRule="auto"/>
        <w:ind w:left="1940"/>
        <w:rPr>
          <w:sz w:val="19"/>
          <w:szCs w:val="19"/>
        </w:rPr>
      </w:pPr>
    </w:p>
    <w:p w14:paraId="7FAF8E5F">
      <w:pPr>
        <w:spacing w:line="219" w:lineRule="auto"/>
        <w:rPr>
          <w:sz w:val="19"/>
          <w:szCs w:val="19"/>
        </w:rPr>
        <w:sectPr>
          <w:pgSz w:w="11910" w:h="16840"/>
          <w:pgMar w:top="1161" w:right="780" w:bottom="0" w:left="820" w:header="0" w:footer="0" w:gutter="0"/>
          <w:cols w:space="720" w:num="1"/>
        </w:sectPr>
      </w:pPr>
    </w:p>
    <w:p w14:paraId="046C5BA2">
      <w:pPr>
        <w:pStyle w:val="2"/>
        <w:spacing w:before="76" w:line="234" w:lineRule="auto"/>
        <w:ind w:right="78"/>
      </w:pPr>
      <w:r>
        <w:rPr>
          <w:rFonts w:ascii="Times New Roman" w:hAnsi="Times New Roman" w:eastAsia="Times New Roman" w:cs="Times New Roman"/>
          <w:spacing w:val="-2"/>
        </w:rPr>
        <w:t xml:space="preserve">C </w:t>
      </w:r>
      <w:r>
        <w:rPr>
          <w:spacing w:val="-2"/>
        </w:rPr>
        <w:t>项错误，琥珀，一种透明的生物化石，是松柏科、云实科、南洋杉科等植物的树脂化石。树脂滴</w:t>
      </w:r>
      <w:r>
        <w:rPr>
          <w:spacing w:val="18"/>
        </w:rPr>
        <w:t xml:space="preserve"> </w:t>
      </w:r>
      <w:r>
        <w:rPr>
          <w:spacing w:val="1"/>
        </w:rPr>
        <w:t>落，掩埋在地下千万年，在压力和热力的作用下</w:t>
      </w:r>
      <w:r>
        <w:t xml:space="preserve">石化形成琥珀。其硬度比较低，一般莫氏硬度为  </w:t>
      </w:r>
      <w:r>
        <w:rPr>
          <w:spacing w:val="1"/>
        </w:rPr>
        <w:t>2-3。和田玉属镁质大理岩与中酸性岩浆岩接触交代而形成的</w:t>
      </w:r>
      <w:r>
        <w:t xml:space="preserve">变质岩，内含透闪石、角闪石、阳起 </w:t>
      </w:r>
      <w:r>
        <w:rPr>
          <w:spacing w:val="1"/>
        </w:rPr>
        <w:t>石等多矿物集合体，化学成分是含水的钙镁硅酸盐，莫氏硬度在</w:t>
      </w:r>
      <w:r>
        <w:rPr>
          <w:rFonts w:ascii="Times New Roman" w:hAnsi="Times New Roman" w:eastAsia="Times New Roman" w:cs="Times New Roman"/>
          <w:b/>
          <w:bCs/>
          <w:spacing w:val="1"/>
        </w:rPr>
        <w:t>6</w:t>
      </w:r>
      <w:r>
        <w:rPr>
          <w:rFonts w:ascii="Times New Roman" w:hAnsi="Times New Roman" w:eastAsia="Times New Roman" w:cs="Times New Roman"/>
          <w:b/>
          <w:bCs/>
        </w:rPr>
        <w:t xml:space="preserve">-6.5  </w:t>
      </w:r>
      <w:r>
        <w:t>之间。</w:t>
      </w:r>
    </w:p>
    <w:p w14:paraId="4737D552">
      <w:pPr>
        <w:spacing w:line="245" w:lineRule="auto"/>
        <w:rPr>
          <w:rFonts w:ascii="Arial"/>
          <w:sz w:val="21"/>
        </w:rPr>
      </w:pPr>
    </w:p>
    <w:p w14:paraId="6C53A9DA">
      <w:pPr>
        <w:pStyle w:val="2"/>
        <w:spacing w:before="78"/>
        <w:ind w:right="70"/>
        <w:jc w:val="both"/>
      </w:pPr>
      <w:r>
        <w:rPr>
          <w:rFonts w:ascii="Times New Roman" w:hAnsi="Times New Roman" w:eastAsia="Times New Roman" w:cs="Times New Roman"/>
          <w:spacing w:val="2"/>
        </w:rPr>
        <w:t>D</w:t>
      </w:r>
      <w:r>
        <w:rPr>
          <w:rFonts w:ascii="Times New Roman" w:hAnsi="Times New Roman" w:eastAsia="Times New Roman" w:cs="Times New Roman"/>
          <w:spacing w:val="-19"/>
        </w:rPr>
        <w:t xml:space="preserve"> </w:t>
      </w:r>
      <w:r>
        <w:rPr>
          <w:spacing w:val="2"/>
        </w:rPr>
        <w:t>项错误，沉积岩，又称为水成岩，是三种组成</w:t>
      </w:r>
      <w:r>
        <w:rPr>
          <w:spacing w:val="1"/>
        </w:rPr>
        <w:t>地球岩石圈的主要岩石之一(另外两种是岩浆岩和</w:t>
      </w:r>
      <w:r>
        <w:t xml:space="preserve"> </w:t>
      </w:r>
      <w:r>
        <w:rPr>
          <w:spacing w:val="1"/>
        </w:rPr>
        <w:t>变质岩)。沉积岩保留了许多地球的历史信息，包括大多数古代</w:t>
      </w:r>
      <w:r>
        <w:t xml:space="preserve">动植物化石，沉积岩的层理也有地 </w:t>
      </w:r>
      <w:r>
        <w:rPr>
          <w:spacing w:val="-2"/>
        </w:rPr>
        <w:t>球气候环境变化的信息。侵入岩是指当上覆岩层压力减轻时，软流层中的岩浆就钻出，</w:t>
      </w:r>
      <w:r>
        <w:rPr>
          <w:spacing w:val="-3"/>
        </w:rPr>
        <w:t>在地壳深处</w:t>
      </w:r>
      <w:r>
        <w:t xml:space="preserve"> </w:t>
      </w:r>
      <w:r>
        <w:rPr>
          <w:spacing w:val="-2"/>
        </w:rPr>
        <w:t>冷凝而形成的岩石。</w:t>
      </w:r>
    </w:p>
    <w:p w14:paraId="1E145ACF">
      <w:pPr>
        <w:spacing w:line="253" w:lineRule="auto"/>
        <w:rPr>
          <w:rFonts w:ascii="Arial"/>
          <w:sz w:val="21"/>
        </w:rPr>
      </w:pPr>
    </w:p>
    <w:p w14:paraId="22A9A774">
      <w:pPr>
        <w:pStyle w:val="2"/>
        <w:spacing w:before="78" w:line="220" w:lineRule="auto"/>
      </w:pPr>
      <w:r>
        <w:rPr>
          <w:spacing w:val="1"/>
        </w:rPr>
        <w:t>故正确答案为B。</w:t>
      </w:r>
    </w:p>
    <w:p w14:paraId="37C1C6A9">
      <w:pPr>
        <w:pStyle w:val="2"/>
        <w:spacing w:before="289" w:line="219" w:lineRule="auto"/>
        <w:ind w:left="3"/>
        <w:outlineLvl w:val="0"/>
      </w:pPr>
      <w:r>
        <w:rPr>
          <w:b/>
          <w:bCs/>
          <w:spacing w:val="-9"/>
        </w:rPr>
        <w:t>19.正确答案是：D</w:t>
      </w:r>
      <w:r>
        <w:rPr>
          <w:spacing w:val="109"/>
        </w:rPr>
        <w:t xml:space="preserve"> </w:t>
      </w:r>
    </w:p>
    <w:p w14:paraId="4AD74BC4">
      <w:pPr>
        <w:pStyle w:val="2"/>
        <w:spacing w:before="49" w:line="220" w:lineRule="auto"/>
      </w:pPr>
      <w:r>
        <w:rPr>
          <w:spacing w:val="15"/>
        </w:rPr>
        <w:t>解析</w:t>
      </w:r>
    </w:p>
    <w:p w14:paraId="18B0D0A5">
      <w:pPr>
        <w:pStyle w:val="2"/>
        <w:spacing w:before="42" w:line="219" w:lineRule="auto"/>
      </w:pPr>
      <w:r>
        <w:rPr>
          <w:spacing w:val="-2"/>
        </w:rPr>
        <w:t>本题考查地理国情。</w:t>
      </w:r>
    </w:p>
    <w:p w14:paraId="64FDCB50">
      <w:pPr>
        <w:spacing w:line="267" w:lineRule="auto"/>
        <w:rPr>
          <w:rFonts w:ascii="Arial"/>
          <w:sz w:val="21"/>
        </w:rPr>
      </w:pPr>
    </w:p>
    <w:p w14:paraId="22403DAF">
      <w:pPr>
        <w:pStyle w:val="2"/>
        <w:spacing w:before="78" w:line="232" w:lineRule="auto"/>
        <w:ind w:right="61"/>
        <w:jc w:val="both"/>
      </w:pPr>
      <w:r>
        <w:rPr>
          <w:spacing w:val="-1"/>
        </w:rPr>
        <w:t>A</w:t>
      </w:r>
      <w:r>
        <w:rPr>
          <w:spacing w:val="-28"/>
        </w:rPr>
        <w:t xml:space="preserve"> </w:t>
      </w:r>
      <w:r>
        <w:rPr>
          <w:spacing w:val="-1"/>
        </w:rPr>
        <w:t>项错误，“南水北调工程”是中华人民共和国的战略性工程，分东、中、西三条线路，东线</w:t>
      </w:r>
      <w:r>
        <w:rPr>
          <w:spacing w:val="-2"/>
        </w:rPr>
        <w:t>工程</w:t>
      </w:r>
      <w:r>
        <w:t xml:space="preserve"> </w:t>
      </w:r>
      <w:r>
        <w:rPr>
          <w:spacing w:val="-2"/>
        </w:rPr>
        <w:t>起点位于江苏扬州江都水利枢纽。中线工程起点位于汉江中上游丹江口水库，供水区域为河</w:t>
      </w:r>
      <w:r>
        <w:rPr>
          <w:spacing w:val="-3"/>
        </w:rPr>
        <w:t>南、河</w:t>
      </w:r>
      <w:r>
        <w:t xml:space="preserve"> 北、北京和天津。</w:t>
      </w:r>
    </w:p>
    <w:p w14:paraId="5F19F12D">
      <w:pPr>
        <w:pStyle w:val="2"/>
        <w:spacing w:before="314" w:line="241" w:lineRule="auto"/>
        <w:ind w:right="68"/>
        <w:jc w:val="both"/>
      </w:pPr>
      <w:r>
        <w:rPr>
          <w:rFonts w:ascii="Times New Roman" w:hAnsi="Times New Roman" w:eastAsia="Times New Roman" w:cs="Times New Roman"/>
          <w:spacing w:val="-1"/>
        </w:rPr>
        <w:t>B</w:t>
      </w:r>
      <w:r>
        <w:rPr>
          <w:rFonts w:ascii="Times New Roman" w:hAnsi="Times New Roman" w:eastAsia="Times New Roman" w:cs="Times New Roman"/>
          <w:spacing w:val="-16"/>
        </w:rPr>
        <w:t xml:space="preserve"> </w:t>
      </w:r>
      <w:r>
        <w:rPr>
          <w:spacing w:val="-1"/>
        </w:rPr>
        <w:t>项错误，“西电东送”就是把煤炭、水能资源丰富的西部省区的能源转化成</w:t>
      </w:r>
      <w:r>
        <w:rPr>
          <w:spacing w:val="-2"/>
        </w:rPr>
        <w:t>电力资源，输送到电</w:t>
      </w:r>
      <w:r>
        <w:t xml:space="preserve"> </w:t>
      </w:r>
      <w:r>
        <w:rPr>
          <w:spacing w:val="-2"/>
        </w:rPr>
        <w:t>力紧缺的东部沿海地区。西电东送主要形成</w:t>
      </w:r>
      <w:r>
        <w:rPr>
          <w:spacing w:val="-3"/>
        </w:rPr>
        <w:t>了三大电力输送通道：北线由陕西、山西、内蒙古等省</w:t>
      </w:r>
      <w:r>
        <w:t xml:space="preserve"> </w:t>
      </w:r>
      <w:r>
        <w:rPr>
          <w:spacing w:val="-2"/>
        </w:rPr>
        <w:t>区向华北输送电力，以黄河中上游的水电和山西、内蒙古火电为主。中线主要有四川等省区向华东</w:t>
      </w:r>
      <w:r>
        <w:rPr>
          <w:spacing w:val="6"/>
        </w:rPr>
        <w:t xml:space="preserve"> </w:t>
      </w:r>
      <w:r>
        <w:rPr>
          <w:spacing w:val="-2"/>
        </w:rPr>
        <w:t>和华中输送电力，以三峡和金沙江的水电为主。南线主要是云南、贵州、广西等省区向华南输</w:t>
      </w:r>
      <w:r>
        <w:rPr>
          <w:spacing w:val="-3"/>
        </w:rPr>
        <w:t>送电</w:t>
      </w:r>
      <w:r>
        <w:t xml:space="preserve"> </w:t>
      </w:r>
      <w:r>
        <w:rPr>
          <w:spacing w:val="-3"/>
        </w:rPr>
        <w:t>力，以水电为主。</w:t>
      </w:r>
    </w:p>
    <w:p w14:paraId="43DCF41A">
      <w:pPr>
        <w:pStyle w:val="2"/>
        <w:spacing w:before="294" w:line="245" w:lineRule="auto"/>
        <w:ind w:right="68"/>
        <w:jc w:val="both"/>
      </w:pPr>
      <w:r>
        <w:rPr>
          <w:rFonts w:ascii="Times New Roman" w:hAnsi="Times New Roman" w:eastAsia="Times New Roman" w:cs="Times New Roman"/>
          <w:spacing w:val="-1"/>
        </w:rPr>
        <w:t xml:space="preserve">C </w:t>
      </w:r>
      <w:r>
        <w:rPr>
          <w:spacing w:val="-1"/>
        </w:rPr>
        <w:t>项错误，北煤南运宏观上指中国北方地区煤炭向南方地区大</w:t>
      </w:r>
      <w:r>
        <w:rPr>
          <w:spacing w:val="-2"/>
        </w:rPr>
        <w:t>量运输。北煤南运的主要通道是大同</w:t>
      </w:r>
      <w:r>
        <w:t xml:space="preserve"> </w:t>
      </w:r>
      <w:r>
        <w:rPr>
          <w:spacing w:val="-7"/>
        </w:rPr>
        <w:t>-秦皇岛，太原-青岛，侯马-石臼所，长治-连云港，长治-枝城，长治-武汉等铁路。陇海兰新线是贯</w:t>
      </w:r>
      <w:r>
        <w:rPr>
          <w:spacing w:val="2"/>
        </w:rPr>
        <w:t xml:space="preserve"> </w:t>
      </w:r>
      <w:r>
        <w:rPr>
          <w:spacing w:val="-1"/>
        </w:rPr>
        <w:t>穿我国东西的一条铁路大动脉，由陇海线与兰新线组成。</w:t>
      </w:r>
    </w:p>
    <w:p w14:paraId="3C1AAF6C">
      <w:pPr>
        <w:pStyle w:val="2"/>
        <w:spacing w:before="316" w:line="237" w:lineRule="auto"/>
        <w:ind w:right="79"/>
        <w:jc w:val="both"/>
      </w:pPr>
      <w:r>
        <w:rPr>
          <w:rFonts w:ascii="Times New Roman" w:hAnsi="Times New Roman" w:eastAsia="Times New Roman" w:cs="Times New Roman"/>
          <w:spacing w:val="-1"/>
        </w:rPr>
        <w:t>D</w:t>
      </w:r>
      <w:r>
        <w:rPr>
          <w:rFonts w:ascii="Times New Roman" w:hAnsi="Times New Roman" w:eastAsia="Times New Roman" w:cs="Times New Roman"/>
          <w:spacing w:val="-20"/>
        </w:rPr>
        <w:t xml:space="preserve"> </w:t>
      </w:r>
      <w:r>
        <w:rPr>
          <w:spacing w:val="-1"/>
        </w:rPr>
        <w:t>项正确，西气东输工程是我国距离最长、口径</w:t>
      </w:r>
      <w:r>
        <w:rPr>
          <w:spacing w:val="-2"/>
        </w:rPr>
        <w:t>最大的输气管道，西起塔里木盆地的轮南，东至上</w:t>
      </w:r>
      <w:r>
        <w:t xml:space="preserve"> </w:t>
      </w:r>
      <w:r>
        <w:rPr>
          <w:spacing w:val="4"/>
        </w:rPr>
        <w:t>海。该工程自西向东依次经过新疆、甘肃、宁夏、陕西</w:t>
      </w:r>
      <w:r>
        <w:rPr>
          <w:spacing w:val="3"/>
        </w:rPr>
        <w:t>、山西、河南、安徽、江苏、上海9个省</w:t>
      </w:r>
      <w:r>
        <w:t xml:space="preserve">  </w:t>
      </w:r>
      <w:r>
        <w:rPr>
          <w:spacing w:val="-5"/>
        </w:rPr>
        <w:t>市区。</w:t>
      </w:r>
    </w:p>
    <w:p w14:paraId="537F736A">
      <w:pPr>
        <w:spacing w:line="265" w:lineRule="auto"/>
        <w:rPr>
          <w:rFonts w:ascii="Arial"/>
          <w:sz w:val="21"/>
        </w:rPr>
      </w:pPr>
    </w:p>
    <w:p w14:paraId="117BD7A3">
      <w:pPr>
        <w:pStyle w:val="2"/>
        <w:spacing w:before="79" w:line="220" w:lineRule="auto"/>
      </w:pPr>
      <w:r>
        <w:rPr>
          <w:spacing w:val="1"/>
        </w:rPr>
        <w:t>故正确答案为</w:t>
      </w:r>
      <w:r>
        <w:rPr>
          <w:rFonts w:ascii="Times New Roman" w:hAnsi="Times New Roman" w:eastAsia="Times New Roman" w:cs="Times New Roman"/>
          <w:spacing w:val="1"/>
        </w:rPr>
        <w:t>D</w:t>
      </w:r>
      <w:r>
        <w:rPr>
          <w:spacing w:val="1"/>
        </w:rPr>
        <w:t>。</w:t>
      </w:r>
    </w:p>
    <w:p w14:paraId="39515A49">
      <w:pPr>
        <w:pStyle w:val="2"/>
        <w:spacing w:before="290" w:line="219" w:lineRule="auto"/>
        <w:ind w:left="3"/>
        <w:outlineLvl w:val="0"/>
      </w:pPr>
      <w:r>
        <w:rPr>
          <w:b/>
          <w:bCs/>
          <w:spacing w:val="-9"/>
        </w:rPr>
        <w:t>20.正确答案是：</w:t>
      </w:r>
      <w:r>
        <w:rPr>
          <w:spacing w:val="-44"/>
        </w:rPr>
        <w:t xml:space="preserve"> </w:t>
      </w:r>
      <w:r>
        <w:rPr>
          <w:b/>
          <w:bCs/>
          <w:spacing w:val="-9"/>
        </w:rPr>
        <w:t>D</w:t>
      </w:r>
      <w:r>
        <w:rPr>
          <w:spacing w:val="55"/>
        </w:rPr>
        <w:t xml:space="preserve"> </w:t>
      </w:r>
    </w:p>
    <w:p w14:paraId="4898F724">
      <w:pPr>
        <w:pStyle w:val="2"/>
        <w:spacing w:before="59" w:line="220" w:lineRule="auto"/>
      </w:pPr>
      <w:r>
        <w:rPr>
          <w:spacing w:val="15"/>
        </w:rPr>
        <w:t>解析</w:t>
      </w:r>
    </w:p>
    <w:p w14:paraId="2EF1F8C4">
      <w:pPr>
        <w:pStyle w:val="2"/>
        <w:spacing w:before="12" w:line="219" w:lineRule="auto"/>
      </w:pPr>
      <w:r>
        <w:rPr>
          <w:spacing w:val="-2"/>
        </w:rPr>
        <w:t>本题考查科技常识。</w:t>
      </w:r>
    </w:p>
    <w:p w14:paraId="26B85AB7">
      <w:pPr>
        <w:spacing w:line="257" w:lineRule="auto"/>
        <w:rPr>
          <w:rFonts w:ascii="Arial"/>
          <w:sz w:val="21"/>
        </w:rPr>
      </w:pPr>
    </w:p>
    <w:p w14:paraId="384EDBEF">
      <w:pPr>
        <w:pStyle w:val="2"/>
        <w:spacing w:before="78" w:line="232" w:lineRule="auto"/>
        <w:jc w:val="both"/>
      </w:pPr>
      <w:r>
        <w:rPr>
          <w:rFonts w:ascii="Times New Roman" w:hAnsi="Times New Roman" w:eastAsia="Times New Roman" w:cs="Times New Roman"/>
          <w:spacing w:val="-1"/>
        </w:rPr>
        <w:t>A</w:t>
      </w:r>
      <w:r>
        <w:rPr>
          <w:rFonts w:ascii="Times New Roman" w:hAnsi="Times New Roman" w:eastAsia="Times New Roman" w:cs="Times New Roman"/>
          <w:spacing w:val="-22"/>
        </w:rPr>
        <w:t xml:space="preserve"> </w:t>
      </w:r>
      <w:r>
        <w:rPr>
          <w:spacing w:val="-1"/>
        </w:rPr>
        <w:t>项正确，患者进行磁共振扫描检查需要憋气，是因为呼</w:t>
      </w:r>
      <w:r>
        <w:rPr>
          <w:spacing w:val="-2"/>
        </w:rPr>
        <w:t>吸期间腹部可出现起伏运动，因为腹部脂</w:t>
      </w:r>
      <w:r>
        <w:t xml:space="preserve"> </w:t>
      </w:r>
      <w:r>
        <w:rPr>
          <w:spacing w:val="-6"/>
        </w:rPr>
        <w:t>肪、水分随着起伏运动出现伪影，影响检查的清晰度，甚至可出现异常的检查结果，导致疾病误诊、</w:t>
      </w:r>
      <w:r>
        <w:rPr>
          <w:spacing w:val="13"/>
        </w:rPr>
        <w:t xml:space="preserve"> </w:t>
      </w:r>
      <w:r>
        <w:rPr>
          <w:spacing w:val="-1"/>
        </w:rPr>
        <w:t>漏诊等。患者检查时憋气可让脏器显影更充分</w:t>
      </w:r>
      <w:r>
        <w:rPr>
          <w:spacing w:val="-2"/>
        </w:rPr>
        <w:t>，得到较准确的检查结果。</w:t>
      </w:r>
    </w:p>
    <w:p w14:paraId="0046D97B">
      <w:pPr>
        <w:spacing w:line="285" w:lineRule="auto"/>
        <w:rPr>
          <w:rFonts w:ascii="Arial"/>
          <w:sz w:val="21"/>
        </w:rPr>
      </w:pPr>
    </w:p>
    <w:p w14:paraId="030747A5">
      <w:pPr>
        <w:pStyle w:val="2"/>
        <w:spacing w:before="79" w:line="297" w:lineRule="auto"/>
        <w:ind w:left="1910" w:right="80" w:hanging="1910"/>
        <w:rPr>
          <w:sz w:val="19"/>
          <w:szCs w:val="19"/>
        </w:rPr>
      </w:pPr>
      <w:r>
        <w:rPr>
          <w:rFonts w:ascii="Times New Roman" w:hAnsi="Times New Roman" w:eastAsia="Times New Roman" w:cs="Times New Roman"/>
          <w:spacing w:val="-1"/>
        </w:rPr>
        <w:t>B</w:t>
      </w:r>
      <w:r>
        <w:rPr>
          <w:rFonts w:ascii="Times New Roman" w:hAnsi="Times New Roman" w:eastAsia="Times New Roman" w:cs="Times New Roman"/>
          <w:spacing w:val="-16"/>
        </w:rPr>
        <w:t xml:space="preserve"> </w:t>
      </w:r>
      <w:r>
        <w:rPr>
          <w:spacing w:val="-1"/>
        </w:rPr>
        <w:t>项正确，在水果表皮打上食用蜡，不仅可以保鲜，还能防止微生物</w:t>
      </w:r>
      <w:r>
        <w:rPr>
          <w:spacing w:val="-2"/>
        </w:rPr>
        <w:t>对果实进行侵害。食用蜡对健</w:t>
      </w:r>
      <w:r>
        <w:t xml:space="preserve"> </w:t>
      </w:r>
    </w:p>
    <w:p w14:paraId="3AF5074E">
      <w:pPr>
        <w:spacing w:line="297" w:lineRule="auto"/>
        <w:rPr>
          <w:sz w:val="19"/>
          <w:szCs w:val="19"/>
        </w:rPr>
        <w:sectPr>
          <w:pgSz w:w="11910" w:h="16840"/>
          <w:pgMar w:top="1431" w:right="769" w:bottom="0" w:left="830" w:header="0" w:footer="0" w:gutter="0"/>
          <w:cols w:space="720" w:num="1"/>
        </w:sectPr>
      </w:pPr>
    </w:p>
    <w:p w14:paraId="06153F5A">
      <w:pPr>
        <w:pStyle w:val="2"/>
        <w:spacing w:before="48" w:line="219" w:lineRule="auto"/>
        <w:ind w:left="9"/>
      </w:pPr>
      <w:r>
        <w:rPr>
          <w:spacing w:val="-1"/>
        </w:rPr>
        <w:t>康无明显影响，但如果是工业蜡则对身体有害。</w:t>
      </w:r>
    </w:p>
    <w:p w14:paraId="3617DE8E">
      <w:pPr>
        <w:pStyle w:val="2"/>
        <w:spacing w:before="314" w:line="237" w:lineRule="auto"/>
        <w:ind w:left="9" w:right="227"/>
        <w:jc w:val="both"/>
      </w:pPr>
      <w:r>
        <w:rPr>
          <w:rFonts w:ascii="Times New Roman" w:hAnsi="Times New Roman" w:eastAsia="Times New Roman" w:cs="Times New Roman"/>
          <w:spacing w:val="-1"/>
        </w:rPr>
        <w:t>C</w:t>
      </w:r>
      <w:r>
        <w:rPr>
          <w:rFonts w:ascii="Times New Roman" w:hAnsi="Times New Roman" w:eastAsia="Times New Roman" w:cs="Times New Roman"/>
          <w:spacing w:val="-11"/>
        </w:rPr>
        <w:t xml:space="preserve"> </w:t>
      </w:r>
      <w:r>
        <w:rPr>
          <w:spacing w:val="-1"/>
        </w:rPr>
        <w:t>项正确，马铃薯切开之后浸泡到清水里能防止马铃薯氧</w:t>
      </w:r>
      <w:r>
        <w:rPr>
          <w:spacing w:val="-2"/>
        </w:rPr>
        <w:t>化，避免马铃薯变黑，但是将马铃薯切好</w:t>
      </w:r>
      <w:r>
        <w:t xml:space="preserve"> </w:t>
      </w:r>
      <w:r>
        <w:rPr>
          <w:spacing w:val="-2"/>
        </w:rPr>
        <w:t>之后浸泡时间最好不要过长，因为虽然泡水可以去除马铃薯中过多的淀粉，但浸泡时间过长就会出</w:t>
      </w:r>
      <w:r>
        <w:rPr>
          <w:spacing w:val="13"/>
        </w:rPr>
        <w:t xml:space="preserve"> </w:t>
      </w:r>
      <w:r>
        <w:rPr>
          <w:spacing w:val="-1"/>
        </w:rPr>
        <w:t>现变质的情况，且也会造成营养流失，吃起来口感下降。</w:t>
      </w:r>
    </w:p>
    <w:p w14:paraId="14E4DA26">
      <w:pPr>
        <w:pStyle w:val="2"/>
        <w:spacing w:before="315" w:line="250" w:lineRule="auto"/>
        <w:ind w:left="9" w:right="245"/>
      </w:pPr>
      <w:r>
        <w:rPr>
          <w:rFonts w:ascii="Times New Roman" w:hAnsi="Times New Roman" w:eastAsia="Times New Roman" w:cs="Times New Roman"/>
          <w:spacing w:val="-1"/>
        </w:rPr>
        <w:t>D</w:t>
      </w:r>
      <w:r>
        <w:rPr>
          <w:spacing w:val="-1"/>
        </w:rPr>
        <w:t>项错误，很多对人有毒的蘑菇是其他动物的美食，比如豹斑鹅膏经常被蛄輸取食，白毒伞也有被</w:t>
      </w:r>
      <w:r>
        <w:rPr>
          <w:spacing w:val="18"/>
        </w:rPr>
        <w:t xml:space="preserve"> </w:t>
      </w:r>
      <w:r>
        <w:rPr>
          <w:spacing w:val="-1"/>
        </w:rPr>
        <w:t>虫啮食的记录。</w:t>
      </w:r>
    </w:p>
    <w:p w14:paraId="19FEFA15">
      <w:pPr>
        <w:rPr>
          <w:rFonts w:ascii="Arial"/>
          <w:sz w:val="21"/>
        </w:rPr>
      </w:pPr>
    </w:p>
    <w:p w14:paraId="2127676C">
      <w:pPr>
        <w:pStyle w:val="2"/>
        <w:spacing w:before="78" w:line="219" w:lineRule="auto"/>
        <w:ind w:left="9"/>
      </w:pPr>
      <w:r>
        <w:rPr>
          <w:spacing w:val="1"/>
        </w:rPr>
        <w:t>本题为选非题，故正确答案为</w:t>
      </w:r>
      <w:r>
        <w:rPr>
          <w:rFonts w:ascii="Times New Roman" w:hAnsi="Times New Roman" w:eastAsia="Times New Roman" w:cs="Times New Roman"/>
          <w:spacing w:val="1"/>
        </w:rPr>
        <w:t>D</w:t>
      </w:r>
      <w:r>
        <w:rPr>
          <w:spacing w:val="1"/>
        </w:rPr>
        <w:t>。</w:t>
      </w:r>
    </w:p>
    <w:p w14:paraId="1AB3B8A4">
      <w:pPr>
        <w:spacing w:line="253" w:lineRule="auto"/>
        <w:rPr>
          <w:rFonts w:ascii="Arial"/>
          <w:sz w:val="21"/>
        </w:rPr>
      </w:pPr>
    </w:p>
    <w:p w14:paraId="2A999DA9">
      <w:pPr>
        <w:pStyle w:val="2"/>
        <w:spacing w:before="78" w:line="219" w:lineRule="auto"/>
        <w:ind w:left="13"/>
        <w:outlineLvl w:val="0"/>
      </w:pPr>
      <w:r>
        <w:rPr>
          <w:b/>
          <w:bCs/>
          <w:spacing w:val="-8"/>
        </w:rPr>
        <w:t>21.正确答案是：C</w:t>
      </w:r>
      <w:r>
        <w:rPr>
          <w:spacing w:val="-8"/>
        </w:rPr>
        <w:t xml:space="preserve"> </w:t>
      </w:r>
    </w:p>
    <w:p w14:paraId="7CD0A627">
      <w:pPr>
        <w:pStyle w:val="2"/>
        <w:spacing w:before="19" w:line="220" w:lineRule="auto"/>
        <w:ind w:left="9"/>
      </w:pPr>
      <w:r>
        <w:rPr>
          <w:spacing w:val="15"/>
        </w:rPr>
        <w:t>解析</w:t>
      </w:r>
    </w:p>
    <w:p w14:paraId="3CB462AD">
      <w:pPr>
        <w:pStyle w:val="2"/>
        <w:spacing w:before="14" w:line="237" w:lineRule="auto"/>
        <w:ind w:left="9" w:right="245"/>
      </w:pPr>
      <w:r>
        <w:rPr>
          <w:spacing w:val="-2"/>
        </w:rPr>
        <w:t>根据“就像人们讲的要调理好统摄全身阴阳气血的任督二脉”“实现循环流转”可知，</w:t>
      </w:r>
      <w:r>
        <w:rPr>
          <w:spacing w:val="-3"/>
        </w:rPr>
        <w:t>横线处应体</w:t>
      </w:r>
      <w:r>
        <w:t xml:space="preserve"> </w:t>
      </w:r>
      <w:r>
        <w:rPr>
          <w:spacing w:val="-3"/>
        </w:rPr>
        <w:t>现经济循环畅通之意。</w:t>
      </w:r>
      <w:r>
        <w:rPr>
          <w:rFonts w:ascii="Times New Roman" w:hAnsi="Times New Roman" w:eastAsia="Times New Roman" w:cs="Times New Roman"/>
          <w:spacing w:val="-3"/>
        </w:rPr>
        <w:t>C</w:t>
      </w:r>
      <w:r>
        <w:rPr>
          <w:rFonts w:ascii="Times New Roman" w:hAnsi="Times New Roman" w:eastAsia="Times New Roman" w:cs="Times New Roman"/>
          <w:spacing w:val="45"/>
        </w:rPr>
        <w:t xml:space="preserve"> </w:t>
      </w:r>
      <w:r>
        <w:rPr>
          <w:spacing w:val="-3"/>
        </w:rPr>
        <w:t>项“畅通无阻”指毫无阻碍地通行或通过，符合文意，当选。</w:t>
      </w:r>
      <w:r>
        <w:rPr>
          <w:rFonts w:ascii="Times New Roman" w:hAnsi="Times New Roman" w:eastAsia="Times New Roman" w:cs="Times New Roman"/>
          <w:spacing w:val="-3"/>
        </w:rPr>
        <w:t>A</w:t>
      </w:r>
      <w:r>
        <w:rPr>
          <w:rFonts w:ascii="Times New Roman" w:hAnsi="Times New Roman" w:eastAsia="Times New Roman" w:cs="Times New Roman"/>
          <w:spacing w:val="18"/>
          <w:w w:val="101"/>
        </w:rPr>
        <w:t xml:space="preserve"> </w:t>
      </w:r>
      <w:r>
        <w:rPr>
          <w:spacing w:val="-3"/>
        </w:rPr>
        <w:t>项“行之</w:t>
      </w:r>
      <w:r>
        <w:t xml:space="preserve"> </w:t>
      </w:r>
      <w:r>
        <w:rPr>
          <w:spacing w:val="-2"/>
        </w:rPr>
        <w:t>有效”指实行起来有成效，</w:t>
      </w:r>
      <w:r>
        <w:rPr>
          <w:rFonts w:ascii="Times New Roman" w:hAnsi="Times New Roman" w:eastAsia="Times New Roman" w:cs="Times New Roman"/>
          <w:spacing w:val="-2"/>
        </w:rPr>
        <w:t>B</w:t>
      </w:r>
      <w:r>
        <w:rPr>
          <w:rFonts w:ascii="Times New Roman" w:hAnsi="Times New Roman" w:eastAsia="Times New Roman" w:cs="Times New Roman"/>
          <w:spacing w:val="34"/>
          <w:w w:val="101"/>
        </w:rPr>
        <w:t xml:space="preserve"> </w:t>
      </w:r>
      <w:r>
        <w:rPr>
          <w:spacing w:val="-2"/>
        </w:rPr>
        <w:t>项“环环相扣”指每一个相互关连的关键或事</w:t>
      </w:r>
      <w:r>
        <w:rPr>
          <w:spacing w:val="-3"/>
        </w:rPr>
        <w:t>物紧密配合，</w:t>
      </w:r>
      <w:r>
        <w:rPr>
          <w:rFonts w:ascii="Times New Roman" w:hAnsi="Times New Roman" w:eastAsia="Times New Roman" w:cs="Times New Roman"/>
          <w:spacing w:val="-3"/>
        </w:rPr>
        <w:t xml:space="preserve">D </w:t>
      </w:r>
      <w:r>
        <w:rPr>
          <w:spacing w:val="-3"/>
        </w:rPr>
        <w:t>项“井</w:t>
      </w:r>
    </w:p>
    <w:p w14:paraId="699C9980">
      <w:pPr>
        <w:pStyle w:val="2"/>
        <w:spacing w:before="35" w:line="457" w:lineRule="auto"/>
        <w:ind w:left="9" w:right="1616"/>
      </w:pPr>
      <w:r>
        <w:rPr>
          <w:spacing w:val="-1"/>
        </w:rPr>
        <w:t>然有序”指整整齐齐，次序分明，条理清楚，三者均无法体现“畅通”之意，排除。</w:t>
      </w:r>
      <w:r>
        <w:rPr>
          <w:spacing w:val="16"/>
        </w:rPr>
        <w:t xml:space="preserve"> </w:t>
      </w:r>
      <w:r>
        <w:rPr>
          <w:spacing w:val="2"/>
        </w:rPr>
        <w:t>故正确答案为</w:t>
      </w:r>
      <w:r>
        <w:rPr>
          <w:rFonts w:ascii="Times New Roman" w:hAnsi="Times New Roman" w:eastAsia="Times New Roman" w:cs="Times New Roman"/>
          <w:spacing w:val="2"/>
        </w:rPr>
        <w:t>C</w:t>
      </w:r>
      <w:r>
        <w:rPr>
          <w:spacing w:val="2"/>
        </w:rPr>
        <w:t>。</w:t>
      </w:r>
    </w:p>
    <w:p w14:paraId="71558ED5">
      <w:pPr>
        <w:pStyle w:val="2"/>
        <w:spacing w:before="52" w:line="219" w:lineRule="auto"/>
      </w:pPr>
      <w:r>
        <w:rPr>
          <w:spacing w:val="1"/>
        </w:rPr>
        <w:t>【文段出处】习近平：把握新发展阶段，贯彻新发展理念，构建新</w:t>
      </w:r>
      <w:r>
        <w:t>发展格局</w:t>
      </w:r>
    </w:p>
    <w:p w14:paraId="1F33A8CB">
      <w:pPr>
        <w:spacing w:line="252" w:lineRule="auto"/>
        <w:rPr>
          <w:rFonts w:ascii="Arial"/>
          <w:sz w:val="21"/>
        </w:rPr>
      </w:pPr>
    </w:p>
    <w:p w14:paraId="140B4977">
      <w:pPr>
        <w:pStyle w:val="2"/>
        <w:spacing w:before="78" w:line="219" w:lineRule="auto"/>
        <w:ind w:left="13"/>
        <w:outlineLvl w:val="0"/>
      </w:pPr>
      <w:r>
        <w:rPr>
          <w:b/>
          <w:bCs/>
          <w:spacing w:val="-9"/>
        </w:rPr>
        <w:t>22.正确答案是：</w:t>
      </w:r>
      <w:r>
        <w:rPr>
          <w:rFonts w:ascii="Times New Roman" w:hAnsi="Times New Roman" w:eastAsia="Times New Roman" w:cs="Times New Roman"/>
          <w:b/>
          <w:bCs/>
          <w:spacing w:val="-9"/>
        </w:rPr>
        <w:t xml:space="preserve">B   </w:t>
      </w:r>
    </w:p>
    <w:p w14:paraId="6CE8E507">
      <w:pPr>
        <w:pStyle w:val="2"/>
        <w:spacing w:before="20" w:line="220" w:lineRule="auto"/>
        <w:ind w:left="9"/>
      </w:pPr>
      <w:r>
        <w:rPr>
          <w:spacing w:val="15"/>
        </w:rPr>
        <w:t>解析</w:t>
      </w:r>
    </w:p>
    <w:p w14:paraId="7A4D6714">
      <w:pPr>
        <w:pStyle w:val="2"/>
        <w:spacing w:before="25" w:line="234" w:lineRule="auto"/>
        <w:ind w:left="9"/>
      </w:pPr>
      <w:r>
        <w:rPr>
          <w:spacing w:val="-2"/>
        </w:rPr>
        <w:t>根据“‘报得准’是气象监测预报预警的生命力”可知，强调天气预报准确率高很重要，后文论证，</w:t>
      </w:r>
      <w:r>
        <w:rPr>
          <w:spacing w:val="3"/>
        </w:rPr>
        <w:t xml:space="preserve"> </w:t>
      </w:r>
      <w:r>
        <w:rPr>
          <w:spacing w:val="-2"/>
        </w:rPr>
        <w:t>天气预报的准确性高，让防灾减灾更精准，所以横线处需要体现精准、有</w:t>
      </w:r>
      <w:r>
        <w:rPr>
          <w:spacing w:val="-3"/>
        </w:rPr>
        <w:t>针对性，</w:t>
      </w:r>
      <w:r>
        <w:rPr>
          <w:rFonts w:ascii="Times New Roman" w:hAnsi="Times New Roman" w:eastAsia="Times New Roman" w:cs="Times New Roman"/>
          <w:spacing w:val="-3"/>
        </w:rPr>
        <w:t>B</w:t>
      </w:r>
      <w:r>
        <w:rPr>
          <w:rFonts w:ascii="Times New Roman" w:hAnsi="Times New Roman" w:eastAsia="Times New Roman" w:cs="Times New Roman"/>
          <w:spacing w:val="35"/>
        </w:rPr>
        <w:t xml:space="preserve"> </w:t>
      </w:r>
      <w:r>
        <w:rPr>
          <w:spacing w:val="-3"/>
        </w:rPr>
        <w:t>项“有的放矢”</w:t>
      </w:r>
      <w:r>
        <w:t xml:space="preserve"> </w:t>
      </w:r>
      <w:r>
        <w:rPr>
          <w:spacing w:val="-2"/>
        </w:rPr>
        <w:t>指对准靶子射箭，比喻言论、行动目标明确，符合文意，</w:t>
      </w:r>
      <w:r>
        <w:rPr>
          <w:spacing w:val="-3"/>
        </w:rPr>
        <w:t>当选。</w:t>
      </w:r>
      <w:r>
        <w:rPr>
          <w:rFonts w:ascii="Times New Roman" w:hAnsi="Times New Roman" w:eastAsia="Times New Roman" w:cs="Times New Roman"/>
          <w:spacing w:val="-3"/>
        </w:rPr>
        <w:t>A</w:t>
      </w:r>
      <w:r>
        <w:rPr>
          <w:rFonts w:ascii="Times New Roman" w:hAnsi="Times New Roman" w:eastAsia="Times New Roman" w:cs="Times New Roman"/>
          <w:spacing w:val="18"/>
          <w:w w:val="101"/>
        </w:rPr>
        <w:t xml:space="preserve"> </w:t>
      </w:r>
      <w:r>
        <w:rPr>
          <w:spacing w:val="-3"/>
        </w:rPr>
        <w:t>项“有条不紊”指有条理，有次</w:t>
      </w:r>
      <w:r>
        <w:t xml:space="preserve">   </w:t>
      </w:r>
      <w:r>
        <w:rPr>
          <w:spacing w:val="-3"/>
        </w:rPr>
        <w:t>序，一点儿不乱，文段并非强调防灾减灾的条理性，</w:t>
      </w:r>
      <w:r>
        <w:rPr>
          <w:rFonts w:ascii="Times New Roman" w:hAnsi="Times New Roman" w:eastAsia="Times New Roman" w:cs="Times New Roman"/>
          <w:spacing w:val="-3"/>
        </w:rPr>
        <w:t>C</w:t>
      </w:r>
      <w:r>
        <w:rPr>
          <w:rFonts w:ascii="Times New Roman" w:hAnsi="Times New Roman" w:eastAsia="Times New Roman" w:cs="Times New Roman"/>
          <w:spacing w:val="44"/>
          <w:w w:val="101"/>
        </w:rPr>
        <w:t xml:space="preserve"> </w:t>
      </w:r>
      <w:r>
        <w:rPr>
          <w:spacing w:val="-3"/>
        </w:rPr>
        <w:t>项“全力以赴”指把全部力量投入进去，文</w:t>
      </w:r>
      <w:r>
        <w:t xml:space="preserve">   </w:t>
      </w:r>
      <w:r>
        <w:rPr>
          <w:spacing w:val="-2"/>
        </w:rPr>
        <w:t>段并非强调投入全部力量，均与文意不符，排除；</w:t>
      </w:r>
      <w:r>
        <w:rPr>
          <w:rFonts w:ascii="Times New Roman" w:hAnsi="Times New Roman" w:eastAsia="Times New Roman" w:cs="Times New Roman"/>
          <w:spacing w:val="-2"/>
        </w:rPr>
        <w:t xml:space="preserve">D </w:t>
      </w:r>
      <w:r>
        <w:rPr>
          <w:spacing w:val="-2"/>
        </w:rPr>
        <w:t>项“万无一失”形容有</w:t>
      </w:r>
      <w:r>
        <w:rPr>
          <w:spacing w:val="-3"/>
        </w:rPr>
        <w:t>绝对把握，绝不会出差</w:t>
      </w:r>
    </w:p>
    <w:p w14:paraId="48AB9F36">
      <w:pPr>
        <w:pStyle w:val="2"/>
        <w:spacing w:before="26" w:line="488" w:lineRule="auto"/>
        <w:ind w:left="9" w:right="7640"/>
      </w:pPr>
      <w:r>
        <w:rPr>
          <w:spacing w:val="-4"/>
        </w:rPr>
        <w:t>错，表述过于绝对，排除。</w:t>
      </w:r>
      <w:r>
        <w:rPr>
          <w:spacing w:val="2"/>
        </w:rPr>
        <w:t xml:space="preserve"> </w:t>
      </w:r>
      <w:r>
        <w:rPr>
          <w:spacing w:val="1"/>
        </w:rPr>
        <w:t>故正确答案为B。</w:t>
      </w:r>
    </w:p>
    <w:p w14:paraId="31CDA94E">
      <w:pPr>
        <w:pStyle w:val="2"/>
        <w:spacing w:before="12" w:line="219" w:lineRule="auto"/>
        <w:ind w:left="10"/>
      </w:pPr>
      <w:r>
        <w:rPr>
          <w:spacing w:val="4"/>
        </w:rPr>
        <w:t>【文段出处】人民日报《庄国泰：早预警早行动筑牢</w:t>
      </w:r>
      <w:r>
        <w:rPr>
          <w:spacing w:val="3"/>
        </w:rPr>
        <w:t>气象防灾减灾第一道防线》</w:t>
      </w:r>
    </w:p>
    <w:p w14:paraId="518EAD7F">
      <w:pPr>
        <w:spacing w:line="262" w:lineRule="auto"/>
        <w:rPr>
          <w:rFonts w:ascii="Arial"/>
          <w:sz w:val="21"/>
        </w:rPr>
      </w:pPr>
    </w:p>
    <w:p w14:paraId="05176761">
      <w:pPr>
        <w:pStyle w:val="2"/>
        <w:spacing w:before="79" w:line="219" w:lineRule="auto"/>
        <w:ind w:left="13"/>
        <w:outlineLvl w:val="0"/>
      </w:pPr>
      <w:r>
        <w:rPr>
          <w:b/>
          <w:bCs/>
          <w:spacing w:val="-8"/>
        </w:rPr>
        <w:t>23.正确答案是：C</w:t>
      </w:r>
      <w:r>
        <w:rPr>
          <w:spacing w:val="108"/>
        </w:rPr>
        <w:t xml:space="preserve"> </w:t>
      </w:r>
    </w:p>
    <w:p w14:paraId="06CD4C87">
      <w:pPr>
        <w:pStyle w:val="2"/>
        <w:spacing w:before="19" w:line="220" w:lineRule="auto"/>
        <w:ind w:left="9"/>
      </w:pPr>
      <w:r>
        <w:rPr>
          <w:spacing w:val="15"/>
        </w:rPr>
        <w:t>解析</w:t>
      </w:r>
    </w:p>
    <w:p w14:paraId="61C05326">
      <w:pPr>
        <w:pStyle w:val="2"/>
        <w:spacing w:before="15" w:line="227" w:lineRule="auto"/>
        <w:ind w:left="9" w:right="229"/>
      </w:pPr>
      <w:r>
        <w:rPr>
          <w:spacing w:val="-15"/>
        </w:rPr>
        <w:t>根据“减缓了根系和凋落物的分解速率，加速</w:t>
      </w:r>
      <w:r>
        <w:rPr>
          <w:spacing w:val="-16"/>
        </w:rPr>
        <w:t>了碳埋藏速率”及“此外</w:t>
      </w:r>
      <w:r>
        <w:rPr>
          <w:spacing w:val="-29"/>
        </w:rPr>
        <w:t xml:space="preserve"> </w:t>
      </w:r>
      <w:r>
        <w:rPr>
          <w:spacing w:val="-16"/>
        </w:rPr>
        <w:t>·</w:t>
      </w:r>
      <w:r>
        <w:rPr>
          <w:spacing w:val="-28"/>
        </w:rPr>
        <w:t xml:space="preserve"> </w:t>
      </w:r>
      <w:r>
        <w:rPr>
          <w:spacing w:val="-16"/>
        </w:rPr>
        <w:t>·</w:t>
      </w:r>
      <w:r>
        <w:rPr>
          <w:spacing w:val="-29"/>
        </w:rPr>
        <w:t xml:space="preserve"> </w:t>
      </w:r>
      <w:r>
        <w:rPr>
          <w:spacing w:val="-16"/>
        </w:rPr>
        <w:t>·</w:t>
      </w:r>
      <w:r>
        <w:rPr>
          <w:spacing w:val="-29"/>
        </w:rPr>
        <w:t xml:space="preserve"> </w:t>
      </w:r>
      <w:r>
        <w:rPr>
          <w:spacing w:val="-16"/>
        </w:rPr>
        <w:t>·</w:t>
      </w:r>
      <w:r>
        <w:rPr>
          <w:spacing w:val="-28"/>
        </w:rPr>
        <w:t xml:space="preserve"> </w:t>
      </w:r>
      <w:r>
        <w:rPr>
          <w:spacing w:val="-16"/>
        </w:rPr>
        <w:t>·</w:t>
      </w:r>
      <w:r>
        <w:rPr>
          <w:spacing w:val="-29"/>
        </w:rPr>
        <w:t xml:space="preserve"> </w:t>
      </w:r>
      <w:r>
        <w:rPr>
          <w:spacing w:val="-16"/>
        </w:rPr>
        <w:t>·</w:t>
      </w:r>
      <w:r>
        <w:rPr>
          <w:spacing w:val="-82"/>
        </w:rPr>
        <w:t xml:space="preserve"> </w:t>
      </w:r>
      <w:r>
        <w:rPr>
          <w:spacing w:val="-16"/>
        </w:rPr>
        <w:t>由上游河流和</w:t>
      </w:r>
      <w:r>
        <w:t xml:space="preserve"> </w:t>
      </w:r>
      <w:r>
        <w:rPr>
          <w:spacing w:val="-2"/>
        </w:rPr>
        <w:t>海洋潮汐共同作用带来的大量外源性碳，被它们固定并快速沉积下来”可知，横线处体现</w:t>
      </w:r>
      <w:r>
        <w:rPr>
          <w:spacing w:val="-3"/>
        </w:rPr>
        <w:t>红树林两</w:t>
      </w:r>
      <w:r>
        <w:t xml:space="preserve"> </w:t>
      </w:r>
      <w:r>
        <w:rPr>
          <w:spacing w:val="-2"/>
        </w:rPr>
        <w:t>方面的作用和好处，且双引号引导形象化表达。</w:t>
      </w:r>
      <w:r>
        <w:rPr>
          <w:rFonts w:ascii="Times New Roman" w:hAnsi="Times New Roman" w:eastAsia="Times New Roman" w:cs="Times New Roman"/>
          <w:spacing w:val="-2"/>
        </w:rPr>
        <w:t>C</w:t>
      </w:r>
      <w:r>
        <w:rPr>
          <w:rFonts w:ascii="Times New Roman" w:hAnsi="Times New Roman" w:eastAsia="Times New Roman" w:cs="Times New Roman"/>
          <w:spacing w:val="31"/>
          <w:w w:val="101"/>
        </w:rPr>
        <w:t xml:space="preserve"> </w:t>
      </w:r>
      <w:r>
        <w:rPr>
          <w:spacing w:val="-2"/>
        </w:rPr>
        <w:t>项“开源节流”比喻在财政经济上增加收入，节</w:t>
      </w:r>
      <w:r>
        <w:t xml:space="preserve"> </w:t>
      </w:r>
      <w:r>
        <w:rPr>
          <w:spacing w:val="-2"/>
        </w:rPr>
        <w:t>省开支，置于此处，“开源”可以对应红树林固定并沉积外源</w:t>
      </w:r>
      <w:r>
        <w:rPr>
          <w:spacing w:val="-3"/>
        </w:rPr>
        <w:t>性碳，“节流”对应“减缓了根系和</w:t>
      </w:r>
      <w:r>
        <w:t xml:space="preserve"> </w:t>
      </w:r>
      <w:r>
        <w:rPr>
          <w:spacing w:val="4"/>
        </w:rPr>
        <w:t>凋落物的分解速率”,符合文意，当选。</w:t>
      </w:r>
    </w:p>
    <w:p w14:paraId="4B512C42">
      <w:pPr>
        <w:spacing w:line="312" w:lineRule="auto"/>
        <w:rPr>
          <w:rFonts w:ascii="Arial"/>
          <w:sz w:val="21"/>
        </w:rPr>
      </w:pPr>
    </w:p>
    <w:p w14:paraId="1EA29E4A">
      <w:pPr>
        <w:pStyle w:val="2"/>
        <w:spacing w:before="79" w:line="225" w:lineRule="auto"/>
        <w:ind w:left="9" w:right="244"/>
        <w:jc w:val="both"/>
      </w:pPr>
      <w:r>
        <w:rPr>
          <w:rFonts w:ascii="Times New Roman" w:hAnsi="Times New Roman" w:eastAsia="Times New Roman" w:cs="Times New Roman"/>
          <w:spacing w:val="-2"/>
        </w:rPr>
        <w:t>A</w:t>
      </w:r>
      <w:r>
        <w:rPr>
          <w:rFonts w:ascii="Times New Roman" w:hAnsi="Times New Roman" w:eastAsia="Times New Roman" w:cs="Times New Roman"/>
          <w:spacing w:val="2"/>
        </w:rPr>
        <w:t xml:space="preserve"> </w:t>
      </w:r>
      <w:r>
        <w:rPr>
          <w:spacing w:val="-2"/>
        </w:rPr>
        <w:t>项“取长补短”表示在同类事物中吸取这个的长处来弥补那个的短处，文段并未涉及两者的“长</w:t>
      </w:r>
      <w:r>
        <w:t xml:space="preserve"> </w:t>
      </w:r>
      <w:r>
        <w:rPr>
          <w:spacing w:val="1"/>
        </w:rPr>
        <w:t>处”与“短处”,与文意不符，排除；</w:t>
      </w:r>
      <w:r>
        <w:rPr>
          <w:rFonts w:ascii="Times New Roman" w:hAnsi="Times New Roman" w:eastAsia="Times New Roman" w:cs="Times New Roman"/>
          <w:spacing w:val="1"/>
        </w:rPr>
        <w:t xml:space="preserve">B </w:t>
      </w:r>
      <w:r>
        <w:rPr>
          <w:spacing w:val="1"/>
        </w:rPr>
        <w:t>项“标本兼治”指对事物的枝节和根本都加以治理，文段</w:t>
      </w:r>
      <w:r>
        <w:rPr>
          <w:spacing w:val="4"/>
        </w:rPr>
        <w:t xml:space="preserve"> </w:t>
      </w:r>
      <w:r>
        <w:t>并未涉及“枝节”和“根本”,与文意不符，排除；D 项“一举两得”意为做一件事得到两方面的</w:t>
      </w:r>
    </w:p>
    <w:p w14:paraId="4370D9EE">
      <w:pPr>
        <w:spacing w:line="219" w:lineRule="auto"/>
        <w:rPr>
          <w:sz w:val="19"/>
          <w:szCs w:val="19"/>
        </w:rPr>
        <w:sectPr>
          <w:pgSz w:w="11910" w:h="16840"/>
          <w:pgMar w:top="1161" w:right="613" w:bottom="0" w:left="810" w:header="0" w:footer="0" w:gutter="0"/>
          <w:cols w:space="720" w:num="1"/>
        </w:sectPr>
      </w:pPr>
    </w:p>
    <w:p w14:paraId="7DB7A911">
      <w:pPr>
        <w:pStyle w:val="2"/>
        <w:spacing w:before="49"/>
        <w:ind w:left="9" w:right="217"/>
      </w:pPr>
      <w:r>
        <w:rPr>
          <w:spacing w:val="-2"/>
        </w:rPr>
        <w:t>好处，文段的结论仅提及“成为海岸带蓝碳碳汇的主要贡献</w:t>
      </w:r>
      <w:r>
        <w:rPr>
          <w:spacing w:val="-3"/>
        </w:rPr>
        <w:t>者”这一个结果，并未体现出两方面的</w:t>
      </w:r>
      <w:r>
        <w:t xml:space="preserve"> </w:t>
      </w:r>
      <w:r>
        <w:rPr>
          <w:spacing w:val="-4"/>
        </w:rPr>
        <w:t>好处，与文意不符，排除。</w:t>
      </w:r>
    </w:p>
    <w:p w14:paraId="0CDC27F7">
      <w:pPr>
        <w:spacing w:line="266" w:lineRule="auto"/>
        <w:rPr>
          <w:rFonts w:ascii="Arial"/>
          <w:sz w:val="21"/>
        </w:rPr>
      </w:pPr>
    </w:p>
    <w:p w14:paraId="0A2CC253">
      <w:pPr>
        <w:pStyle w:val="2"/>
        <w:spacing w:before="78" w:line="220" w:lineRule="auto"/>
        <w:ind w:left="9"/>
      </w:pPr>
      <w:r>
        <w:t>故正确答案为</w:t>
      </w:r>
      <w:r>
        <w:rPr>
          <w:rFonts w:ascii="Times New Roman" w:hAnsi="Times New Roman" w:eastAsia="Times New Roman" w:cs="Times New Roman"/>
        </w:rPr>
        <w:t>C</w:t>
      </w:r>
      <w:r>
        <w:t>。</w:t>
      </w:r>
    </w:p>
    <w:p w14:paraId="794A7BD3">
      <w:pPr>
        <w:spacing w:line="262" w:lineRule="auto"/>
        <w:rPr>
          <w:rFonts w:ascii="Arial"/>
          <w:sz w:val="21"/>
        </w:rPr>
      </w:pPr>
    </w:p>
    <w:p w14:paraId="1DE75E34">
      <w:pPr>
        <w:pStyle w:val="2"/>
        <w:spacing w:before="78" w:line="219" w:lineRule="auto"/>
      </w:pPr>
      <w:r>
        <w:rPr>
          <w:spacing w:val="-1"/>
        </w:rPr>
        <w:t>【文段出处】《会打“组合拳”的“武林高手”</w:t>
      </w:r>
      <w:r>
        <w:rPr>
          <w:spacing w:val="-64"/>
        </w:rPr>
        <w:t xml:space="preserve"> </w:t>
      </w:r>
      <w:r>
        <w:rPr>
          <w:spacing w:val="-1"/>
        </w:rPr>
        <w:t>——红树林》</w:t>
      </w:r>
    </w:p>
    <w:p w14:paraId="6BA224A0">
      <w:pPr>
        <w:spacing w:line="257" w:lineRule="auto"/>
        <w:rPr>
          <w:rFonts w:ascii="Arial"/>
          <w:sz w:val="21"/>
        </w:rPr>
      </w:pPr>
    </w:p>
    <w:p w14:paraId="50C024D5">
      <w:pPr>
        <w:pStyle w:val="2"/>
        <w:spacing w:before="78" w:line="220" w:lineRule="auto"/>
        <w:ind w:left="9"/>
      </w:pPr>
      <w:r>
        <w:rPr>
          <w:spacing w:val="14"/>
        </w:rPr>
        <w:t>视频</w:t>
      </w:r>
    </w:p>
    <w:p w14:paraId="38071883">
      <w:pPr>
        <w:pStyle w:val="2"/>
        <w:spacing w:before="11" w:line="219" w:lineRule="auto"/>
        <w:ind w:left="9"/>
      </w:pPr>
      <w:r>
        <w:rPr>
          <w:spacing w:val="-1"/>
        </w:rPr>
        <w:t>会员专享会员专享，观看解析视频请开通会员立即开通</w:t>
      </w:r>
    </w:p>
    <w:p w14:paraId="728CE23D">
      <w:pPr>
        <w:pStyle w:val="2"/>
        <w:spacing w:before="313" w:line="219" w:lineRule="auto"/>
        <w:ind w:left="13"/>
        <w:outlineLvl w:val="0"/>
      </w:pPr>
      <w:r>
        <w:rPr>
          <w:b/>
          <w:bCs/>
          <w:spacing w:val="-9"/>
        </w:rPr>
        <w:t>24.正确答案是：</w:t>
      </w:r>
      <w:r>
        <w:rPr>
          <w:spacing w:val="-29"/>
        </w:rPr>
        <w:t xml:space="preserve"> </w:t>
      </w:r>
      <w:r>
        <w:rPr>
          <w:b/>
          <w:bCs/>
          <w:spacing w:val="-9"/>
        </w:rPr>
        <w:t>B</w:t>
      </w:r>
      <w:r>
        <w:rPr>
          <w:spacing w:val="44"/>
        </w:rPr>
        <w:t xml:space="preserve"> </w:t>
      </w:r>
    </w:p>
    <w:p w14:paraId="6054AC2F">
      <w:pPr>
        <w:pStyle w:val="2"/>
        <w:spacing w:before="49" w:line="220" w:lineRule="auto"/>
        <w:ind w:left="9"/>
      </w:pPr>
      <w:r>
        <w:rPr>
          <w:spacing w:val="15"/>
        </w:rPr>
        <w:t>解析</w:t>
      </w:r>
    </w:p>
    <w:p w14:paraId="34F41B20">
      <w:pPr>
        <w:pStyle w:val="2"/>
        <w:spacing w:before="11"/>
        <w:ind w:left="9" w:right="203"/>
      </w:pPr>
      <w:r>
        <w:rPr>
          <w:spacing w:val="-2"/>
        </w:rPr>
        <w:t>本题从第二空入手，根据横线后内容“坚持稳中求进、循序渐进、持续推进”可知，横线处表</w:t>
      </w:r>
      <w:r>
        <w:rPr>
          <w:spacing w:val="-3"/>
        </w:rPr>
        <w:t>达不</w:t>
      </w:r>
      <w:r>
        <w:t xml:space="preserve"> </w:t>
      </w:r>
      <w:r>
        <w:rPr>
          <w:spacing w:val="-2"/>
        </w:rPr>
        <w:t>急于求成，B 项“耐心”指不急躁，不厌烦，与文意相符，保留。</w:t>
      </w:r>
      <w:r>
        <w:rPr>
          <w:spacing w:val="-3"/>
        </w:rPr>
        <w:t>A 项“清醒”指清楚、明白，侧</w:t>
      </w:r>
      <w:r>
        <w:t xml:space="preserve"> </w:t>
      </w:r>
      <w:r>
        <w:rPr>
          <w:spacing w:val="-3"/>
        </w:rPr>
        <w:t>重不糊涂，C 项“自信”指自己相信自己，侧重不自馁，D 项“主动”指不待外力推动而行动，侧</w:t>
      </w:r>
      <w:r>
        <w:t xml:space="preserve"> </w:t>
      </w:r>
      <w:r>
        <w:rPr>
          <w:spacing w:val="-3"/>
        </w:rPr>
        <w:t>重不被动，三者均与文意不符，排除。</w:t>
      </w:r>
    </w:p>
    <w:p w14:paraId="718ABC7A">
      <w:pPr>
        <w:pStyle w:val="2"/>
        <w:spacing w:before="313"/>
        <w:ind w:left="9" w:right="209"/>
      </w:pPr>
      <w:r>
        <w:rPr>
          <w:spacing w:val="-3"/>
        </w:rPr>
        <w:t>第一空，代入验证，</w:t>
      </w:r>
      <w:r>
        <w:rPr>
          <w:rFonts w:ascii="Times New Roman" w:hAnsi="Times New Roman" w:eastAsia="Times New Roman" w:cs="Times New Roman"/>
          <w:spacing w:val="-3"/>
        </w:rPr>
        <w:t>B</w:t>
      </w:r>
      <w:r>
        <w:rPr>
          <w:rFonts w:ascii="Times New Roman" w:hAnsi="Times New Roman" w:eastAsia="Times New Roman" w:cs="Times New Roman"/>
          <w:spacing w:val="54"/>
          <w:w w:val="101"/>
        </w:rPr>
        <w:t xml:space="preserve"> </w:t>
      </w:r>
      <w:r>
        <w:rPr>
          <w:spacing w:val="-3"/>
        </w:rPr>
        <w:t>项“前所未有”指以前从来没有过，可以体现“艰巨性和复杂性”在以往的</w:t>
      </w:r>
      <w:r>
        <w:t xml:space="preserve"> </w:t>
      </w:r>
      <w:r>
        <w:rPr>
          <w:spacing w:val="-1"/>
        </w:rPr>
        <w:t>历史上不曾出现，与前文“规模超过现有发达国家人口的</w:t>
      </w:r>
      <w:r>
        <w:rPr>
          <w:spacing w:val="-2"/>
        </w:rPr>
        <w:t>总和”对应恰当，当选。</w:t>
      </w:r>
    </w:p>
    <w:p w14:paraId="33AC622B">
      <w:pPr>
        <w:spacing w:line="258" w:lineRule="auto"/>
        <w:rPr>
          <w:rFonts w:ascii="Arial"/>
          <w:sz w:val="21"/>
        </w:rPr>
      </w:pPr>
    </w:p>
    <w:p w14:paraId="57DDDF7F">
      <w:pPr>
        <w:pStyle w:val="2"/>
        <w:spacing w:before="79" w:line="220" w:lineRule="auto"/>
        <w:ind w:left="9"/>
      </w:pPr>
      <w:r>
        <w:rPr>
          <w:spacing w:val="4"/>
        </w:rPr>
        <w:t>故正确答案为</w:t>
      </w:r>
      <w:r>
        <w:rPr>
          <w:rFonts w:ascii="Times New Roman" w:hAnsi="Times New Roman" w:eastAsia="Times New Roman" w:cs="Times New Roman"/>
          <w:spacing w:val="4"/>
        </w:rPr>
        <w:t>B</w:t>
      </w:r>
      <w:r>
        <w:rPr>
          <w:spacing w:val="4"/>
        </w:rPr>
        <w:t>。</w:t>
      </w:r>
    </w:p>
    <w:p w14:paraId="5384CFC6">
      <w:pPr>
        <w:spacing w:line="253" w:lineRule="auto"/>
        <w:rPr>
          <w:rFonts w:ascii="Arial"/>
          <w:sz w:val="21"/>
        </w:rPr>
      </w:pPr>
    </w:p>
    <w:p w14:paraId="1BB0404A">
      <w:pPr>
        <w:pStyle w:val="2"/>
        <w:spacing w:before="79" w:line="219" w:lineRule="auto"/>
      </w:pPr>
      <w:r>
        <w:rPr>
          <w:spacing w:val="1"/>
        </w:rPr>
        <w:t>【文段出处】瞭望《以中国式现代化全面推进中华民族伟大复兴》</w:t>
      </w:r>
    </w:p>
    <w:p w14:paraId="13B35D55">
      <w:pPr>
        <w:pStyle w:val="2"/>
        <w:spacing w:before="312" w:line="219" w:lineRule="auto"/>
        <w:ind w:left="13"/>
        <w:outlineLvl w:val="0"/>
      </w:pPr>
      <w:r>
        <w:rPr>
          <w:b/>
          <w:bCs/>
          <w:spacing w:val="-9"/>
        </w:rPr>
        <w:t>25.正确答案是：B</w:t>
      </w:r>
      <w:r>
        <w:rPr>
          <w:spacing w:val="-9"/>
        </w:rPr>
        <w:t xml:space="preserve">  </w:t>
      </w:r>
    </w:p>
    <w:p w14:paraId="3979FCF8">
      <w:pPr>
        <w:pStyle w:val="2"/>
        <w:spacing w:before="49" w:line="220" w:lineRule="auto"/>
        <w:ind w:left="9"/>
      </w:pPr>
      <w:r>
        <w:rPr>
          <w:spacing w:val="15"/>
        </w:rPr>
        <w:t>解析</w:t>
      </w:r>
    </w:p>
    <w:p w14:paraId="44E9BCA4">
      <w:pPr>
        <w:pStyle w:val="2"/>
        <w:spacing w:before="10" w:line="235" w:lineRule="auto"/>
        <w:ind w:left="9" w:right="176"/>
      </w:pPr>
      <w:r>
        <w:rPr>
          <w:spacing w:val="-10"/>
        </w:rPr>
        <w:t>第一空，搭配“北斗系统”,且根据后文“特色发展之</w:t>
      </w:r>
      <w:r>
        <w:rPr>
          <w:spacing w:val="-11"/>
        </w:rPr>
        <w:t>路”“首创短文通报模式，开创了</w:t>
      </w:r>
      <w:r>
        <w:rPr>
          <w:spacing w:val="-29"/>
        </w:rPr>
        <w:t xml:space="preserve"> </w:t>
      </w:r>
      <w:r>
        <w:rPr>
          <w:spacing w:val="-11"/>
        </w:rPr>
        <w:t>·</w:t>
      </w:r>
      <w:r>
        <w:rPr>
          <w:spacing w:val="-30"/>
        </w:rPr>
        <w:t xml:space="preserve"> </w:t>
      </w:r>
      <w:r>
        <w:rPr>
          <w:spacing w:val="-11"/>
        </w:rPr>
        <w:t>·</w:t>
      </w:r>
      <w:r>
        <w:rPr>
          <w:spacing w:val="-29"/>
        </w:rPr>
        <w:t xml:space="preserve"> </w:t>
      </w:r>
      <w:r>
        <w:rPr>
          <w:spacing w:val="-11"/>
        </w:rPr>
        <w:t>·…独</w:t>
      </w:r>
      <w:r>
        <w:t xml:space="preserve"> </w:t>
      </w:r>
      <w:r>
        <w:rPr>
          <w:spacing w:val="-2"/>
        </w:rPr>
        <w:t>特服务模式”可知，“北斗系统”与其他卫星导航系统不同，具有独特性。</w:t>
      </w:r>
      <w:r>
        <w:rPr>
          <w:rFonts w:ascii="Times New Roman" w:hAnsi="Times New Roman" w:eastAsia="Times New Roman" w:cs="Times New Roman"/>
          <w:spacing w:val="-2"/>
        </w:rPr>
        <w:t xml:space="preserve">B </w:t>
      </w:r>
      <w:r>
        <w:rPr>
          <w:spacing w:val="-2"/>
        </w:rPr>
        <w:t>项“独树一帜</w:t>
      </w:r>
      <w:r>
        <w:rPr>
          <w:spacing w:val="-3"/>
        </w:rPr>
        <w:t>”指单</w:t>
      </w:r>
      <w:r>
        <w:t xml:space="preserve"> </w:t>
      </w:r>
      <w:r>
        <w:rPr>
          <w:spacing w:val="-2"/>
        </w:rPr>
        <w:t>独树立起一面旗帜，指自成一家，</w:t>
      </w:r>
      <w:r>
        <w:rPr>
          <w:rFonts w:ascii="Times New Roman" w:hAnsi="Times New Roman" w:eastAsia="Times New Roman" w:cs="Times New Roman"/>
          <w:spacing w:val="-2"/>
        </w:rPr>
        <w:t xml:space="preserve">A  </w:t>
      </w:r>
      <w:r>
        <w:rPr>
          <w:spacing w:val="-2"/>
        </w:rPr>
        <w:t>项“</w:t>
      </w:r>
      <w:r>
        <w:rPr>
          <w:spacing w:val="-3"/>
        </w:rPr>
        <w:t>与众不同”指与大家不一样，二者均能够体现出独特性，</w:t>
      </w:r>
      <w:r>
        <w:t xml:space="preserve"> </w:t>
      </w:r>
      <w:r>
        <w:rPr>
          <w:spacing w:val="-1"/>
        </w:rPr>
        <w:t>符合文意，保留；C 项“遥遥领先”指远远地走在最前面，D</w:t>
      </w:r>
      <w:r>
        <w:rPr>
          <w:spacing w:val="-2"/>
        </w:rPr>
        <w:t xml:space="preserve"> 项“迎难而上”形容不怕困难挫折，</w:t>
      </w:r>
      <w:r>
        <w:t xml:space="preserve"> </w:t>
      </w:r>
      <w:r>
        <w:rPr>
          <w:spacing w:val="-3"/>
        </w:rPr>
        <w:t>勇敢地挑战，二者均与文意无关，排除。</w:t>
      </w:r>
    </w:p>
    <w:p w14:paraId="08A1FB9F">
      <w:pPr>
        <w:spacing w:line="253" w:lineRule="auto"/>
        <w:rPr>
          <w:rFonts w:ascii="Arial"/>
          <w:sz w:val="21"/>
        </w:rPr>
      </w:pPr>
    </w:p>
    <w:p w14:paraId="1B623169">
      <w:pPr>
        <w:pStyle w:val="2"/>
        <w:spacing w:before="79" w:line="241" w:lineRule="auto"/>
        <w:ind w:left="9"/>
        <w:jc w:val="both"/>
      </w:pPr>
      <w:r>
        <w:rPr>
          <w:spacing w:val="8"/>
        </w:rPr>
        <w:t>第二空，对应前文“信息发送能力从一次120个汉字提升到一次1200个汉字”,后文“一次性说</w:t>
      </w:r>
      <w:r>
        <w:rPr>
          <w:spacing w:val="2"/>
        </w:rPr>
        <w:t xml:space="preserve">   </w:t>
      </w:r>
      <w:r>
        <w:rPr>
          <w:spacing w:val="-4"/>
        </w:rPr>
        <w:t>清楚”,可知，北斗系统信息发送能力得到提</w:t>
      </w:r>
      <w:r>
        <w:rPr>
          <w:spacing w:val="-5"/>
        </w:rPr>
        <w:t>升，遇到突发情况不必过分推敲，删减字数。</w:t>
      </w:r>
      <w:r>
        <w:rPr>
          <w:rFonts w:ascii="Times New Roman" w:hAnsi="Times New Roman" w:eastAsia="Times New Roman" w:cs="Times New Roman"/>
          <w:spacing w:val="-5"/>
        </w:rPr>
        <w:t xml:space="preserve">B </w:t>
      </w:r>
      <w:r>
        <w:rPr>
          <w:spacing w:val="-5"/>
        </w:rPr>
        <w:t>项“字</w:t>
      </w:r>
      <w:r>
        <w:t xml:space="preserve">  </w:t>
      </w:r>
      <w:r>
        <w:rPr>
          <w:spacing w:val="1"/>
        </w:rPr>
        <w:t>斟句酌”指写文章或说话慎重细致，</w:t>
      </w:r>
      <w:r>
        <w:rPr>
          <w:spacing w:val="-70"/>
        </w:rPr>
        <w:t xml:space="preserve"> </w:t>
      </w:r>
      <w:r>
        <w:rPr>
          <w:spacing w:val="1"/>
        </w:rPr>
        <w:t>一字一句地推敲琢磨，与文意相符，当选；</w:t>
      </w:r>
      <w:r>
        <w:rPr>
          <w:rFonts w:ascii="Times New Roman" w:hAnsi="Times New Roman" w:eastAsia="Times New Roman" w:cs="Times New Roman"/>
          <w:spacing w:val="1"/>
        </w:rPr>
        <w:t>A</w:t>
      </w:r>
      <w:r>
        <w:rPr>
          <w:rFonts w:ascii="Times New Roman" w:hAnsi="Times New Roman" w:eastAsia="Times New Roman" w:cs="Times New Roman"/>
          <w:spacing w:val="28"/>
          <w:w w:val="101"/>
        </w:rPr>
        <w:t xml:space="preserve"> </w:t>
      </w:r>
      <w:r>
        <w:rPr>
          <w:spacing w:val="1"/>
        </w:rPr>
        <w:t>项“言简意赅”</w:t>
      </w:r>
      <w:r>
        <w:t xml:space="preserve"> </w:t>
      </w:r>
      <w:r>
        <w:rPr>
          <w:spacing w:val="-2"/>
        </w:rPr>
        <w:t>指语言简明而意思完备，“无需言简意赅”指的是表述啰嗦、繁</w:t>
      </w:r>
      <w:r>
        <w:rPr>
          <w:spacing w:val="-3"/>
        </w:rPr>
        <w:t>复冗长，北斗系统的信息发送能力</w:t>
      </w:r>
      <w:r>
        <w:t xml:space="preserve">  </w:t>
      </w:r>
      <w:r>
        <w:rPr>
          <w:spacing w:val="-1"/>
        </w:rPr>
        <w:t>提升，并不意味着表述啰嗦、冗长，与文意不符，排除。</w:t>
      </w:r>
    </w:p>
    <w:p w14:paraId="562B2788">
      <w:pPr>
        <w:spacing w:line="266" w:lineRule="auto"/>
        <w:rPr>
          <w:rFonts w:ascii="Arial"/>
          <w:sz w:val="21"/>
        </w:rPr>
      </w:pPr>
    </w:p>
    <w:p w14:paraId="541AE345">
      <w:pPr>
        <w:pStyle w:val="2"/>
        <w:spacing w:before="79" w:line="220" w:lineRule="auto"/>
        <w:ind w:left="9"/>
      </w:pPr>
      <w:r>
        <w:rPr>
          <w:spacing w:val="4"/>
        </w:rPr>
        <w:t>故正确答案为</w:t>
      </w:r>
      <w:r>
        <w:rPr>
          <w:rFonts w:ascii="Times New Roman" w:hAnsi="Times New Roman" w:eastAsia="Times New Roman" w:cs="Times New Roman"/>
          <w:spacing w:val="4"/>
        </w:rPr>
        <w:t>B</w:t>
      </w:r>
      <w:r>
        <w:rPr>
          <w:spacing w:val="4"/>
        </w:rPr>
        <w:t>。</w:t>
      </w:r>
    </w:p>
    <w:p w14:paraId="44C3C89C">
      <w:pPr>
        <w:pStyle w:val="2"/>
        <w:spacing w:before="313" w:line="225" w:lineRule="auto"/>
        <w:ind w:left="8" w:right="236" w:hanging="9"/>
      </w:pPr>
      <w:r>
        <w:rPr>
          <w:spacing w:val="3"/>
        </w:rPr>
        <w:t>【文段出处】光明网《圆梦!中国北斗正式登上世界舞台》;中国经济网《“北斗三号”收官，正</w:t>
      </w:r>
      <w:r>
        <w:t xml:space="preserve"> </w:t>
      </w:r>
      <w:r>
        <w:rPr>
          <w:spacing w:val="-4"/>
        </w:rPr>
        <w:t>式服务全球》</w:t>
      </w:r>
    </w:p>
    <w:p w14:paraId="08E47A2B">
      <w:pPr>
        <w:spacing w:line="262" w:lineRule="auto"/>
        <w:rPr>
          <w:rFonts w:ascii="Arial"/>
          <w:sz w:val="21"/>
        </w:rPr>
      </w:pPr>
    </w:p>
    <w:p w14:paraId="2F8331EE">
      <w:pPr>
        <w:pStyle w:val="2"/>
        <w:spacing w:before="78" w:line="219" w:lineRule="auto"/>
        <w:ind w:left="13"/>
        <w:outlineLvl w:val="0"/>
      </w:pPr>
      <w:r>
        <w:rPr>
          <w:b/>
          <w:bCs/>
          <w:spacing w:val="-9"/>
        </w:rPr>
        <w:t>26.正确答案是：</w:t>
      </w:r>
      <w:r>
        <w:rPr>
          <w:spacing w:val="-42"/>
        </w:rPr>
        <w:t xml:space="preserve"> </w:t>
      </w:r>
      <w:r>
        <w:rPr>
          <w:rFonts w:ascii="Times New Roman" w:hAnsi="Times New Roman" w:eastAsia="Times New Roman" w:cs="Times New Roman"/>
          <w:b/>
          <w:bCs/>
          <w:spacing w:val="-9"/>
        </w:rPr>
        <w:t xml:space="preserve">D  </w:t>
      </w:r>
    </w:p>
    <w:p w14:paraId="59997D5E">
      <w:pPr>
        <w:pStyle w:val="2"/>
        <w:spacing w:before="29" w:line="220" w:lineRule="auto"/>
        <w:ind w:left="9"/>
      </w:pPr>
      <w:r>
        <w:rPr>
          <w:spacing w:val="15"/>
        </w:rPr>
        <w:t>解析</w:t>
      </w:r>
    </w:p>
    <w:p w14:paraId="7D0FCDBC">
      <w:pPr>
        <w:pStyle w:val="2"/>
        <w:spacing w:before="52" w:line="290" w:lineRule="auto"/>
        <w:ind w:left="1949" w:right="224" w:hanging="1940"/>
        <w:rPr>
          <w:sz w:val="19"/>
          <w:szCs w:val="19"/>
        </w:rPr>
      </w:pPr>
      <w:r>
        <w:rPr>
          <w:spacing w:val="-2"/>
        </w:rPr>
        <w:t>第一空，根据横线前“不能只追求短期利益，</w:t>
      </w:r>
      <w:r>
        <w:rPr>
          <w:spacing w:val="-3"/>
        </w:rPr>
        <w:t>只追求政绩”可知，横线处所填成语应表达只图眼前</w:t>
      </w:r>
      <w:r>
        <w:t xml:space="preserve"> </w:t>
      </w:r>
    </w:p>
    <w:p w14:paraId="24B57BF9">
      <w:pPr>
        <w:spacing w:line="290" w:lineRule="auto"/>
        <w:rPr>
          <w:sz w:val="19"/>
          <w:szCs w:val="19"/>
        </w:rPr>
        <w:sectPr>
          <w:pgSz w:w="11910" w:h="16840"/>
          <w:pgMar w:top="1121" w:right="653" w:bottom="0" w:left="810" w:header="0" w:footer="0" w:gutter="0"/>
          <w:cols w:space="720" w:num="1"/>
        </w:sectPr>
      </w:pPr>
    </w:p>
    <w:p w14:paraId="61CAE43C">
      <w:pPr>
        <w:pStyle w:val="2"/>
        <w:spacing w:before="50" w:line="235" w:lineRule="auto"/>
        <w:ind w:left="9" w:right="224"/>
        <w:jc w:val="both"/>
      </w:pPr>
      <w:r>
        <w:rPr>
          <w:spacing w:val="-2"/>
        </w:rPr>
        <w:t>利益，不作长远打算之意。</w:t>
      </w:r>
      <w:r>
        <w:rPr>
          <w:rFonts w:ascii="Times New Roman" w:hAnsi="Times New Roman" w:eastAsia="Times New Roman" w:cs="Times New Roman"/>
          <w:spacing w:val="-2"/>
        </w:rPr>
        <w:t>A</w:t>
      </w:r>
      <w:r>
        <w:rPr>
          <w:rFonts w:ascii="Times New Roman" w:hAnsi="Times New Roman" w:eastAsia="Times New Roman" w:cs="Times New Roman"/>
          <w:spacing w:val="19"/>
        </w:rPr>
        <w:t xml:space="preserve"> </w:t>
      </w:r>
      <w:r>
        <w:rPr>
          <w:spacing w:val="-2"/>
        </w:rPr>
        <w:t>项“本末倒置”比喻</w:t>
      </w:r>
      <w:r>
        <w:rPr>
          <w:spacing w:val="-3"/>
        </w:rPr>
        <w:t>把主要事物和次要事物或事物的主要方面和次要</w:t>
      </w:r>
      <w:r>
        <w:t xml:space="preserve"> </w:t>
      </w:r>
      <w:r>
        <w:rPr>
          <w:spacing w:val="-2"/>
        </w:rPr>
        <w:t>方面弄颠倒了，置于此处可表达地方政府不以</w:t>
      </w:r>
      <w:r>
        <w:rPr>
          <w:spacing w:val="-3"/>
        </w:rPr>
        <w:t>民众、公共、国家利益为重，而只追求政绩的短视行</w:t>
      </w:r>
      <w:r>
        <w:t xml:space="preserve"> </w:t>
      </w:r>
      <w:r>
        <w:rPr>
          <w:spacing w:val="-2"/>
        </w:rPr>
        <w:t>为，符合文意，保留；D 项“竭泽而渔”比喻取之不留余地</w:t>
      </w:r>
      <w:r>
        <w:rPr>
          <w:spacing w:val="-3"/>
        </w:rPr>
        <w:t>，只顾眼前利益，不作长远打算，符合</w:t>
      </w:r>
      <w:r>
        <w:t xml:space="preserve"> </w:t>
      </w:r>
      <w:r>
        <w:rPr>
          <w:spacing w:val="-2"/>
        </w:rPr>
        <w:t>文意，保留。B 项“饮鸩止渴”比喻用错误的方法解决眼前</w:t>
      </w:r>
      <w:r>
        <w:rPr>
          <w:spacing w:val="-3"/>
        </w:rPr>
        <w:t>的困难而不顾严重后果，文段并无“解</w:t>
      </w:r>
      <w:r>
        <w:t xml:space="preserve"> </w:t>
      </w:r>
      <w:r>
        <w:rPr>
          <w:spacing w:val="-3"/>
        </w:rPr>
        <w:t>决眼前的困难”之意，与文意不符，排除；</w:t>
      </w:r>
      <w:r>
        <w:rPr>
          <w:rFonts w:ascii="Times New Roman" w:hAnsi="Times New Roman" w:eastAsia="Times New Roman" w:cs="Times New Roman"/>
          <w:spacing w:val="-3"/>
        </w:rPr>
        <w:t>C</w:t>
      </w:r>
      <w:r>
        <w:rPr>
          <w:rFonts w:ascii="Times New Roman" w:hAnsi="Times New Roman" w:eastAsia="Times New Roman" w:cs="Times New Roman"/>
          <w:spacing w:val="57"/>
        </w:rPr>
        <w:t xml:space="preserve"> </w:t>
      </w:r>
      <w:r>
        <w:rPr>
          <w:spacing w:val="-3"/>
        </w:rPr>
        <w:t>项“扬汤止沸”比喻办法不对头，不能从根本上解决</w:t>
      </w:r>
      <w:r>
        <w:t xml:space="preserve"> </w:t>
      </w:r>
      <w:r>
        <w:rPr>
          <w:spacing w:val="-1"/>
        </w:rPr>
        <w:t>问题，文段强调的是只图眼前利益，不作长远打算，</w:t>
      </w:r>
      <w:r>
        <w:rPr>
          <w:spacing w:val="-2"/>
        </w:rPr>
        <w:t>与文意不符，排除。</w:t>
      </w:r>
    </w:p>
    <w:p w14:paraId="47DB6C87">
      <w:pPr>
        <w:spacing w:line="273" w:lineRule="auto"/>
        <w:rPr>
          <w:rFonts w:ascii="Arial"/>
          <w:sz w:val="21"/>
        </w:rPr>
      </w:pPr>
    </w:p>
    <w:p w14:paraId="5A4F41C5">
      <w:pPr>
        <w:pStyle w:val="2"/>
        <w:spacing w:before="78" w:line="234" w:lineRule="auto"/>
        <w:ind w:left="9" w:right="173"/>
        <w:jc w:val="both"/>
      </w:pPr>
      <w:r>
        <w:rPr>
          <w:spacing w:val="-2"/>
        </w:rPr>
        <w:t>第二空，根据横线前“避免破坏可持续发展大局”及“损害民众利益”可知，横线处所填</w:t>
      </w:r>
      <w:r>
        <w:rPr>
          <w:spacing w:val="-3"/>
        </w:rPr>
        <w:t>成语应表</w:t>
      </w:r>
      <w:r>
        <w:t xml:space="preserve"> </w:t>
      </w:r>
      <w:r>
        <w:rPr>
          <w:spacing w:val="-2"/>
        </w:rPr>
        <w:t>达不顾可持续发展大局，损害民众利益，只顾眼前利益之意。</w:t>
      </w:r>
      <w:r>
        <w:rPr>
          <w:rFonts w:ascii="Times New Roman" w:hAnsi="Times New Roman" w:eastAsia="Times New Roman" w:cs="Times New Roman"/>
          <w:spacing w:val="-2"/>
        </w:rPr>
        <w:t xml:space="preserve">D </w:t>
      </w:r>
      <w:r>
        <w:rPr>
          <w:spacing w:val="-2"/>
        </w:rPr>
        <w:t>项“杀鸡取</w:t>
      </w:r>
      <w:r>
        <w:rPr>
          <w:spacing w:val="-3"/>
        </w:rPr>
        <w:t>卵”比喻只图眼前的好</w:t>
      </w:r>
      <w:r>
        <w:t xml:space="preserve"> </w:t>
      </w:r>
      <w:r>
        <w:rPr>
          <w:spacing w:val="-7"/>
        </w:rPr>
        <w:t>处而损害长远的利益，符合文意，当选。</w:t>
      </w:r>
      <w:r>
        <w:rPr>
          <w:rFonts w:ascii="Times New Roman" w:hAnsi="Times New Roman" w:eastAsia="Times New Roman" w:cs="Times New Roman"/>
          <w:spacing w:val="-7"/>
        </w:rPr>
        <w:t>A</w:t>
      </w:r>
      <w:r>
        <w:rPr>
          <w:rFonts w:ascii="Times New Roman" w:hAnsi="Times New Roman" w:eastAsia="Times New Roman" w:cs="Times New Roman"/>
          <w:spacing w:val="33"/>
          <w:w w:val="101"/>
        </w:rPr>
        <w:t xml:space="preserve"> </w:t>
      </w:r>
      <w:r>
        <w:rPr>
          <w:spacing w:val="-7"/>
        </w:rPr>
        <w:t>项“抱薪救火”比喻因为方法不对，虽然有心消灭祸患，</w:t>
      </w:r>
      <w:r>
        <w:t xml:space="preserve"> </w:t>
      </w:r>
      <w:r>
        <w:rPr>
          <w:spacing w:val="-2"/>
        </w:rPr>
        <w:t>结果反而使祸患扩大，文段并无要“消灭祸患”之意，与文意不符，排除。</w:t>
      </w:r>
    </w:p>
    <w:p w14:paraId="1933F210">
      <w:pPr>
        <w:spacing w:line="286" w:lineRule="auto"/>
        <w:rPr>
          <w:rFonts w:ascii="Arial"/>
          <w:sz w:val="21"/>
        </w:rPr>
      </w:pPr>
    </w:p>
    <w:p w14:paraId="6A884548">
      <w:pPr>
        <w:pStyle w:val="2"/>
        <w:spacing w:before="78" w:line="220" w:lineRule="auto"/>
        <w:ind w:left="9"/>
      </w:pPr>
      <w:r>
        <w:rPr>
          <w:spacing w:val="-2"/>
        </w:rPr>
        <w:t>故正确答案为D。</w:t>
      </w:r>
    </w:p>
    <w:p w14:paraId="21D654CF">
      <w:pPr>
        <w:spacing w:line="252" w:lineRule="auto"/>
        <w:rPr>
          <w:rFonts w:ascii="Arial"/>
          <w:sz w:val="21"/>
        </w:rPr>
      </w:pPr>
    </w:p>
    <w:p w14:paraId="0BCB3F6E">
      <w:pPr>
        <w:pStyle w:val="2"/>
        <w:spacing w:before="78" w:line="219" w:lineRule="auto"/>
      </w:pPr>
      <w:r>
        <w:rPr>
          <w:spacing w:val="5"/>
        </w:rPr>
        <w:t>【文段出处】《世界地质公园遭破坏保护环境就要肃清错误政绩观》</w:t>
      </w:r>
    </w:p>
    <w:p w14:paraId="0456DCBD">
      <w:pPr>
        <w:spacing w:line="263" w:lineRule="auto"/>
        <w:rPr>
          <w:rFonts w:ascii="Arial"/>
          <w:sz w:val="21"/>
        </w:rPr>
      </w:pPr>
    </w:p>
    <w:p w14:paraId="03E129E3">
      <w:pPr>
        <w:pStyle w:val="2"/>
        <w:spacing w:before="78" w:line="219" w:lineRule="auto"/>
        <w:ind w:left="13"/>
        <w:outlineLvl w:val="0"/>
      </w:pPr>
      <w:r>
        <w:rPr>
          <w:b/>
          <w:bCs/>
          <w:spacing w:val="-8"/>
        </w:rPr>
        <w:t>27.正确答案是：C</w:t>
      </w:r>
      <w:r>
        <w:rPr>
          <w:spacing w:val="107"/>
        </w:rPr>
        <w:t xml:space="preserve"> </w:t>
      </w:r>
    </w:p>
    <w:p w14:paraId="46E7796B">
      <w:pPr>
        <w:pStyle w:val="2"/>
        <w:spacing w:before="19" w:line="220" w:lineRule="auto"/>
        <w:ind w:left="9"/>
      </w:pPr>
      <w:r>
        <w:rPr>
          <w:spacing w:val="20"/>
        </w:rPr>
        <w:t>解析</w:t>
      </w:r>
    </w:p>
    <w:p w14:paraId="450B4334">
      <w:pPr>
        <w:pStyle w:val="2"/>
        <w:spacing w:before="21" w:line="235" w:lineRule="auto"/>
        <w:ind w:left="9"/>
      </w:pPr>
      <w:r>
        <w:rPr>
          <w:spacing w:val="-2"/>
        </w:rPr>
        <w:t>第一空，形容古人对土地的保养方法与当代耕作措施的关系。</w:t>
      </w:r>
      <w:r>
        <w:rPr>
          <w:rFonts w:ascii="Times New Roman" w:hAnsi="Times New Roman" w:eastAsia="Times New Roman" w:cs="Times New Roman"/>
          <w:spacing w:val="-2"/>
        </w:rPr>
        <w:t xml:space="preserve">B </w:t>
      </w:r>
      <w:r>
        <w:rPr>
          <w:spacing w:val="-2"/>
        </w:rPr>
        <w:t>项“如出一辙”比喻两件事情非常</w:t>
      </w:r>
      <w:r>
        <w:rPr>
          <w:spacing w:val="4"/>
        </w:rPr>
        <w:t xml:space="preserve">   </w:t>
      </w:r>
      <w:r>
        <w:rPr>
          <w:spacing w:val="-5"/>
        </w:rPr>
        <w:t>相</w:t>
      </w:r>
      <w:r>
        <w:rPr>
          <w:spacing w:val="-45"/>
        </w:rPr>
        <w:t xml:space="preserve"> </w:t>
      </w:r>
      <w:r>
        <w:rPr>
          <w:spacing w:val="-5"/>
        </w:rPr>
        <w:t>似</w:t>
      </w:r>
      <w:r>
        <w:rPr>
          <w:spacing w:val="-54"/>
        </w:rPr>
        <w:t xml:space="preserve"> </w:t>
      </w:r>
      <w:r>
        <w:rPr>
          <w:spacing w:val="-5"/>
        </w:rPr>
        <w:t>，C 项“别无二致”指区分不出两者的差别，D</w:t>
      </w:r>
      <w:r>
        <w:rPr>
          <w:spacing w:val="-6"/>
        </w:rPr>
        <w:t xml:space="preserve"> 项“不谋而合”指事先没有商量过，意见或行</w:t>
      </w:r>
      <w:r>
        <w:t xml:space="preserve">   </w:t>
      </w:r>
      <w:r>
        <w:rPr>
          <w:spacing w:val="-2"/>
        </w:rPr>
        <w:t>动却完全一致，均有相似之意，符合文段语境，保留。</w:t>
      </w:r>
      <w:r>
        <w:rPr>
          <w:rFonts w:ascii="Times New Roman" w:hAnsi="Times New Roman" w:eastAsia="Times New Roman" w:cs="Times New Roman"/>
          <w:spacing w:val="-2"/>
        </w:rPr>
        <w:t xml:space="preserve">A </w:t>
      </w:r>
      <w:r>
        <w:rPr>
          <w:spacing w:val="-2"/>
        </w:rPr>
        <w:t>项“一脉相承”比</w:t>
      </w:r>
      <w:r>
        <w:rPr>
          <w:spacing w:val="-3"/>
        </w:rPr>
        <w:t>喻某种思想、行为或学</w:t>
      </w:r>
      <w:r>
        <w:t xml:space="preserve">   </w:t>
      </w:r>
      <w:r>
        <w:rPr>
          <w:spacing w:val="-2"/>
        </w:rPr>
        <w:t>说之间有继承关系，一般用法为“现在的情况”和“之</w:t>
      </w:r>
      <w:r>
        <w:rPr>
          <w:spacing w:val="-3"/>
        </w:rPr>
        <w:t>前的情况”一脉相承，不能说“古人的做法”</w:t>
      </w:r>
      <w:r>
        <w:t xml:space="preserve"> </w:t>
      </w:r>
      <w:r>
        <w:rPr>
          <w:spacing w:val="-3"/>
        </w:rPr>
        <w:t>与“当代的措施”一脉相承，用法不当，排除。</w:t>
      </w:r>
    </w:p>
    <w:p w14:paraId="19C29246">
      <w:pPr>
        <w:spacing w:line="255" w:lineRule="auto"/>
        <w:rPr>
          <w:rFonts w:ascii="Arial"/>
          <w:sz w:val="21"/>
        </w:rPr>
      </w:pPr>
    </w:p>
    <w:p w14:paraId="7847B372">
      <w:pPr>
        <w:pStyle w:val="2"/>
        <w:spacing w:before="78" w:line="238" w:lineRule="auto"/>
        <w:ind w:left="9" w:right="173"/>
        <w:jc w:val="both"/>
      </w:pPr>
      <w:r>
        <w:rPr>
          <w:spacing w:val="-1"/>
        </w:rPr>
        <w:t>第二空，根据“何时、何地施肥，施何种肥”“精心安排在各个时节”可以看出，古人经过摸索，</w:t>
      </w:r>
      <w:r>
        <w:rPr>
          <w:spacing w:val="2"/>
        </w:rPr>
        <w:t xml:space="preserve"> </w:t>
      </w:r>
      <w:r>
        <w:rPr>
          <w:spacing w:val="-2"/>
        </w:rPr>
        <w:t>施肥的措施已经十分完善和周到。</w:t>
      </w:r>
      <w:r>
        <w:rPr>
          <w:rFonts w:ascii="Times New Roman" w:hAnsi="Times New Roman" w:eastAsia="Times New Roman" w:cs="Times New Roman"/>
          <w:spacing w:val="-2"/>
        </w:rPr>
        <w:t>C</w:t>
      </w:r>
      <w:r>
        <w:rPr>
          <w:rFonts w:ascii="Times New Roman" w:hAnsi="Times New Roman" w:eastAsia="Times New Roman" w:cs="Times New Roman"/>
          <w:spacing w:val="19"/>
        </w:rPr>
        <w:t xml:space="preserve"> </w:t>
      </w:r>
      <w:r>
        <w:rPr>
          <w:spacing w:val="-2"/>
        </w:rPr>
        <w:t>项“完整”指具有或保持着应有的部分，没有损坏</w:t>
      </w:r>
      <w:r>
        <w:rPr>
          <w:spacing w:val="-3"/>
        </w:rPr>
        <w:t>或残缺，符</w:t>
      </w:r>
      <w:r>
        <w:t xml:space="preserve"> </w:t>
      </w:r>
      <w:r>
        <w:rPr>
          <w:spacing w:val="-1"/>
        </w:rPr>
        <w:t>合文意，当选。B 项“固定”指不变动或不移动的，文段并没有体现出“不变”,排除；</w:t>
      </w:r>
      <w:r>
        <w:rPr>
          <w:spacing w:val="-60"/>
        </w:rPr>
        <w:t xml:space="preserve"> </w:t>
      </w:r>
      <w:r>
        <w:rPr>
          <w:spacing w:val="-2"/>
        </w:rPr>
        <w:t>D 项“复</w:t>
      </w:r>
      <w:r>
        <w:t xml:space="preserve"> </w:t>
      </w:r>
      <w:r>
        <w:rPr>
          <w:spacing w:val="7"/>
        </w:rPr>
        <w:t>杂”指(事物的种类、头绪等)多而杂，文段没有体现出“复杂”,且感情色彩较为消极，排除。</w:t>
      </w:r>
    </w:p>
    <w:p w14:paraId="3F6178EC">
      <w:pPr>
        <w:spacing w:line="263" w:lineRule="auto"/>
        <w:rPr>
          <w:rFonts w:ascii="Arial"/>
          <w:sz w:val="21"/>
        </w:rPr>
      </w:pPr>
    </w:p>
    <w:p w14:paraId="3B00B94E">
      <w:pPr>
        <w:pStyle w:val="2"/>
        <w:spacing w:before="79" w:line="220" w:lineRule="auto"/>
        <w:ind w:left="9"/>
      </w:pPr>
      <w:r>
        <w:rPr>
          <w:spacing w:val="-3"/>
        </w:rPr>
        <w:t>故正确答案为C。</w:t>
      </w:r>
    </w:p>
    <w:p w14:paraId="3DEC0DA9">
      <w:pPr>
        <w:spacing w:line="253" w:lineRule="auto"/>
        <w:rPr>
          <w:rFonts w:ascii="Arial"/>
          <w:sz w:val="21"/>
        </w:rPr>
      </w:pPr>
    </w:p>
    <w:p w14:paraId="42E87EE6">
      <w:pPr>
        <w:pStyle w:val="2"/>
        <w:spacing w:before="79" w:line="219" w:lineRule="auto"/>
      </w:pPr>
      <w:r>
        <w:rPr>
          <w:spacing w:val="2"/>
        </w:rPr>
        <w:t>【文段出处】《古代农业中的人地关系》</w:t>
      </w:r>
    </w:p>
    <w:p w14:paraId="7D7EA87A">
      <w:pPr>
        <w:spacing w:line="242" w:lineRule="auto"/>
        <w:rPr>
          <w:rFonts w:ascii="Arial"/>
          <w:sz w:val="21"/>
        </w:rPr>
      </w:pPr>
    </w:p>
    <w:p w14:paraId="54AB0938">
      <w:pPr>
        <w:pStyle w:val="2"/>
        <w:spacing w:before="78" w:line="219" w:lineRule="auto"/>
        <w:ind w:left="13"/>
        <w:outlineLvl w:val="0"/>
      </w:pPr>
      <w:r>
        <w:rPr>
          <w:b/>
          <w:bCs/>
          <w:spacing w:val="-9"/>
        </w:rPr>
        <w:t>28.正确答案是：</w:t>
      </w:r>
      <w:r>
        <w:rPr>
          <w:spacing w:val="-32"/>
        </w:rPr>
        <w:t xml:space="preserve"> </w:t>
      </w:r>
      <w:r>
        <w:rPr>
          <w:b/>
          <w:bCs/>
          <w:spacing w:val="-9"/>
        </w:rPr>
        <w:t>B</w:t>
      </w:r>
      <w:r>
        <w:rPr>
          <w:spacing w:val="34"/>
        </w:rPr>
        <w:t xml:space="preserve"> </w:t>
      </w:r>
    </w:p>
    <w:p w14:paraId="3CBAA1D8">
      <w:pPr>
        <w:pStyle w:val="2"/>
        <w:spacing w:before="40" w:line="220" w:lineRule="auto"/>
        <w:ind w:left="9"/>
      </w:pPr>
      <w:r>
        <w:rPr>
          <w:spacing w:val="20"/>
        </w:rPr>
        <w:t>解析</w:t>
      </w:r>
    </w:p>
    <w:p w14:paraId="5D356CF8">
      <w:pPr>
        <w:pStyle w:val="2"/>
        <w:spacing w:before="25" w:line="234" w:lineRule="auto"/>
        <w:ind w:left="9" w:right="206"/>
      </w:pPr>
      <w:r>
        <w:rPr>
          <w:spacing w:val="-7"/>
        </w:rPr>
        <w:t>第一空，根据文意可知，要针对不同区域、不同国家、不同群体受众采用精准的</w:t>
      </w:r>
      <w:r>
        <w:rPr>
          <w:spacing w:val="-8"/>
        </w:rPr>
        <w:t>传播方式。</w:t>
      </w:r>
      <w:r>
        <w:rPr>
          <w:rFonts w:ascii="Times New Roman" w:hAnsi="Times New Roman" w:eastAsia="Times New Roman" w:cs="Times New Roman"/>
          <w:spacing w:val="-8"/>
        </w:rPr>
        <w:t xml:space="preserve">B </w:t>
      </w:r>
      <w:r>
        <w:rPr>
          <w:spacing w:val="-8"/>
        </w:rPr>
        <w:t>项“贴</w:t>
      </w:r>
      <w:r>
        <w:t xml:space="preserve"> </w:t>
      </w:r>
      <w:r>
        <w:rPr>
          <w:spacing w:val="-3"/>
        </w:rPr>
        <w:t>近”指靠近，</w:t>
      </w:r>
      <w:r>
        <w:rPr>
          <w:rFonts w:ascii="Times New Roman" w:hAnsi="Times New Roman" w:eastAsia="Times New Roman" w:cs="Times New Roman"/>
          <w:spacing w:val="-3"/>
        </w:rPr>
        <w:t xml:space="preserve">D </w:t>
      </w:r>
      <w:r>
        <w:rPr>
          <w:spacing w:val="-3"/>
        </w:rPr>
        <w:t>项“细分”指详细区分，置于文段均符合文意，保留。</w:t>
      </w:r>
      <w:r>
        <w:rPr>
          <w:rFonts w:ascii="Times New Roman" w:hAnsi="Times New Roman" w:eastAsia="Times New Roman" w:cs="Times New Roman"/>
          <w:spacing w:val="-3"/>
        </w:rPr>
        <w:t xml:space="preserve">A  </w:t>
      </w:r>
      <w:r>
        <w:rPr>
          <w:spacing w:val="-3"/>
        </w:rPr>
        <w:t>项“满足”指对某一事物</w:t>
      </w:r>
      <w:r>
        <w:rPr>
          <w:spacing w:val="2"/>
        </w:rPr>
        <w:t xml:space="preserve"> </w:t>
      </w:r>
      <w:r>
        <w:rPr>
          <w:spacing w:val="1"/>
        </w:rPr>
        <w:t>感到已经足够，采用“精准传播方式”不一定能满足“不同区</w:t>
      </w:r>
      <w:r>
        <w:t xml:space="preserve">域、不同国家、不同群体受众”,程 </w:t>
      </w:r>
      <w:r>
        <w:rPr>
          <w:spacing w:val="-2"/>
        </w:rPr>
        <w:t>度过重，排除；C 项“融合”指几种不同的事物合为一体，置于文段意为采用一种传播方式，与后</w:t>
      </w:r>
      <w:r>
        <w:rPr>
          <w:spacing w:val="13"/>
        </w:rPr>
        <w:t xml:space="preserve"> </w:t>
      </w:r>
      <w:r>
        <w:rPr>
          <w:spacing w:val="-3"/>
        </w:rPr>
        <w:t>文“精准传播方式”矛盾，与文意不符，排除。</w:t>
      </w:r>
    </w:p>
    <w:p w14:paraId="5BE185E0">
      <w:pPr>
        <w:spacing w:line="255" w:lineRule="auto"/>
        <w:rPr>
          <w:rFonts w:ascii="Arial"/>
          <w:sz w:val="21"/>
        </w:rPr>
      </w:pPr>
    </w:p>
    <w:p w14:paraId="3976DD47">
      <w:pPr>
        <w:pStyle w:val="2"/>
        <w:spacing w:before="78" w:line="234" w:lineRule="auto"/>
        <w:ind w:right="236" w:firstLine="9"/>
      </w:pPr>
      <w:r>
        <w:rPr>
          <w:spacing w:val="-4"/>
        </w:rPr>
        <w:t>第二空，根据文意可知，横线处所填词语应体现出“精准传播方式”对“国际传播”的意义。B 项</w:t>
      </w:r>
      <w:r>
        <w:rPr>
          <w:spacing w:val="11"/>
        </w:rPr>
        <w:t xml:space="preserve"> </w:t>
      </w:r>
      <w:r>
        <w:rPr>
          <w:spacing w:val="-3"/>
        </w:rPr>
        <w:t>“亲和力”比喻使人亲近、愿意接触的力量，D</w:t>
      </w:r>
      <w:r>
        <w:rPr>
          <w:spacing w:val="34"/>
        </w:rPr>
        <w:t xml:space="preserve"> </w:t>
      </w:r>
      <w:r>
        <w:rPr>
          <w:spacing w:val="-3"/>
        </w:rPr>
        <w:t>项“说服力”指说话者运用各种可能的技巧去说服</w:t>
      </w:r>
      <w:r>
        <w:t xml:space="preserve"> </w:t>
      </w:r>
      <w:r>
        <w:rPr>
          <w:spacing w:val="1"/>
        </w:rPr>
        <w:t>受众的能力，采用精准的方式进行“国际传播”可使传</w:t>
      </w:r>
      <w:r>
        <w:t>播内容更易被接受，而非说服别人，且</w:t>
      </w:r>
      <w:r>
        <w:rPr>
          <w:rFonts w:ascii="Times New Roman" w:hAnsi="Times New Roman" w:eastAsia="Times New Roman" w:cs="Times New Roman"/>
        </w:rPr>
        <w:t xml:space="preserve">B    </w:t>
      </w:r>
      <w:r>
        <w:rPr>
          <w:spacing w:val="1"/>
        </w:rPr>
        <w:t>项“亲和力”与“贴近”能形成前后呼应，故B 项更契合文意，当选，排除D 项</w:t>
      </w:r>
      <w:r>
        <w:rPr>
          <w:spacing w:val="-55"/>
        </w:rPr>
        <w:t xml:space="preserve"> </w:t>
      </w:r>
      <w:r>
        <w:rPr>
          <w:spacing w:val="1"/>
        </w:rPr>
        <w:t>。</w:t>
      </w:r>
    </w:p>
    <w:p w14:paraId="087F95F2">
      <w:pPr>
        <w:spacing w:line="379" w:lineRule="auto"/>
        <w:rPr>
          <w:rFonts w:ascii="Arial"/>
          <w:sz w:val="21"/>
        </w:rPr>
      </w:pPr>
    </w:p>
    <w:p w14:paraId="6137A1CB">
      <w:pPr>
        <w:pStyle w:val="2"/>
        <w:spacing w:before="62" w:line="219" w:lineRule="auto"/>
        <w:ind w:left="1949"/>
        <w:rPr>
          <w:sz w:val="19"/>
          <w:szCs w:val="19"/>
        </w:rPr>
      </w:pPr>
    </w:p>
    <w:p w14:paraId="31633690">
      <w:pPr>
        <w:spacing w:line="219" w:lineRule="auto"/>
        <w:rPr>
          <w:sz w:val="19"/>
          <w:szCs w:val="19"/>
        </w:rPr>
        <w:sectPr>
          <w:pgSz w:w="11910" w:h="16840"/>
          <w:pgMar w:top="1130" w:right="636" w:bottom="0" w:left="810" w:header="0" w:footer="0" w:gutter="0"/>
          <w:cols w:space="720" w:num="1"/>
        </w:sectPr>
      </w:pPr>
    </w:p>
    <w:p w14:paraId="67E856D3">
      <w:pPr>
        <w:pStyle w:val="2"/>
        <w:spacing w:before="48" w:line="220" w:lineRule="auto"/>
        <w:ind w:left="9"/>
      </w:pPr>
      <w:r>
        <w:rPr>
          <w:spacing w:val="4"/>
        </w:rPr>
        <w:t>故正确答案为</w:t>
      </w:r>
      <w:r>
        <w:rPr>
          <w:rFonts w:ascii="Times New Roman" w:hAnsi="Times New Roman" w:eastAsia="Times New Roman" w:cs="Times New Roman"/>
          <w:spacing w:val="4"/>
        </w:rPr>
        <w:t>B</w:t>
      </w:r>
      <w:r>
        <w:rPr>
          <w:spacing w:val="4"/>
        </w:rPr>
        <w:t>。</w:t>
      </w:r>
    </w:p>
    <w:p w14:paraId="73B12FA9">
      <w:pPr>
        <w:pStyle w:val="2"/>
        <w:spacing w:before="312" w:line="229" w:lineRule="auto"/>
        <w:ind w:left="8" w:right="100" w:hanging="9"/>
      </w:pPr>
      <w:r>
        <w:rPr>
          <w:spacing w:val="4"/>
        </w:rPr>
        <w:t>【文段出处】《习近平在中共中央政治局第三十次</w:t>
      </w:r>
      <w:r>
        <w:rPr>
          <w:spacing w:val="3"/>
        </w:rPr>
        <w:t>集体学习时强调加强和改进国际传播工作展示</w:t>
      </w:r>
      <w:r>
        <w:t xml:space="preserve"> </w:t>
      </w:r>
      <w:r>
        <w:rPr>
          <w:spacing w:val="-2"/>
        </w:rPr>
        <w:t>真实立体全面的中国》</w:t>
      </w:r>
    </w:p>
    <w:p w14:paraId="02493E40">
      <w:pPr>
        <w:spacing w:line="262" w:lineRule="auto"/>
        <w:rPr>
          <w:rFonts w:ascii="Arial"/>
          <w:sz w:val="21"/>
        </w:rPr>
      </w:pPr>
    </w:p>
    <w:p w14:paraId="10D21E9C">
      <w:pPr>
        <w:pStyle w:val="2"/>
        <w:spacing w:before="78" w:line="219" w:lineRule="auto"/>
        <w:ind w:left="13"/>
        <w:outlineLvl w:val="0"/>
      </w:pPr>
      <w:r>
        <w:rPr>
          <w:b/>
          <w:bCs/>
          <w:spacing w:val="-8"/>
        </w:rPr>
        <w:t>29.正确答案是：A</w:t>
      </w:r>
      <w:r>
        <w:rPr>
          <w:spacing w:val="72"/>
        </w:rPr>
        <w:t xml:space="preserve"> </w:t>
      </w:r>
    </w:p>
    <w:p w14:paraId="53B7E30C">
      <w:pPr>
        <w:pStyle w:val="2"/>
        <w:spacing w:before="29" w:line="220" w:lineRule="auto"/>
        <w:ind w:left="9"/>
      </w:pPr>
      <w:r>
        <w:rPr>
          <w:spacing w:val="15"/>
        </w:rPr>
        <w:t>解析</w:t>
      </w:r>
    </w:p>
    <w:p w14:paraId="355A5EA5">
      <w:pPr>
        <w:pStyle w:val="2"/>
        <w:spacing w:before="20" w:line="235" w:lineRule="auto"/>
        <w:ind w:left="9" w:right="40"/>
      </w:pPr>
      <w:r>
        <w:rPr>
          <w:spacing w:val="-15"/>
        </w:rPr>
        <w:t>第一空，根据“是</w:t>
      </w:r>
      <w:r>
        <w:rPr>
          <w:spacing w:val="-21"/>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·还是”可知，横线处与“包容审慎”构成反义并列，体现出与“包</w:t>
      </w:r>
      <w:r>
        <w:t xml:space="preserve"> </w:t>
      </w:r>
      <w:r>
        <w:rPr>
          <w:spacing w:val="-3"/>
        </w:rPr>
        <w:t>容”相对的态度，即不接受新业态、新模式。</w:t>
      </w:r>
      <w:r>
        <w:rPr>
          <w:rFonts w:ascii="Times New Roman" w:hAnsi="Times New Roman" w:eastAsia="Times New Roman" w:cs="Times New Roman"/>
          <w:spacing w:val="-3"/>
        </w:rPr>
        <w:t xml:space="preserve">A </w:t>
      </w:r>
      <w:r>
        <w:rPr>
          <w:spacing w:val="-3"/>
        </w:rPr>
        <w:t>项“如芒在背”意为像芒和刺扎在背上一样，形容</w:t>
      </w:r>
      <w:r>
        <w:rPr>
          <w:spacing w:val="14"/>
        </w:rPr>
        <w:t xml:space="preserve"> </w:t>
      </w:r>
      <w:r>
        <w:rPr>
          <w:spacing w:val="-3"/>
        </w:rPr>
        <w:t>坐立不安，</w:t>
      </w:r>
      <w:r>
        <w:rPr>
          <w:rFonts w:ascii="Times New Roman" w:hAnsi="Times New Roman" w:eastAsia="Times New Roman" w:cs="Times New Roman"/>
          <w:spacing w:val="-3"/>
        </w:rPr>
        <w:t xml:space="preserve">C  </w:t>
      </w:r>
      <w:r>
        <w:rPr>
          <w:spacing w:val="-3"/>
        </w:rPr>
        <w:t>项“拒之门外”意为把人挡在门外，形容拒绝协商或共事，</w:t>
      </w:r>
      <w:r>
        <w:rPr>
          <w:rFonts w:ascii="Times New Roman" w:hAnsi="Times New Roman" w:eastAsia="Times New Roman" w:cs="Times New Roman"/>
          <w:spacing w:val="-3"/>
        </w:rPr>
        <w:t xml:space="preserve">D </w:t>
      </w:r>
      <w:r>
        <w:rPr>
          <w:spacing w:val="-4"/>
        </w:rPr>
        <w:t>项“推三阻四”意为以</w:t>
      </w:r>
      <w:r>
        <w:t xml:space="preserve"> </w:t>
      </w:r>
      <w:r>
        <w:rPr>
          <w:spacing w:val="-6"/>
        </w:rPr>
        <w:t>各种借口推托，三者均符合文意，保留。B 项“退避三舍”泛指对人让步</w:t>
      </w:r>
      <w:r>
        <w:rPr>
          <w:spacing w:val="-7"/>
        </w:rPr>
        <w:t>，不与相争，与文意不符，</w:t>
      </w:r>
      <w:r>
        <w:t xml:space="preserve"> </w:t>
      </w:r>
      <w:r>
        <w:rPr>
          <w:spacing w:val="-3"/>
        </w:rPr>
        <w:t>排除。</w:t>
      </w:r>
    </w:p>
    <w:p w14:paraId="2E972FF0">
      <w:pPr>
        <w:spacing w:line="262" w:lineRule="auto"/>
        <w:rPr>
          <w:rFonts w:ascii="Arial"/>
          <w:sz w:val="21"/>
        </w:rPr>
      </w:pPr>
    </w:p>
    <w:p w14:paraId="2B6770D9">
      <w:pPr>
        <w:pStyle w:val="2"/>
        <w:spacing w:before="78" w:line="236" w:lineRule="auto"/>
        <w:ind w:left="9"/>
        <w:jc w:val="both"/>
      </w:pPr>
      <w:r>
        <w:t>第二空，依据“甚至千方百计降门槛、清路障以</w:t>
      </w:r>
      <w:r>
        <w:rPr>
          <w:spacing w:val="-1"/>
        </w:rPr>
        <w:t>留人留项目”可知，横线处所填内容与后文相似，</w:t>
      </w:r>
      <w:r>
        <w:t xml:space="preserve"> </w:t>
      </w:r>
      <w:r>
        <w:rPr>
          <w:spacing w:val="-8"/>
        </w:rPr>
        <w:t>但是程度比后文轻，且横线处修饰“当地部门”与“非本地人才、非本地企业项目”关系。</w:t>
      </w:r>
      <w:r>
        <w:rPr>
          <w:rFonts w:ascii="Times New Roman" w:hAnsi="Times New Roman" w:eastAsia="Times New Roman" w:cs="Times New Roman"/>
          <w:spacing w:val="-8"/>
        </w:rPr>
        <w:t xml:space="preserve">A </w:t>
      </w:r>
      <w:r>
        <w:rPr>
          <w:spacing w:val="-8"/>
        </w:rPr>
        <w:t>项“一</w:t>
      </w:r>
      <w:r>
        <w:rPr>
          <w:spacing w:val="6"/>
        </w:rPr>
        <w:t xml:space="preserve">  </w:t>
      </w:r>
      <w:r>
        <w:rPr>
          <w:spacing w:val="-2"/>
        </w:rPr>
        <w:t>视同仁”意为同样看待，不分亲疏厚薄，能够表达当地部门对待本地创业的人和项</w:t>
      </w:r>
      <w:r>
        <w:rPr>
          <w:spacing w:val="-3"/>
        </w:rPr>
        <w:t>目与非本地创业</w:t>
      </w:r>
      <w:r>
        <w:t xml:space="preserve"> </w:t>
      </w:r>
      <w:r>
        <w:rPr>
          <w:spacing w:val="-3"/>
        </w:rPr>
        <w:t>的人和项目同等看待、公平公正的态度，“同等看待”到“对非本地人才、非本地企业项目有政策</w:t>
      </w:r>
      <w:r>
        <w:rPr>
          <w:spacing w:val="9"/>
        </w:rPr>
        <w:t xml:space="preserve">  </w:t>
      </w:r>
      <w:r>
        <w:rPr>
          <w:spacing w:val="-3"/>
        </w:rPr>
        <w:t>倾斜”,能够形成很好的语义加重，当选。</w:t>
      </w:r>
      <w:r>
        <w:rPr>
          <w:rFonts w:ascii="Times New Roman" w:hAnsi="Times New Roman" w:eastAsia="Times New Roman" w:cs="Times New Roman"/>
          <w:spacing w:val="-3"/>
        </w:rPr>
        <w:t>C</w:t>
      </w:r>
      <w:r>
        <w:rPr>
          <w:rFonts w:ascii="Times New Roman" w:hAnsi="Times New Roman" w:eastAsia="Times New Roman" w:cs="Times New Roman"/>
          <w:spacing w:val="30"/>
          <w:w w:val="101"/>
        </w:rPr>
        <w:t xml:space="preserve"> </w:t>
      </w:r>
      <w:r>
        <w:rPr>
          <w:spacing w:val="-3"/>
        </w:rPr>
        <w:t>项“开诚布公”意为诚意待人，坦白无私，强调真诚、</w:t>
      </w:r>
      <w:r>
        <w:t xml:space="preserve"> </w:t>
      </w:r>
      <w:r>
        <w:rPr>
          <w:spacing w:val="-2"/>
        </w:rPr>
        <w:t>坦诚、坦白，和后文的“政策倾斜”无法构成递进关系，排除。</w:t>
      </w:r>
      <w:r>
        <w:rPr>
          <w:rFonts w:ascii="Times New Roman" w:hAnsi="Times New Roman" w:eastAsia="Times New Roman" w:cs="Times New Roman"/>
          <w:spacing w:val="-2"/>
        </w:rPr>
        <w:t xml:space="preserve">D </w:t>
      </w:r>
      <w:r>
        <w:rPr>
          <w:spacing w:val="-2"/>
        </w:rPr>
        <w:t>项“海纳</w:t>
      </w:r>
      <w:r>
        <w:rPr>
          <w:spacing w:val="-3"/>
        </w:rPr>
        <w:t>百川”比喻接纳和包容</w:t>
      </w:r>
      <w:r>
        <w:t xml:space="preserve">  的东西非常广泛，而且数量很大，用于此处程度过重，且与后文的</w:t>
      </w:r>
      <w:r>
        <w:rPr>
          <w:spacing w:val="-1"/>
        </w:rPr>
        <w:t>递进关系不及</w:t>
      </w:r>
      <w:r>
        <w:rPr>
          <w:rFonts w:ascii="Times New Roman" w:hAnsi="Times New Roman" w:eastAsia="Times New Roman" w:cs="Times New Roman"/>
          <w:spacing w:val="-1"/>
        </w:rPr>
        <w:t xml:space="preserve">A </w:t>
      </w:r>
      <w:r>
        <w:rPr>
          <w:spacing w:val="-1"/>
        </w:rPr>
        <w:t>项准确，排除。</w:t>
      </w:r>
    </w:p>
    <w:p w14:paraId="17A2C0B3">
      <w:pPr>
        <w:spacing w:line="296" w:lineRule="auto"/>
        <w:rPr>
          <w:rFonts w:ascii="Arial"/>
          <w:sz w:val="21"/>
        </w:rPr>
      </w:pPr>
    </w:p>
    <w:p w14:paraId="41361DF9">
      <w:pPr>
        <w:pStyle w:val="2"/>
        <w:spacing w:before="78" w:line="220" w:lineRule="auto"/>
        <w:ind w:left="9"/>
      </w:pPr>
      <w:r>
        <w:rPr>
          <w:spacing w:val="1"/>
        </w:rPr>
        <w:t>故正确答案为</w:t>
      </w:r>
      <w:r>
        <w:rPr>
          <w:rFonts w:ascii="Times New Roman" w:hAnsi="Times New Roman" w:eastAsia="Times New Roman" w:cs="Times New Roman"/>
          <w:spacing w:val="1"/>
        </w:rPr>
        <w:t>A</w:t>
      </w:r>
      <w:r>
        <w:rPr>
          <w:spacing w:val="1"/>
        </w:rPr>
        <w:t>。</w:t>
      </w:r>
    </w:p>
    <w:p w14:paraId="0700E45F">
      <w:pPr>
        <w:spacing w:line="252" w:lineRule="auto"/>
        <w:rPr>
          <w:rFonts w:ascii="Arial"/>
          <w:sz w:val="21"/>
        </w:rPr>
      </w:pPr>
    </w:p>
    <w:p w14:paraId="533A58A8">
      <w:pPr>
        <w:pStyle w:val="2"/>
        <w:spacing w:before="78" w:line="219" w:lineRule="auto"/>
      </w:pPr>
      <w:r>
        <w:rPr>
          <w:spacing w:val="12"/>
        </w:rPr>
        <w:t>【文段出处】《开放是创新的最佳滋养(观象台)》</w:t>
      </w:r>
    </w:p>
    <w:p w14:paraId="355700D4">
      <w:pPr>
        <w:pStyle w:val="2"/>
        <w:spacing w:before="314" w:line="219" w:lineRule="auto"/>
        <w:ind w:left="13"/>
        <w:outlineLvl w:val="0"/>
      </w:pPr>
      <w:r>
        <w:rPr>
          <w:b/>
          <w:bCs/>
          <w:spacing w:val="-8"/>
        </w:rPr>
        <w:t>30.正确答案是：A</w:t>
      </w:r>
      <w:r>
        <w:rPr>
          <w:spacing w:val="62"/>
        </w:rPr>
        <w:t xml:space="preserve"> </w:t>
      </w:r>
    </w:p>
    <w:p w14:paraId="525AD840">
      <w:pPr>
        <w:pStyle w:val="2"/>
        <w:spacing w:before="59" w:line="214" w:lineRule="auto"/>
        <w:ind w:left="9"/>
      </w:pPr>
      <w:r>
        <w:rPr>
          <w:spacing w:val="15"/>
        </w:rPr>
        <w:t>解析</w:t>
      </w:r>
    </w:p>
    <w:p w14:paraId="2C87FDF4">
      <w:pPr>
        <w:pStyle w:val="2"/>
        <w:spacing w:before="5" w:line="233" w:lineRule="auto"/>
        <w:ind w:left="9" w:right="40"/>
      </w:pPr>
      <w:r>
        <w:rPr>
          <w:spacing w:val="-32"/>
        </w:rPr>
        <w:t>第一空，形容对客观后果的依赖，根据“不能</w:t>
      </w:r>
      <w:r>
        <w:rPr>
          <w:spacing w:val="-31"/>
        </w:rPr>
        <w:t xml:space="preserve"> </w:t>
      </w:r>
      <w:r>
        <w:rPr>
          <w:spacing w:val="-32"/>
        </w:rPr>
        <w:t>·</w:t>
      </w:r>
      <w:r>
        <w:rPr>
          <w:spacing w:val="-31"/>
        </w:rPr>
        <w:t xml:space="preserve"> </w:t>
      </w:r>
      <w:r>
        <w:rPr>
          <w:spacing w:val="-32"/>
        </w:rPr>
        <w:t>·</w:t>
      </w:r>
      <w:r>
        <w:rPr>
          <w:spacing w:val="-31"/>
        </w:rPr>
        <w:t xml:space="preserve"> </w:t>
      </w:r>
      <w:r>
        <w:rPr>
          <w:spacing w:val="-32"/>
        </w:rPr>
        <w:t>·</w:t>
      </w:r>
      <w:r>
        <w:rPr>
          <w:spacing w:val="-31"/>
        </w:rPr>
        <w:t xml:space="preserve"> </w:t>
      </w:r>
      <w:r>
        <w:rPr>
          <w:spacing w:val="-32"/>
        </w:rPr>
        <w:t>·</w:t>
      </w:r>
      <w:r>
        <w:rPr>
          <w:spacing w:val="-31"/>
        </w:rPr>
        <w:t xml:space="preserve"> </w:t>
      </w:r>
      <w:r>
        <w:rPr>
          <w:spacing w:val="-32"/>
        </w:rPr>
        <w:t>·</w:t>
      </w:r>
      <w:r>
        <w:rPr>
          <w:spacing w:val="-31"/>
        </w:rPr>
        <w:t xml:space="preserve"> </w:t>
      </w:r>
      <w:r>
        <w:rPr>
          <w:spacing w:val="-32"/>
        </w:rPr>
        <w:t>·而应</w:t>
      </w:r>
      <w:r>
        <w:rPr>
          <w:spacing w:val="-31"/>
        </w:rPr>
        <w:t xml:space="preserve"> </w:t>
      </w:r>
      <w:r>
        <w:rPr>
          <w:spacing w:val="-32"/>
        </w:rPr>
        <w:t>·</w:t>
      </w:r>
      <w:r>
        <w:rPr>
          <w:spacing w:val="-31"/>
        </w:rPr>
        <w:t xml:space="preserve"> </w:t>
      </w:r>
      <w:r>
        <w:rPr>
          <w:spacing w:val="-32"/>
        </w:rPr>
        <w:t>·</w:t>
      </w:r>
      <w:r>
        <w:rPr>
          <w:spacing w:val="-31"/>
        </w:rPr>
        <w:t xml:space="preserve"> </w:t>
      </w:r>
      <w:r>
        <w:rPr>
          <w:spacing w:val="-32"/>
        </w:rPr>
        <w:t>· ·</w:t>
      </w:r>
      <w:r>
        <w:rPr>
          <w:spacing w:val="-31"/>
        </w:rPr>
        <w:t xml:space="preserve"> </w:t>
      </w:r>
      <w:r>
        <w:rPr>
          <w:spacing w:val="-32"/>
        </w:rPr>
        <w:t>·</w:t>
      </w:r>
      <w:r>
        <w:rPr>
          <w:spacing w:val="-31"/>
        </w:rPr>
        <w:t xml:space="preserve"> </w:t>
      </w:r>
      <w:r>
        <w:rPr>
          <w:spacing w:val="-32"/>
        </w:rPr>
        <w:t>·</w:t>
      </w:r>
      <w:r>
        <w:rPr>
          <w:spacing w:val="-33"/>
        </w:rPr>
        <w:t>”可知，横线处与“全</w:t>
      </w:r>
      <w:r>
        <w:t xml:space="preserve"> </w:t>
      </w:r>
      <w:r>
        <w:rPr>
          <w:spacing w:val="-4"/>
        </w:rPr>
        <w:t>面考察”语意相反，应体现出对客观后果的绝对依赖，而不考虑其他方面之意，</w:t>
      </w:r>
      <w:r>
        <w:rPr>
          <w:rFonts w:ascii="Times New Roman" w:hAnsi="Times New Roman" w:eastAsia="Times New Roman" w:cs="Times New Roman"/>
          <w:spacing w:val="-4"/>
        </w:rPr>
        <w:t>A</w:t>
      </w:r>
      <w:r>
        <w:rPr>
          <w:rFonts w:ascii="Times New Roman" w:hAnsi="Times New Roman" w:eastAsia="Times New Roman" w:cs="Times New Roman"/>
          <w:spacing w:val="54"/>
        </w:rPr>
        <w:t xml:space="preserve"> </w:t>
      </w:r>
      <w:r>
        <w:rPr>
          <w:spacing w:val="-4"/>
        </w:rPr>
        <w:t>项“机械”意为</w:t>
      </w:r>
      <w:r>
        <w:t xml:space="preserve"> </w:t>
      </w:r>
      <w:r>
        <w:rPr>
          <w:spacing w:val="-6"/>
        </w:rPr>
        <w:t>方式拘泥死板，</w:t>
      </w:r>
      <w:r>
        <w:rPr>
          <w:rFonts w:ascii="Times New Roman" w:hAnsi="Times New Roman" w:eastAsia="Times New Roman" w:cs="Times New Roman"/>
          <w:spacing w:val="-6"/>
        </w:rPr>
        <w:t>B</w:t>
      </w:r>
      <w:r>
        <w:rPr>
          <w:rFonts w:ascii="Times New Roman" w:hAnsi="Times New Roman" w:eastAsia="Times New Roman" w:cs="Times New Roman"/>
          <w:spacing w:val="14"/>
        </w:rPr>
        <w:t xml:space="preserve"> </w:t>
      </w:r>
      <w:r>
        <w:rPr>
          <w:spacing w:val="-6"/>
        </w:rPr>
        <w:t>项“单纯”意为简单、不复杂、单一，填入此处均能体</w:t>
      </w:r>
      <w:r>
        <w:rPr>
          <w:spacing w:val="-7"/>
        </w:rPr>
        <w:t>现对客观后果的绝对依赖，</w:t>
      </w:r>
      <w:r>
        <w:t xml:space="preserve"> </w:t>
      </w:r>
      <w:r>
        <w:rPr>
          <w:spacing w:val="-1"/>
        </w:rPr>
        <w:t>保留。</w:t>
      </w:r>
      <w:r>
        <w:rPr>
          <w:rFonts w:ascii="Times New Roman" w:hAnsi="Times New Roman" w:eastAsia="Times New Roman" w:cs="Times New Roman"/>
          <w:spacing w:val="-1"/>
        </w:rPr>
        <w:t>C</w:t>
      </w:r>
      <w:r>
        <w:rPr>
          <w:rFonts w:ascii="Times New Roman" w:hAnsi="Times New Roman" w:eastAsia="Times New Roman" w:cs="Times New Roman"/>
          <w:spacing w:val="28"/>
          <w:w w:val="101"/>
        </w:rPr>
        <w:t xml:space="preserve"> </w:t>
      </w:r>
      <w:r>
        <w:rPr>
          <w:spacing w:val="-1"/>
        </w:rPr>
        <w:t>项“盲目”意为认识不清，</w:t>
      </w:r>
      <w:r>
        <w:rPr>
          <w:rFonts w:ascii="Times New Roman" w:hAnsi="Times New Roman" w:eastAsia="Times New Roman" w:cs="Times New Roman"/>
          <w:spacing w:val="-1"/>
        </w:rPr>
        <w:t xml:space="preserve">D </w:t>
      </w:r>
      <w:r>
        <w:rPr>
          <w:spacing w:val="-1"/>
        </w:rPr>
        <w:t>项“草率”意为</w:t>
      </w:r>
      <w:r>
        <w:rPr>
          <w:spacing w:val="-2"/>
        </w:rPr>
        <w:t>不认真、敷衍了事，均与文意不符，排除。</w:t>
      </w:r>
    </w:p>
    <w:p w14:paraId="51815A99">
      <w:pPr>
        <w:spacing w:line="260" w:lineRule="auto"/>
        <w:rPr>
          <w:rFonts w:ascii="Arial"/>
          <w:sz w:val="21"/>
        </w:rPr>
      </w:pPr>
    </w:p>
    <w:p w14:paraId="209E2B29">
      <w:pPr>
        <w:pStyle w:val="2"/>
        <w:spacing w:before="78" w:line="233" w:lineRule="auto"/>
        <w:ind w:left="9" w:right="40"/>
        <w:jc w:val="both"/>
      </w:pPr>
      <w:r>
        <w:rPr>
          <w:spacing w:val="-1"/>
        </w:rPr>
        <w:t>第二空，搭配“社会危害性”,</w:t>
      </w:r>
      <w:r>
        <w:rPr>
          <w:rFonts w:ascii="Times New Roman" w:hAnsi="Times New Roman" w:eastAsia="Times New Roman" w:cs="Times New Roman"/>
          <w:spacing w:val="-1"/>
        </w:rPr>
        <w:t xml:space="preserve">A  </w:t>
      </w:r>
      <w:r>
        <w:rPr>
          <w:spacing w:val="-1"/>
        </w:rPr>
        <w:t>项“评估”意为评价估量，填入此处，“评估社会危害性”为常</w:t>
      </w:r>
      <w:r>
        <w:rPr>
          <w:spacing w:val="7"/>
        </w:rPr>
        <w:t xml:space="preserve"> </w:t>
      </w:r>
      <w:r>
        <w:rPr>
          <w:spacing w:val="-6"/>
        </w:rPr>
        <w:t>见搭配，当选。B 项“辨别”意为对不同的事物在认识上加以区别，通常</w:t>
      </w:r>
      <w:r>
        <w:rPr>
          <w:spacing w:val="-7"/>
        </w:rPr>
        <w:t>搭配“真伪”“好坏”等，</w:t>
      </w:r>
      <w:r>
        <w:t xml:space="preserve"> </w:t>
      </w:r>
      <w:r>
        <w:rPr>
          <w:spacing w:val="-3"/>
        </w:rPr>
        <w:t>与“社会危害性”搭配不当，排除。</w:t>
      </w:r>
    </w:p>
    <w:p w14:paraId="3B79D7A5">
      <w:pPr>
        <w:spacing w:line="287" w:lineRule="auto"/>
        <w:rPr>
          <w:rFonts w:ascii="Arial"/>
          <w:sz w:val="21"/>
        </w:rPr>
      </w:pPr>
    </w:p>
    <w:p w14:paraId="14ABE753">
      <w:pPr>
        <w:pStyle w:val="2"/>
        <w:spacing w:before="78" w:line="220" w:lineRule="auto"/>
        <w:ind w:left="9"/>
      </w:pPr>
      <w:r>
        <w:rPr>
          <w:spacing w:val="1"/>
        </w:rPr>
        <w:t>故正确答案为</w:t>
      </w:r>
      <w:r>
        <w:rPr>
          <w:rFonts w:ascii="Times New Roman" w:hAnsi="Times New Roman" w:eastAsia="Times New Roman" w:cs="Times New Roman"/>
          <w:spacing w:val="1"/>
        </w:rPr>
        <w:t>A</w:t>
      </w:r>
      <w:r>
        <w:rPr>
          <w:spacing w:val="1"/>
        </w:rPr>
        <w:t>。</w:t>
      </w:r>
    </w:p>
    <w:p w14:paraId="5F2EC9A1">
      <w:pPr>
        <w:spacing w:line="263" w:lineRule="auto"/>
        <w:rPr>
          <w:rFonts w:ascii="Arial"/>
          <w:sz w:val="21"/>
        </w:rPr>
      </w:pPr>
    </w:p>
    <w:p w14:paraId="4D4F4E3D">
      <w:pPr>
        <w:pStyle w:val="2"/>
        <w:spacing w:before="79" w:line="219" w:lineRule="auto"/>
      </w:pPr>
      <w:r>
        <w:rPr>
          <w:spacing w:val="1"/>
        </w:rPr>
        <w:t>【文段出处】《“以罚代征”案中的法律认识错误》</w:t>
      </w:r>
    </w:p>
    <w:p w14:paraId="73E6DE61">
      <w:pPr>
        <w:pStyle w:val="2"/>
        <w:spacing w:before="312" w:line="219" w:lineRule="auto"/>
        <w:ind w:left="13"/>
        <w:outlineLvl w:val="0"/>
      </w:pPr>
      <w:r>
        <w:rPr>
          <w:b/>
          <w:bCs/>
          <w:spacing w:val="-8"/>
        </w:rPr>
        <w:t>31.正确答案是：</w:t>
      </w:r>
      <w:r>
        <w:rPr>
          <w:rFonts w:ascii="Times New Roman" w:hAnsi="Times New Roman" w:eastAsia="Times New Roman" w:cs="Times New Roman"/>
          <w:b/>
          <w:bCs/>
          <w:spacing w:val="-8"/>
        </w:rPr>
        <w:t xml:space="preserve">A  </w:t>
      </w:r>
    </w:p>
    <w:p w14:paraId="68C59862">
      <w:pPr>
        <w:pStyle w:val="2"/>
        <w:spacing w:before="9" w:line="220" w:lineRule="auto"/>
        <w:ind w:left="9"/>
      </w:pPr>
      <w:r>
        <w:rPr>
          <w:spacing w:val="-3"/>
        </w:rPr>
        <w:t>解析</w:t>
      </w:r>
    </w:p>
    <w:p w14:paraId="7DBA218D">
      <w:pPr>
        <w:pStyle w:val="2"/>
        <w:spacing w:before="61" w:line="228" w:lineRule="auto"/>
        <w:ind w:right="101" w:firstLine="9"/>
      </w:pPr>
      <w:r>
        <w:rPr>
          <w:spacing w:val="-2"/>
        </w:rPr>
        <w:t>本题可从第二空入手，根据“尤其是，类似极端降水这样的</w:t>
      </w:r>
      <w:r>
        <w:rPr>
          <w:spacing w:val="-3"/>
        </w:rPr>
        <w:t>关键变量将如何变化，仍有很大的不确</w:t>
      </w:r>
      <w:r>
        <w:t xml:space="preserve"> </w:t>
      </w:r>
      <w:r>
        <w:rPr>
          <w:spacing w:val="-2"/>
        </w:rPr>
        <w:t>定性”可知，科学家在预测未来变暖时，对一些关键变量如何</w:t>
      </w:r>
      <w:r>
        <w:rPr>
          <w:spacing w:val="-3"/>
        </w:rPr>
        <w:t>变化仍有不确定性，故横线处应体现</w:t>
      </w:r>
      <w:r>
        <w:t xml:space="preserve"> </w:t>
      </w:r>
      <w:r>
        <w:rPr>
          <w:spacing w:val="-3"/>
        </w:rPr>
        <w:t>科学家对于预测未来变暖的看法不一致，</w:t>
      </w:r>
      <w:r>
        <w:rPr>
          <w:rFonts w:ascii="Times New Roman" w:hAnsi="Times New Roman" w:eastAsia="Times New Roman" w:cs="Times New Roman"/>
          <w:spacing w:val="-3"/>
        </w:rPr>
        <w:t xml:space="preserve">A </w:t>
      </w:r>
      <w:r>
        <w:rPr>
          <w:spacing w:val="-3"/>
        </w:rPr>
        <w:t>项“分歧”指不一致、有差异，符合文意，保留。</w:t>
      </w:r>
      <w:r>
        <w:rPr>
          <w:rFonts w:ascii="Times New Roman" w:hAnsi="Times New Roman" w:eastAsia="Times New Roman" w:cs="Times New Roman"/>
          <w:spacing w:val="-3"/>
        </w:rPr>
        <w:t xml:space="preserve">B </w:t>
      </w:r>
      <w:r>
        <w:rPr>
          <w:spacing w:val="-3"/>
        </w:rPr>
        <w:t>项</w:t>
      </w:r>
      <w:r>
        <w:rPr>
          <w:spacing w:val="7"/>
        </w:rPr>
        <w:t xml:space="preserve"> </w:t>
      </w:r>
      <w:r>
        <w:rPr>
          <w:spacing w:val="-5"/>
        </w:rPr>
        <w:t>“短板”指人的短处、不擅长的地方，</w:t>
      </w:r>
      <w:r>
        <w:rPr>
          <w:rFonts w:ascii="Times New Roman" w:hAnsi="Times New Roman" w:eastAsia="Times New Roman" w:cs="Times New Roman"/>
          <w:spacing w:val="-5"/>
        </w:rPr>
        <w:t>C</w:t>
      </w:r>
      <w:r>
        <w:rPr>
          <w:rFonts w:ascii="Times New Roman" w:hAnsi="Times New Roman" w:eastAsia="Times New Roman" w:cs="Times New Roman"/>
          <w:spacing w:val="24"/>
          <w:w w:val="101"/>
        </w:rPr>
        <w:t xml:space="preserve">  </w:t>
      </w:r>
      <w:r>
        <w:rPr>
          <w:spacing w:val="-5"/>
        </w:rPr>
        <w:t>项“瑕疵”指微小的缺点，</w:t>
      </w:r>
      <w:r>
        <w:rPr>
          <w:rFonts w:ascii="Times New Roman" w:hAnsi="Times New Roman" w:eastAsia="Times New Roman" w:cs="Times New Roman"/>
          <w:spacing w:val="-5"/>
        </w:rPr>
        <w:t>D</w:t>
      </w:r>
      <w:r>
        <w:rPr>
          <w:rFonts w:ascii="Times New Roman" w:hAnsi="Times New Roman" w:eastAsia="Times New Roman" w:cs="Times New Roman"/>
          <w:spacing w:val="41"/>
        </w:rPr>
        <w:t xml:space="preserve"> </w:t>
      </w:r>
      <w:r>
        <w:rPr>
          <w:spacing w:val="-5"/>
        </w:rPr>
        <w:t>项“漏洞”指容易让东</w:t>
      </w:r>
      <w:r>
        <w:rPr>
          <w:spacing w:val="-6"/>
        </w:rPr>
        <w:t>西透</w:t>
      </w:r>
    </w:p>
    <w:p w14:paraId="2D783B7C">
      <w:pPr>
        <w:pStyle w:val="2"/>
        <w:spacing w:before="145" w:line="219" w:lineRule="auto"/>
        <w:ind w:left="1949"/>
        <w:rPr>
          <w:sz w:val="19"/>
          <w:szCs w:val="19"/>
        </w:rPr>
      </w:pPr>
    </w:p>
    <w:p w14:paraId="5808BBD1">
      <w:pPr>
        <w:spacing w:line="219" w:lineRule="auto"/>
        <w:rPr>
          <w:sz w:val="19"/>
          <w:szCs w:val="19"/>
        </w:rPr>
        <w:sectPr>
          <w:pgSz w:w="11910" w:h="16840"/>
          <w:pgMar w:top="1162" w:right="770" w:bottom="0" w:left="810" w:header="0" w:footer="0" w:gutter="0"/>
          <w:cols w:space="720" w:num="1"/>
        </w:sectPr>
      </w:pPr>
    </w:p>
    <w:p w14:paraId="3230FBF3">
      <w:pPr>
        <w:pStyle w:val="2"/>
        <w:spacing w:before="49"/>
        <w:ind w:left="19" w:right="246"/>
      </w:pPr>
      <w:r>
        <w:rPr>
          <w:spacing w:val="-2"/>
        </w:rPr>
        <w:t>过或滴下的不该有的孔隙或裂缝，也指因说话、做事等不周密而留下的破绽，均体现</w:t>
      </w:r>
      <w:r>
        <w:rPr>
          <w:spacing w:val="-3"/>
        </w:rPr>
        <w:t>不出不一致之</w:t>
      </w:r>
      <w:r>
        <w:t xml:space="preserve"> </w:t>
      </w:r>
      <w:r>
        <w:rPr>
          <w:spacing w:val="-5"/>
        </w:rPr>
        <w:t>意，与文意不符，排除。</w:t>
      </w:r>
    </w:p>
    <w:p w14:paraId="58F86860">
      <w:pPr>
        <w:pStyle w:val="2"/>
        <w:spacing w:before="314" w:line="233" w:lineRule="auto"/>
        <w:ind w:left="19" w:right="242"/>
      </w:pPr>
      <w:r>
        <w:rPr>
          <w:spacing w:val="1"/>
        </w:rPr>
        <w:t>第一空，代入验证。</w:t>
      </w:r>
      <w:r>
        <w:rPr>
          <w:rFonts w:ascii="Times New Roman" w:hAnsi="Times New Roman" w:eastAsia="Times New Roman" w:cs="Times New Roman"/>
          <w:spacing w:val="1"/>
        </w:rPr>
        <w:t xml:space="preserve">A </w:t>
      </w:r>
      <w:r>
        <w:rPr>
          <w:spacing w:val="1"/>
        </w:rPr>
        <w:t>项“一致”意思是没有分歧，代入文段可体现出地球升温约1</w:t>
      </w:r>
      <w:r>
        <w:t xml:space="preserve">摄氏度与基础 </w:t>
      </w:r>
      <w:r>
        <w:rPr>
          <w:spacing w:val="-3"/>
        </w:rPr>
        <w:t>物理学的预期是一样的，符合文意，当选。</w:t>
      </w:r>
    </w:p>
    <w:p w14:paraId="56F832D5">
      <w:pPr>
        <w:spacing w:line="265" w:lineRule="auto"/>
        <w:rPr>
          <w:rFonts w:ascii="Arial"/>
          <w:sz w:val="21"/>
        </w:rPr>
      </w:pPr>
    </w:p>
    <w:p w14:paraId="30FD0062">
      <w:pPr>
        <w:pStyle w:val="2"/>
        <w:spacing w:before="78" w:line="220" w:lineRule="auto"/>
        <w:ind w:left="19"/>
      </w:pPr>
      <w:r>
        <w:rPr>
          <w:spacing w:val="-3"/>
        </w:rPr>
        <w:t>故正确答案为A。</w:t>
      </w:r>
    </w:p>
    <w:p w14:paraId="67CD3F0D">
      <w:pPr>
        <w:spacing w:line="271" w:lineRule="auto"/>
        <w:rPr>
          <w:rFonts w:ascii="Arial"/>
          <w:sz w:val="21"/>
        </w:rPr>
      </w:pPr>
    </w:p>
    <w:p w14:paraId="1974B070">
      <w:pPr>
        <w:pStyle w:val="2"/>
        <w:spacing w:before="78" w:line="219" w:lineRule="auto"/>
      </w:pPr>
      <w:r>
        <w:rPr>
          <w:spacing w:val="10"/>
        </w:rPr>
        <w:t>【文段出处】原理公众号《10年、100年，甚至更</w:t>
      </w:r>
      <w:r>
        <w:rPr>
          <w:spacing w:val="9"/>
        </w:rPr>
        <w:t>久之后，地球会怎样?》</w:t>
      </w:r>
    </w:p>
    <w:p w14:paraId="2E771041">
      <w:pPr>
        <w:pStyle w:val="2"/>
        <w:spacing w:before="304" w:line="219" w:lineRule="auto"/>
        <w:ind w:left="23"/>
        <w:outlineLvl w:val="0"/>
      </w:pPr>
      <w:r>
        <w:rPr>
          <w:b/>
          <w:bCs/>
          <w:spacing w:val="-9"/>
        </w:rPr>
        <w:t>32.正确答案是：</w:t>
      </w:r>
      <w:r>
        <w:rPr>
          <w:spacing w:val="-9"/>
        </w:rPr>
        <w:t xml:space="preserve"> </w:t>
      </w:r>
      <w:r>
        <w:rPr>
          <w:b/>
          <w:bCs/>
          <w:spacing w:val="-9"/>
        </w:rPr>
        <w:t>D</w:t>
      </w:r>
    </w:p>
    <w:p w14:paraId="2817D7F4">
      <w:pPr>
        <w:pStyle w:val="2"/>
        <w:spacing w:before="49" w:line="220" w:lineRule="auto"/>
        <w:ind w:left="19"/>
      </w:pPr>
      <w:r>
        <w:rPr>
          <w:spacing w:val="20"/>
        </w:rPr>
        <w:t>解析</w:t>
      </w:r>
    </w:p>
    <w:p w14:paraId="2E358380">
      <w:pPr>
        <w:pStyle w:val="2"/>
        <w:spacing w:before="12"/>
        <w:ind w:left="19" w:right="240"/>
      </w:pPr>
      <w:r>
        <w:rPr>
          <w:spacing w:val="1"/>
        </w:rPr>
        <w:t>第一空，根据后文“对所有的执法对象‘一碗水端平’,以体现执法</w:t>
      </w:r>
      <w:r>
        <w:t xml:space="preserve">的公平性、公正性”可知，横 </w:t>
      </w:r>
      <w:r>
        <w:rPr>
          <w:spacing w:val="-3"/>
        </w:rPr>
        <w:t>线处要体现出城管执法部门对职责内的执法事项不偏不倚，</w:t>
      </w:r>
      <w:r>
        <w:rPr>
          <w:rFonts w:ascii="Times New Roman" w:hAnsi="Times New Roman" w:eastAsia="Times New Roman" w:cs="Times New Roman"/>
          <w:spacing w:val="-3"/>
        </w:rPr>
        <w:t>B</w:t>
      </w:r>
      <w:r>
        <w:rPr>
          <w:rFonts w:ascii="Times New Roman" w:hAnsi="Times New Roman" w:eastAsia="Times New Roman" w:cs="Times New Roman"/>
          <w:spacing w:val="54"/>
          <w:w w:val="101"/>
        </w:rPr>
        <w:t xml:space="preserve"> </w:t>
      </w:r>
      <w:r>
        <w:rPr>
          <w:spacing w:val="-3"/>
        </w:rPr>
        <w:t>项“均衡”指平衡，</w:t>
      </w:r>
      <w:r>
        <w:rPr>
          <w:rFonts w:ascii="Times New Roman" w:hAnsi="Times New Roman" w:eastAsia="Times New Roman" w:cs="Times New Roman"/>
          <w:spacing w:val="-3"/>
        </w:rPr>
        <w:t>D</w:t>
      </w:r>
      <w:r>
        <w:rPr>
          <w:rFonts w:ascii="Times New Roman" w:hAnsi="Times New Roman" w:eastAsia="Times New Roman" w:cs="Times New Roman"/>
          <w:spacing w:val="20"/>
          <w:w w:val="101"/>
        </w:rPr>
        <w:t xml:space="preserve"> </w:t>
      </w:r>
      <w:r>
        <w:rPr>
          <w:spacing w:val="-3"/>
        </w:rPr>
        <w:t>项</w:t>
      </w:r>
      <w:r>
        <w:rPr>
          <w:spacing w:val="-4"/>
        </w:rPr>
        <w:t>“平均”指</w:t>
      </w:r>
      <w:r>
        <w:t xml:space="preserve"> </w:t>
      </w:r>
      <w:r>
        <w:rPr>
          <w:spacing w:val="-3"/>
        </w:rPr>
        <w:t>没有轻重或多少的分别，均符合文意，保留。</w:t>
      </w:r>
      <w:r>
        <w:rPr>
          <w:rFonts w:ascii="Times New Roman" w:hAnsi="Times New Roman" w:eastAsia="Times New Roman" w:cs="Times New Roman"/>
          <w:spacing w:val="-3"/>
        </w:rPr>
        <w:t xml:space="preserve">A </w:t>
      </w:r>
      <w:r>
        <w:rPr>
          <w:spacing w:val="-3"/>
        </w:rPr>
        <w:t>项“精准”指非常准确，精确，</w:t>
      </w:r>
      <w:r>
        <w:rPr>
          <w:rFonts w:ascii="Times New Roman" w:hAnsi="Times New Roman" w:eastAsia="Times New Roman" w:cs="Times New Roman"/>
          <w:spacing w:val="-3"/>
        </w:rPr>
        <w:t>C</w:t>
      </w:r>
      <w:r>
        <w:rPr>
          <w:rFonts w:ascii="Times New Roman" w:hAnsi="Times New Roman" w:eastAsia="Times New Roman" w:cs="Times New Roman"/>
          <w:spacing w:val="47"/>
          <w:w w:val="101"/>
        </w:rPr>
        <w:t xml:space="preserve"> </w:t>
      </w:r>
      <w:r>
        <w:rPr>
          <w:spacing w:val="-3"/>
        </w:rPr>
        <w:t>项“精确”指非</w:t>
      </w:r>
      <w:r>
        <w:t xml:space="preserve"> </w:t>
      </w:r>
      <w:r>
        <w:rPr>
          <w:spacing w:val="-2"/>
        </w:rPr>
        <w:t>常准确，文段并非要表达执法的准确性，均与文意不符，排除。</w:t>
      </w:r>
    </w:p>
    <w:p w14:paraId="6A194488">
      <w:pPr>
        <w:pStyle w:val="2"/>
        <w:spacing w:before="311" w:line="234" w:lineRule="auto"/>
        <w:ind w:left="19" w:right="242"/>
        <w:jc w:val="both"/>
      </w:pPr>
      <w:r>
        <w:t>第二空，根据“由于城管执法事项繁多，涉及市场主体庞杂，而城管执法力量是有限的”,且横线</w:t>
      </w:r>
      <w:r>
        <w:rPr>
          <w:spacing w:val="15"/>
        </w:rPr>
        <w:t xml:space="preserve"> </w:t>
      </w:r>
      <w:r>
        <w:rPr>
          <w:spacing w:val="-3"/>
        </w:rPr>
        <w:t>前有“很难做到”的表述可知，横线处要体现执法全面没有遗漏之意，</w:t>
      </w:r>
      <w:r>
        <w:rPr>
          <w:rFonts w:ascii="Times New Roman" w:hAnsi="Times New Roman" w:eastAsia="Times New Roman" w:cs="Times New Roman"/>
          <w:spacing w:val="-3"/>
        </w:rPr>
        <w:t>D</w:t>
      </w:r>
      <w:r>
        <w:rPr>
          <w:rFonts w:ascii="Times New Roman" w:hAnsi="Times New Roman" w:eastAsia="Times New Roman" w:cs="Times New Roman"/>
          <w:spacing w:val="30"/>
          <w:w w:val="101"/>
        </w:rPr>
        <w:t xml:space="preserve"> </w:t>
      </w:r>
      <w:r>
        <w:rPr>
          <w:spacing w:val="-3"/>
        </w:rPr>
        <w:t>项“面面俱</w:t>
      </w:r>
      <w:r>
        <w:rPr>
          <w:spacing w:val="-4"/>
        </w:rPr>
        <w:t>全”指各方面</w:t>
      </w:r>
      <w:r>
        <w:t xml:space="preserve"> </w:t>
      </w:r>
      <w:r>
        <w:rPr>
          <w:spacing w:val="-1"/>
        </w:rPr>
        <w:t>都能照顾到，没有遗漏疏忽，符合文意，当选</w:t>
      </w:r>
      <w:r>
        <w:rPr>
          <w:spacing w:val="-2"/>
        </w:rPr>
        <w:t>。</w:t>
      </w:r>
      <w:r>
        <w:rPr>
          <w:rFonts w:ascii="Times New Roman" w:hAnsi="Times New Roman" w:eastAsia="Times New Roman" w:cs="Times New Roman"/>
          <w:spacing w:val="-2"/>
        </w:rPr>
        <w:t xml:space="preserve">B </w:t>
      </w:r>
      <w:r>
        <w:rPr>
          <w:spacing w:val="-2"/>
        </w:rPr>
        <w:t>项“百无一失”形容极有把握，不会出差错，文</w:t>
      </w:r>
      <w:r>
        <w:t xml:space="preserve"> </w:t>
      </w:r>
      <w:r>
        <w:rPr>
          <w:spacing w:val="-1"/>
        </w:rPr>
        <w:t>段并未体现把握大，不出差错之意，与文意不符，排除。</w:t>
      </w:r>
    </w:p>
    <w:p w14:paraId="53E2ED5A">
      <w:pPr>
        <w:spacing w:line="276" w:lineRule="auto"/>
        <w:rPr>
          <w:rFonts w:ascii="Arial"/>
          <w:sz w:val="21"/>
        </w:rPr>
      </w:pPr>
    </w:p>
    <w:p w14:paraId="431B2F42">
      <w:pPr>
        <w:pStyle w:val="2"/>
        <w:spacing w:before="78" w:line="220" w:lineRule="auto"/>
        <w:ind w:left="19"/>
      </w:pPr>
      <w:r>
        <w:rPr>
          <w:spacing w:val="-3"/>
        </w:rPr>
        <w:t>故正确答案为D。</w:t>
      </w:r>
    </w:p>
    <w:p w14:paraId="71DD6819">
      <w:pPr>
        <w:spacing w:line="273" w:lineRule="auto"/>
        <w:rPr>
          <w:rFonts w:ascii="Arial"/>
          <w:sz w:val="21"/>
        </w:rPr>
      </w:pPr>
    </w:p>
    <w:p w14:paraId="7FE890A9">
      <w:pPr>
        <w:pStyle w:val="2"/>
        <w:spacing w:before="79" w:line="219" w:lineRule="auto"/>
      </w:pPr>
      <w:r>
        <w:t>【文段出处】中工网-工人日报《期待分类分级执法推动</w:t>
      </w:r>
      <w:r>
        <w:rPr>
          <w:spacing w:val="-1"/>
        </w:rPr>
        <w:t>城市治理效能提升》</w:t>
      </w:r>
    </w:p>
    <w:p w14:paraId="1F0B7A0A">
      <w:pPr>
        <w:pStyle w:val="2"/>
        <w:spacing w:before="312" w:line="219" w:lineRule="auto"/>
        <w:ind w:left="19"/>
        <w:outlineLvl w:val="0"/>
      </w:pPr>
      <w:r>
        <w:rPr>
          <w:rFonts w:ascii="Times New Roman" w:hAnsi="Times New Roman" w:eastAsia="Times New Roman" w:cs="Times New Roman"/>
          <w:b/>
          <w:bCs/>
          <w:spacing w:val="-8"/>
        </w:rPr>
        <w:t>33.</w:t>
      </w:r>
      <w:r>
        <w:rPr>
          <w:rFonts w:ascii="Times New Roman" w:hAnsi="Times New Roman" w:eastAsia="Times New Roman" w:cs="Times New Roman"/>
          <w:b/>
          <w:bCs/>
          <w:spacing w:val="-13"/>
        </w:rPr>
        <w:t xml:space="preserve"> </w:t>
      </w:r>
      <w:r>
        <w:rPr>
          <w:b/>
          <w:bCs/>
          <w:spacing w:val="-8"/>
        </w:rPr>
        <w:t>正确答案是：</w:t>
      </w:r>
      <w:r>
        <w:rPr>
          <w:spacing w:val="-8"/>
        </w:rPr>
        <w:t xml:space="preserve"> </w:t>
      </w:r>
      <w:r>
        <w:rPr>
          <w:rFonts w:ascii="Times New Roman" w:hAnsi="Times New Roman" w:eastAsia="Times New Roman" w:cs="Times New Roman"/>
          <w:b/>
          <w:bCs/>
          <w:spacing w:val="-8"/>
        </w:rPr>
        <w:t xml:space="preserve">D  </w:t>
      </w:r>
    </w:p>
    <w:p w14:paraId="3E3A06B3">
      <w:pPr>
        <w:pStyle w:val="2"/>
        <w:spacing w:before="49" w:line="212" w:lineRule="auto"/>
        <w:ind w:left="19"/>
      </w:pPr>
      <w:r>
        <w:rPr>
          <w:spacing w:val="20"/>
        </w:rPr>
        <w:t>解析</w:t>
      </w:r>
    </w:p>
    <w:p w14:paraId="0BE3C0B2">
      <w:pPr>
        <w:pStyle w:val="2"/>
        <w:spacing w:before="2" w:line="232" w:lineRule="auto"/>
        <w:ind w:left="19"/>
      </w:pPr>
      <w:r>
        <w:t>第一空，搭配“管理效能”,且根据“有助于权责统一，改变过去‘九龙治水’的情况”可知，横</w:t>
      </w:r>
      <w:r>
        <w:rPr>
          <w:spacing w:val="6"/>
        </w:rPr>
        <w:t xml:space="preserve">   </w:t>
      </w:r>
      <w:r>
        <w:rPr>
          <w:spacing w:val="-2"/>
        </w:rPr>
        <w:t>线处应体现出能够让国土资源的管理效能有所改变</w:t>
      </w:r>
      <w:r>
        <w:rPr>
          <w:spacing w:val="-3"/>
        </w:rPr>
        <w:t>之意，</w:t>
      </w:r>
      <w:r>
        <w:rPr>
          <w:rFonts w:ascii="Times New Roman" w:hAnsi="Times New Roman" w:eastAsia="Times New Roman" w:cs="Times New Roman"/>
          <w:spacing w:val="-3"/>
        </w:rPr>
        <w:t xml:space="preserve">A </w:t>
      </w:r>
      <w:r>
        <w:rPr>
          <w:spacing w:val="-3"/>
        </w:rPr>
        <w:t>项“增强”指增进、加强，</w:t>
      </w:r>
      <w:r>
        <w:rPr>
          <w:rFonts w:ascii="Times New Roman" w:hAnsi="Times New Roman" w:eastAsia="Times New Roman" w:cs="Times New Roman"/>
          <w:spacing w:val="-3"/>
        </w:rPr>
        <w:t xml:space="preserve">B  </w:t>
      </w:r>
      <w:r>
        <w:rPr>
          <w:spacing w:val="-3"/>
        </w:rPr>
        <w:t>项“发挥”</w:t>
      </w:r>
      <w:r>
        <w:t xml:space="preserve"> </w:t>
      </w:r>
      <w:r>
        <w:rPr>
          <w:spacing w:val="-1"/>
        </w:rPr>
        <w:t>指把内在的性质或能力表现出来，D 项“提升”指提高，均</w:t>
      </w:r>
      <w:r>
        <w:rPr>
          <w:spacing w:val="-2"/>
        </w:rPr>
        <w:t>与“管理效能”搭配恰当且符合文意，</w:t>
      </w:r>
    </w:p>
    <w:p w14:paraId="1A357205">
      <w:pPr>
        <w:pStyle w:val="2"/>
        <w:spacing w:before="27" w:line="229" w:lineRule="auto"/>
        <w:ind w:left="19" w:right="245"/>
      </w:pPr>
      <w:r>
        <w:rPr>
          <w:spacing w:val="-2"/>
        </w:rPr>
        <w:t>保留。C 项“改善”指改变原有情况使好一些，常搭配“生活”“环境”等，与“管理效能</w:t>
      </w:r>
      <w:r>
        <w:rPr>
          <w:spacing w:val="-3"/>
        </w:rPr>
        <w:t>”搭配</w:t>
      </w:r>
      <w:r>
        <w:t xml:space="preserve"> </w:t>
      </w:r>
      <w:r>
        <w:rPr>
          <w:spacing w:val="-7"/>
        </w:rPr>
        <w:t>不当，排除。</w:t>
      </w:r>
    </w:p>
    <w:p w14:paraId="529CBE1E">
      <w:pPr>
        <w:spacing w:line="269" w:lineRule="auto"/>
        <w:rPr>
          <w:rFonts w:ascii="Arial"/>
          <w:sz w:val="21"/>
        </w:rPr>
      </w:pPr>
    </w:p>
    <w:p w14:paraId="5E1BB028">
      <w:pPr>
        <w:pStyle w:val="2"/>
        <w:spacing w:before="78" w:line="236" w:lineRule="auto"/>
        <w:ind w:left="19" w:right="156"/>
        <w:jc w:val="both"/>
      </w:pPr>
      <w:r>
        <w:rPr>
          <w:spacing w:val="1"/>
        </w:rPr>
        <w:t>第二空，“将其机制化地管理起来”中的“其”指代前文“偏远、人居密度较低</w:t>
      </w:r>
      <w:r>
        <w:t xml:space="preserve">的区域”,且横线 </w:t>
      </w:r>
      <w:r>
        <w:rPr>
          <w:spacing w:val="-2"/>
        </w:rPr>
        <w:t>前的“却”引导转折关系，根据前文“出现生态环境恶化”可知，当国家公园中偏远、</w:t>
      </w:r>
      <w:r>
        <w:rPr>
          <w:spacing w:val="-3"/>
        </w:rPr>
        <w:t>人居密度较</w:t>
      </w:r>
      <w:r>
        <w:t xml:space="preserve"> </w:t>
      </w:r>
      <w:r>
        <w:rPr>
          <w:spacing w:val="-2"/>
        </w:rPr>
        <w:t>低的区域出现生态环境恶化的情况时，需要对这个情况进行管理，而不能出现没人管理</w:t>
      </w:r>
      <w:r>
        <w:rPr>
          <w:spacing w:val="-3"/>
        </w:rPr>
        <w:t>的现象，故</w:t>
      </w:r>
      <w:r>
        <w:t xml:space="preserve"> 横线处搭配“区域”且应体现出没人管理之意，</w:t>
      </w:r>
      <w:r>
        <w:rPr>
          <w:rFonts w:ascii="Times New Roman" w:hAnsi="Times New Roman" w:eastAsia="Times New Roman" w:cs="Times New Roman"/>
        </w:rPr>
        <w:t xml:space="preserve">D </w:t>
      </w:r>
      <w:r>
        <w:t>项“无人问津”指没有人来探问、尝试或购买，</w:t>
      </w:r>
      <w:r>
        <w:rPr>
          <w:spacing w:val="5"/>
        </w:rPr>
        <w:t xml:space="preserve"> </w:t>
      </w:r>
      <w:r>
        <w:rPr>
          <w:spacing w:val="-1"/>
        </w:rPr>
        <w:t>与“区域”搭配恰当且符合文意，当选。</w:t>
      </w:r>
      <w:r>
        <w:rPr>
          <w:rFonts w:ascii="Times New Roman" w:hAnsi="Times New Roman" w:eastAsia="Times New Roman" w:cs="Times New Roman"/>
          <w:spacing w:val="-1"/>
        </w:rPr>
        <w:t xml:space="preserve">A </w:t>
      </w:r>
      <w:r>
        <w:rPr>
          <w:spacing w:val="-1"/>
        </w:rPr>
        <w:t>项“听之任之”指听任事情自</w:t>
      </w:r>
      <w:r>
        <w:rPr>
          <w:spacing w:val="-2"/>
        </w:rPr>
        <w:t>然发展变化，不管不问，</w:t>
      </w:r>
      <w:r>
        <w:t xml:space="preserve"> </w:t>
      </w:r>
      <w:r>
        <w:rPr>
          <w:rFonts w:ascii="Times New Roman" w:hAnsi="Times New Roman" w:eastAsia="Times New Roman" w:cs="Times New Roman"/>
        </w:rPr>
        <w:t>B</w:t>
      </w:r>
      <w:r>
        <w:rPr>
          <w:rFonts w:ascii="Times New Roman" w:hAnsi="Times New Roman" w:eastAsia="Times New Roman" w:cs="Times New Roman"/>
          <w:spacing w:val="-16"/>
        </w:rPr>
        <w:t xml:space="preserve"> </w:t>
      </w:r>
      <w:r>
        <w:t>项“鞭长莫及”指相隔太远，力量达不到，均与“区域”搭配</w:t>
      </w:r>
      <w:r>
        <w:rPr>
          <w:spacing w:val="-1"/>
        </w:rPr>
        <w:t>不当，排除。</w:t>
      </w:r>
    </w:p>
    <w:p w14:paraId="17BE5014">
      <w:pPr>
        <w:spacing w:line="256" w:lineRule="auto"/>
        <w:rPr>
          <w:rFonts w:ascii="Arial"/>
          <w:sz w:val="21"/>
        </w:rPr>
      </w:pPr>
    </w:p>
    <w:p w14:paraId="5BE80D79">
      <w:pPr>
        <w:pStyle w:val="2"/>
        <w:spacing w:before="78" w:line="220" w:lineRule="auto"/>
        <w:ind w:left="19"/>
      </w:pPr>
      <w:r>
        <w:rPr>
          <w:spacing w:val="-2"/>
        </w:rPr>
        <w:t>故正确答案为D。</w:t>
      </w:r>
    </w:p>
    <w:p w14:paraId="3DF6F38C">
      <w:pPr>
        <w:spacing w:line="303" w:lineRule="auto"/>
        <w:rPr>
          <w:rFonts w:ascii="Arial"/>
          <w:sz w:val="21"/>
        </w:rPr>
      </w:pPr>
    </w:p>
    <w:p w14:paraId="13B191C7">
      <w:pPr>
        <w:pStyle w:val="2"/>
        <w:spacing w:before="79" w:line="219" w:lineRule="auto"/>
      </w:pPr>
      <w:r>
        <w:rPr>
          <w:spacing w:val="1"/>
        </w:rPr>
        <w:t>【文段出处】光明网《第一批国家公园设立，意义重大》</w:t>
      </w:r>
    </w:p>
    <w:p w14:paraId="51D3899D">
      <w:pPr>
        <w:spacing w:line="252" w:lineRule="auto"/>
        <w:rPr>
          <w:rFonts w:ascii="Arial"/>
          <w:sz w:val="21"/>
        </w:rPr>
      </w:pPr>
    </w:p>
    <w:p w14:paraId="0353DD02">
      <w:pPr>
        <w:pStyle w:val="2"/>
        <w:spacing w:before="78" w:line="219" w:lineRule="auto"/>
        <w:ind w:left="23"/>
        <w:outlineLvl w:val="0"/>
      </w:pPr>
      <w:r>
        <w:rPr>
          <w:b/>
          <w:bCs/>
          <w:spacing w:val="-8"/>
        </w:rPr>
        <w:t>34.正确答案是：C</w:t>
      </w:r>
      <w:r>
        <w:rPr>
          <w:spacing w:val="-8"/>
        </w:rPr>
        <w:t xml:space="preserve">  </w:t>
      </w:r>
    </w:p>
    <w:p w14:paraId="4E68ED98">
      <w:pPr>
        <w:spacing w:line="219" w:lineRule="auto"/>
        <w:rPr>
          <w:sz w:val="19"/>
          <w:szCs w:val="19"/>
        </w:rPr>
        <w:sectPr>
          <w:pgSz w:w="11910" w:h="16840"/>
          <w:pgMar w:top="1121" w:right="603" w:bottom="0" w:left="810" w:header="0" w:footer="0" w:gutter="0"/>
          <w:cols w:space="720" w:num="1"/>
        </w:sectPr>
      </w:pPr>
    </w:p>
    <w:p w14:paraId="6726D0F8">
      <w:pPr>
        <w:pStyle w:val="2"/>
        <w:spacing w:before="48" w:line="220" w:lineRule="auto"/>
        <w:ind w:left="19"/>
      </w:pPr>
      <w:r>
        <w:rPr>
          <w:spacing w:val="20"/>
        </w:rPr>
        <w:t>解析</w:t>
      </w:r>
    </w:p>
    <w:p w14:paraId="0682601A">
      <w:pPr>
        <w:pStyle w:val="2"/>
        <w:spacing w:before="35" w:line="235" w:lineRule="auto"/>
        <w:ind w:left="19"/>
      </w:pPr>
      <w:r>
        <w:rPr>
          <w:spacing w:val="-2"/>
        </w:rPr>
        <w:t>第一空，横线后出现关联词“但”表示转折，前后语义相反。根据后文“自己一辈子</w:t>
      </w:r>
      <w:r>
        <w:rPr>
          <w:spacing w:val="-3"/>
        </w:rPr>
        <w:t>都不会和法律</w:t>
      </w:r>
      <w:r>
        <w:t xml:space="preserve">   </w:t>
      </w:r>
      <w:r>
        <w:rPr>
          <w:spacing w:val="3"/>
        </w:rPr>
        <w:t>打交道”、“人们随时可能触及法律的红线”可知，横线处所填成语应体现普通人认为与“法律”</w:t>
      </w:r>
      <w:r>
        <w:rPr>
          <w:spacing w:val="6"/>
        </w:rPr>
        <w:t xml:space="preserve"> </w:t>
      </w:r>
      <w:r>
        <w:rPr>
          <w:spacing w:val="-3"/>
        </w:rPr>
        <w:t>存在距离感，法律离生活很遥远。</w:t>
      </w:r>
      <w:r>
        <w:rPr>
          <w:rFonts w:ascii="Times New Roman" w:hAnsi="Times New Roman" w:eastAsia="Times New Roman" w:cs="Times New Roman"/>
          <w:spacing w:val="-3"/>
        </w:rPr>
        <w:t>C</w:t>
      </w:r>
      <w:r>
        <w:rPr>
          <w:rFonts w:ascii="Times New Roman" w:hAnsi="Times New Roman" w:eastAsia="Times New Roman" w:cs="Times New Roman"/>
          <w:spacing w:val="39"/>
          <w:w w:val="101"/>
        </w:rPr>
        <w:t xml:space="preserve"> </w:t>
      </w:r>
      <w:r>
        <w:rPr>
          <w:spacing w:val="-3"/>
        </w:rPr>
        <w:t>项“遥不可及”指非常遥远而不可到达，</w:t>
      </w:r>
      <w:r>
        <w:rPr>
          <w:rFonts w:ascii="Times New Roman" w:hAnsi="Times New Roman" w:eastAsia="Times New Roman" w:cs="Times New Roman"/>
          <w:spacing w:val="-3"/>
        </w:rPr>
        <w:t>D</w:t>
      </w:r>
      <w:r>
        <w:rPr>
          <w:rFonts w:ascii="Times New Roman" w:hAnsi="Times New Roman" w:eastAsia="Times New Roman" w:cs="Times New Roman"/>
          <w:spacing w:val="30"/>
          <w:w w:val="101"/>
        </w:rPr>
        <w:t xml:space="preserve"> </w:t>
      </w:r>
      <w:r>
        <w:rPr>
          <w:spacing w:val="-3"/>
        </w:rPr>
        <w:t>项“事不关己”指</w:t>
      </w:r>
      <w:r>
        <w:t xml:space="preserve">   </w:t>
      </w:r>
      <w:r>
        <w:rPr>
          <w:spacing w:val="-1"/>
        </w:rPr>
        <w:t>事情同自己没有关系，均符合文意，保留。A 项“高高在上”形容领导者脱离群众，不深入实际，</w:t>
      </w:r>
      <w:r>
        <w:rPr>
          <w:spacing w:val="1"/>
        </w:rPr>
        <w:t xml:space="preserve">  </w:t>
      </w:r>
      <w:r>
        <w:rPr>
          <w:spacing w:val="-8"/>
        </w:rPr>
        <w:t>与“法律”搭配不当，排除；</w:t>
      </w:r>
      <w:r>
        <w:rPr>
          <w:rFonts w:ascii="Times New Roman" w:hAnsi="Times New Roman" w:eastAsia="Times New Roman" w:cs="Times New Roman"/>
          <w:spacing w:val="-8"/>
        </w:rPr>
        <w:t>B</w:t>
      </w:r>
      <w:r>
        <w:rPr>
          <w:rFonts w:ascii="Times New Roman" w:hAnsi="Times New Roman" w:eastAsia="Times New Roman" w:cs="Times New Roman"/>
          <w:spacing w:val="42"/>
        </w:rPr>
        <w:t xml:space="preserve"> </w:t>
      </w:r>
      <w:r>
        <w:rPr>
          <w:spacing w:val="-8"/>
        </w:rPr>
        <w:t>项“高深莫测”指高深的程度无法揣测，形容使人难以理解，与“距</w:t>
      </w:r>
      <w:r>
        <w:t xml:space="preserve">   </w:t>
      </w:r>
      <w:r>
        <w:rPr>
          <w:spacing w:val="-3"/>
        </w:rPr>
        <w:t>离遥远”无关，与后文无法构成转折，排除。</w:t>
      </w:r>
    </w:p>
    <w:p w14:paraId="6681FEF1">
      <w:pPr>
        <w:spacing w:line="253" w:lineRule="auto"/>
        <w:rPr>
          <w:rFonts w:ascii="Arial"/>
          <w:sz w:val="21"/>
        </w:rPr>
      </w:pPr>
    </w:p>
    <w:p w14:paraId="00D6C0D3">
      <w:pPr>
        <w:pStyle w:val="2"/>
        <w:spacing w:before="78" w:line="232" w:lineRule="auto"/>
        <w:ind w:left="19"/>
        <w:jc w:val="both"/>
      </w:pPr>
      <w:r>
        <w:rPr>
          <w:spacing w:val="-3"/>
        </w:rPr>
        <w:t>第二空，所填词语表示“柔性执法”的作用，</w:t>
      </w:r>
      <w:r>
        <w:rPr>
          <w:rFonts w:ascii="Times New Roman" w:hAnsi="Times New Roman" w:eastAsia="Times New Roman" w:cs="Times New Roman"/>
          <w:spacing w:val="-3"/>
        </w:rPr>
        <w:t>C</w:t>
      </w:r>
      <w:r>
        <w:rPr>
          <w:rFonts w:ascii="Times New Roman" w:hAnsi="Times New Roman" w:eastAsia="Times New Roman" w:cs="Times New Roman"/>
          <w:spacing w:val="48"/>
          <w:w w:val="101"/>
        </w:rPr>
        <w:t xml:space="preserve"> </w:t>
      </w:r>
      <w:r>
        <w:rPr>
          <w:spacing w:val="-3"/>
        </w:rPr>
        <w:t>项“警戒”表示</w:t>
      </w:r>
      <w:r>
        <w:rPr>
          <w:spacing w:val="-4"/>
        </w:rPr>
        <w:t>警示告诫，使人注意，</w:t>
      </w:r>
      <w:r>
        <w:rPr>
          <w:rFonts w:ascii="Times New Roman" w:hAnsi="Times New Roman" w:eastAsia="Times New Roman" w:cs="Times New Roman"/>
          <w:spacing w:val="-4"/>
        </w:rPr>
        <w:t>D</w:t>
      </w:r>
      <w:r>
        <w:rPr>
          <w:rFonts w:ascii="Times New Roman" w:hAnsi="Times New Roman" w:eastAsia="Times New Roman" w:cs="Times New Roman"/>
          <w:spacing w:val="21"/>
        </w:rPr>
        <w:t xml:space="preserve"> </w:t>
      </w:r>
      <w:r>
        <w:rPr>
          <w:spacing w:val="-4"/>
        </w:rPr>
        <w:t>项“提醒”</w:t>
      </w:r>
      <w:r>
        <w:t xml:space="preserve"> </w:t>
      </w:r>
      <w:r>
        <w:rPr>
          <w:spacing w:val="-2"/>
        </w:rPr>
        <w:t>表示从旁指点，引起注意，“执法”对于可能触及法律红线的行为不是通过语言提醒，</w:t>
      </w:r>
      <w:r>
        <w:rPr>
          <w:spacing w:val="-3"/>
        </w:rPr>
        <w:t>而是起到警</w:t>
      </w:r>
      <w:r>
        <w:t xml:space="preserve">   示的作用，“警戒”填入文段更加恰当，排除</w:t>
      </w:r>
      <w:r>
        <w:rPr>
          <w:rFonts w:ascii="Times New Roman" w:hAnsi="Times New Roman" w:eastAsia="Times New Roman" w:cs="Times New Roman"/>
        </w:rPr>
        <w:t xml:space="preserve">D </w:t>
      </w:r>
      <w:r>
        <w:t>项</w:t>
      </w:r>
      <w:r>
        <w:rPr>
          <w:spacing w:val="-60"/>
        </w:rPr>
        <w:t xml:space="preserve"> </w:t>
      </w:r>
      <w:r>
        <w:t>。</w:t>
      </w:r>
    </w:p>
    <w:p w14:paraId="6058E880">
      <w:pPr>
        <w:spacing w:line="287" w:lineRule="auto"/>
        <w:rPr>
          <w:rFonts w:ascii="Arial"/>
          <w:sz w:val="21"/>
        </w:rPr>
      </w:pPr>
    </w:p>
    <w:p w14:paraId="68CC4DDE">
      <w:pPr>
        <w:pStyle w:val="2"/>
        <w:spacing w:before="78" w:line="220" w:lineRule="auto"/>
        <w:ind w:left="19"/>
      </w:pPr>
      <w:r>
        <w:t>故正确答案为</w:t>
      </w:r>
      <w:r>
        <w:rPr>
          <w:rFonts w:ascii="Times New Roman" w:hAnsi="Times New Roman" w:eastAsia="Times New Roman" w:cs="Times New Roman"/>
        </w:rPr>
        <w:t>C</w:t>
      </w:r>
      <w:r>
        <w:t>。</w:t>
      </w:r>
    </w:p>
    <w:p w14:paraId="25CCE607">
      <w:pPr>
        <w:spacing w:line="253" w:lineRule="auto"/>
        <w:rPr>
          <w:rFonts w:ascii="Arial"/>
          <w:sz w:val="21"/>
        </w:rPr>
      </w:pPr>
    </w:p>
    <w:p w14:paraId="3585050E">
      <w:pPr>
        <w:pStyle w:val="2"/>
        <w:spacing w:before="78" w:line="219" w:lineRule="auto"/>
        <w:ind w:left="10"/>
      </w:pPr>
      <w:r>
        <w:rPr>
          <w:spacing w:val="2"/>
        </w:rPr>
        <w:t>【文段出处】《柔性执法兼容法理与人情》</w:t>
      </w:r>
    </w:p>
    <w:p w14:paraId="1B33BCC2">
      <w:pPr>
        <w:spacing w:line="242" w:lineRule="auto"/>
        <w:rPr>
          <w:rFonts w:ascii="Arial"/>
          <w:sz w:val="21"/>
        </w:rPr>
      </w:pPr>
    </w:p>
    <w:p w14:paraId="57681FAB">
      <w:pPr>
        <w:pStyle w:val="2"/>
        <w:spacing w:before="79" w:line="219" w:lineRule="auto"/>
        <w:ind w:left="23"/>
        <w:outlineLvl w:val="0"/>
      </w:pPr>
      <w:r>
        <w:rPr>
          <w:b/>
          <w:bCs/>
          <w:spacing w:val="-8"/>
        </w:rPr>
        <w:t>35.正确答案是：C</w:t>
      </w:r>
      <w:r>
        <w:rPr>
          <w:spacing w:val="-8"/>
        </w:rPr>
        <w:t xml:space="preserve">  </w:t>
      </w:r>
    </w:p>
    <w:p w14:paraId="101B36A2">
      <w:pPr>
        <w:pStyle w:val="2"/>
        <w:spacing w:before="39" w:line="220" w:lineRule="auto"/>
        <w:ind w:left="19"/>
      </w:pPr>
      <w:r>
        <w:rPr>
          <w:spacing w:val="20"/>
        </w:rPr>
        <w:t>解析</w:t>
      </w:r>
    </w:p>
    <w:p w14:paraId="7598F124">
      <w:pPr>
        <w:pStyle w:val="2"/>
        <w:spacing w:before="2" w:line="236" w:lineRule="auto"/>
        <w:ind w:left="19" w:right="222"/>
      </w:pPr>
      <w:r>
        <w:rPr>
          <w:spacing w:val="-15"/>
        </w:rPr>
        <w:t>本题可从第二空入手。根据“新股上市数量势必增多”“</w:t>
      </w:r>
      <w:r>
        <w:rPr>
          <w:spacing w:val="-4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w:t>
      </w:r>
      <w:r>
        <w:rPr>
          <w:spacing w:val="-29"/>
        </w:rPr>
        <w:t xml:space="preserve"> </w:t>
      </w:r>
      <w:r>
        <w:rPr>
          <w:spacing w:val="-15"/>
        </w:rPr>
        <w:t>·</w:t>
      </w:r>
      <w:r>
        <w:rPr>
          <w:spacing w:val="-91"/>
        </w:rPr>
        <w:t xml:space="preserve"> </w:t>
      </w:r>
      <w:r>
        <w:rPr>
          <w:spacing w:val="-15"/>
        </w:rPr>
        <w:t>的时代一去不返”可知，横</w:t>
      </w:r>
      <w:r>
        <w:t xml:space="preserve"> </w:t>
      </w:r>
      <w:r>
        <w:rPr>
          <w:spacing w:val="-2"/>
        </w:rPr>
        <w:t>线处所填成语应与“数量势必增多”语义相反，体现随着新股上市数量不断增多，上市公司变</w:t>
      </w:r>
      <w:r>
        <w:rPr>
          <w:spacing w:val="-3"/>
        </w:rPr>
        <w:t>得不</w:t>
      </w:r>
      <w:r>
        <w:t xml:space="preserve"> </w:t>
      </w:r>
      <w:r>
        <w:rPr>
          <w:spacing w:val="-2"/>
        </w:rPr>
        <w:t>再少有、稀缺，</w:t>
      </w:r>
      <w:r>
        <w:rPr>
          <w:rFonts w:ascii="Times New Roman" w:hAnsi="Times New Roman" w:eastAsia="Times New Roman" w:cs="Times New Roman"/>
          <w:spacing w:val="-2"/>
        </w:rPr>
        <w:t xml:space="preserve">C </w:t>
      </w:r>
      <w:r>
        <w:rPr>
          <w:spacing w:val="-2"/>
        </w:rPr>
        <w:t>项“奇货可居”指把少有的货物囤积起来，等待高价出售，也比喻拿某种专长或</w:t>
      </w:r>
      <w:r>
        <w:rPr>
          <w:spacing w:val="3"/>
        </w:rPr>
        <w:t xml:space="preserve"> </w:t>
      </w:r>
      <w:r>
        <w:rPr>
          <w:spacing w:val="-2"/>
        </w:rPr>
        <w:t>独占的东西作为资本，等待时机，以捞取名利地位，</w:t>
      </w:r>
      <w:r>
        <w:rPr>
          <w:rFonts w:ascii="Times New Roman" w:hAnsi="Times New Roman" w:eastAsia="Times New Roman" w:cs="Times New Roman"/>
          <w:spacing w:val="-2"/>
        </w:rPr>
        <w:t xml:space="preserve">D </w:t>
      </w:r>
      <w:r>
        <w:rPr>
          <w:spacing w:val="-2"/>
        </w:rPr>
        <w:t>项“一枝独秀”指其他花都没有开放，只有</w:t>
      </w:r>
      <w:r>
        <w:rPr>
          <w:spacing w:val="6"/>
        </w:rPr>
        <w:t xml:space="preserve"> </w:t>
      </w:r>
      <w:r>
        <w:rPr>
          <w:spacing w:val="-2"/>
        </w:rPr>
        <w:t>这一枝在开着，比喻技高一筹，优势明显，均符合文意，保留。</w:t>
      </w:r>
      <w:r>
        <w:rPr>
          <w:rFonts w:ascii="Times New Roman" w:hAnsi="Times New Roman" w:eastAsia="Times New Roman" w:cs="Times New Roman"/>
          <w:spacing w:val="-2"/>
        </w:rPr>
        <w:t xml:space="preserve">A </w:t>
      </w:r>
      <w:r>
        <w:rPr>
          <w:spacing w:val="-2"/>
        </w:rPr>
        <w:t>项“待价而沽”原比喻等待时机</w:t>
      </w:r>
      <w:r>
        <w:rPr>
          <w:spacing w:val="2"/>
        </w:rPr>
        <w:t xml:space="preserve"> </w:t>
      </w:r>
      <w:r>
        <w:rPr>
          <w:spacing w:val="-2"/>
        </w:rPr>
        <w:t>出来做官，后多比喻等待有好的待遇、条件才肯答</w:t>
      </w:r>
      <w:r>
        <w:rPr>
          <w:spacing w:val="-3"/>
        </w:rPr>
        <w:t>应任职或做事，侧重强调等待，无法体现上市公</w:t>
      </w:r>
      <w:r>
        <w:t xml:space="preserve"> </w:t>
      </w:r>
      <w:r>
        <w:rPr>
          <w:spacing w:val="-2"/>
        </w:rPr>
        <w:t>司变得不再稀有之意，与文意不符，排除；</w:t>
      </w:r>
      <w:r>
        <w:rPr>
          <w:rFonts w:ascii="Times New Roman" w:hAnsi="Times New Roman" w:eastAsia="Times New Roman" w:cs="Times New Roman"/>
          <w:spacing w:val="-2"/>
        </w:rPr>
        <w:t>B</w:t>
      </w:r>
      <w:r>
        <w:rPr>
          <w:rFonts w:ascii="Times New Roman" w:hAnsi="Times New Roman" w:eastAsia="Times New Roman" w:cs="Times New Roman"/>
          <w:spacing w:val="24"/>
          <w:w w:val="101"/>
        </w:rPr>
        <w:t xml:space="preserve"> </w:t>
      </w:r>
      <w:r>
        <w:rPr>
          <w:spacing w:val="-2"/>
        </w:rPr>
        <w:t>项“滥竽充数”比喻无本领的冒充有本</w:t>
      </w:r>
      <w:r>
        <w:rPr>
          <w:spacing w:val="-3"/>
        </w:rPr>
        <w:t>领，次货冒充</w:t>
      </w:r>
      <w:r>
        <w:t xml:space="preserve"> </w:t>
      </w:r>
      <w:r>
        <w:rPr>
          <w:spacing w:val="-4"/>
        </w:rPr>
        <w:t>好货，与文意无关，排除。</w:t>
      </w:r>
    </w:p>
    <w:p w14:paraId="2476A250">
      <w:pPr>
        <w:spacing w:line="274" w:lineRule="auto"/>
        <w:rPr>
          <w:rFonts w:ascii="Arial"/>
          <w:sz w:val="21"/>
        </w:rPr>
      </w:pPr>
    </w:p>
    <w:p w14:paraId="34C9E667">
      <w:pPr>
        <w:pStyle w:val="2"/>
        <w:spacing w:before="78" w:line="235" w:lineRule="auto"/>
        <w:ind w:left="19" w:right="20"/>
      </w:pPr>
      <w:r>
        <w:rPr>
          <w:spacing w:val="-15"/>
        </w:rPr>
        <w:t>第一空，根据“将自身相关信息说完整、说清楚</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·也是逐浪</w:t>
      </w:r>
      <w:r>
        <w:rPr>
          <w:spacing w:val="-16"/>
        </w:rPr>
        <w:t>资本市场的立身之本”“企</w:t>
      </w:r>
      <w:r>
        <w:t xml:space="preserve">   </w:t>
      </w:r>
      <w:r>
        <w:rPr>
          <w:spacing w:val="-15"/>
        </w:rPr>
        <w:t>业应</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w:t>
      </w:r>
      <w:r>
        <w:rPr>
          <w:spacing w:val="-29"/>
        </w:rPr>
        <w:t xml:space="preserve"> </w:t>
      </w:r>
      <w:r>
        <w:rPr>
          <w:spacing w:val="-15"/>
        </w:rPr>
        <w:t>·</w:t>
      </w:r>
      <w:r>
        <w:rPr>
          <w:spacing w:val="-29"/>
        </w:rPr>
        <w:t xml:space="preserve"> </w:t>
      </w:r>
      <w:r>
        <w:rPr>
          <w:spacing w:val="-15"/>
        </w:rPr>
        <w:t>·高度负责、抱诚守真地‘自我介绍’”可知，市场主体</w:t>
      </w:r>
      <w:r>
        <w:rPr>
          <w:spacing w:val="-16"/>
        </w:rPr>
        <w:t>将相关信息说完整、说清</w:t>
      </w:r>
      <w:r>
        <w:t xml:space="preserve">   </w:t>
      </w:r>
      <w:r>
        <w:rPr>
          <w:spacing w:val="-3"/>
        </w:rPr>
        <w:t>楚是其能够安身立命的资本，横线处所填词语应体现注册制改革越包容，市场主体越要主动、负责、</w:t>
      </w:r>
      <w:r>
        <w:rPr>
          <w:spacing w:val="5"/>
        </w:rPr>
        <w:t xml:space="preserve"> </w:t>
      </w:r>
      <w:r>
        <w:t>诚实地介绍相关信息，</w:t>
      </w:r>
      <w:r>
        <w:rPr>
          <w:rFonts w:ascii="Times New Roman" w:hAnsi="Times New Roman" w:eastAsia="Times New Roman" w:cs="Times New Roman"/>
        </w:rPr>
        <w:t xml:space="preserve">C  </w:t>
      </w:r>
      <w:r>
        <w:t>项“自觉”指自己有所认识</w:t>
      </w:r>
      <w:r>
        <w:rPr>
          <w:spacing w:val="-1"/>
        </w:rPr>
        <w:t>而主动去做，符合文意，保留。</w:t>
      </w:r>
      <w:r>
        <w:rPr>
          <w:rFonts w:ascii="Times New Roman" w:hAnsi="Times New Roman" w:eastAsia="Times New Roman" w:cs="Times New Roman"/>
          <w:spacing w:val="-1"/>
        </w:rPr>
        <w:t>D</w:t>
      </w:r>
      <w:r>
        <w:rPr>
          <w:rFonts w:ascii="Times New Roman" w:hAnsi="Times New Roman" w:eastAsia="Times New Roman" w:cs="Times New Roman"/>
          <w:spacing w:val="20"/>
          <w:w w:val="101"/>
        </w:rPr>
        <w:t xml:space="preserve">  </w:t>
      </w:r>
      <w:r>
        <w:rPr>
          <w:spacing w:val="-1"/>
        </w:rPr>
        <w:t>项“自强”</w:t>
      </w:r>
      <w:r>
        <w:t xml:space="preserve"> </w:t>
      </w:r>
      <w:r>
        <w:rPr>
          <w:spacing w:val="-3"/>
        </w:rPr>
        <w:t>指自己努力图强，与文意无关，排除。</w:t>
      </w:r>
    </w:p>
    <w:p w14:paraId="53818A40">
      <w:pPr>
        <w:spacing w:line="265" w:lineRule="auto"/>
        <w:rPr>
          <w:rFonts w:ascii="Arial"/>
          <w:sz w:val="21"/>
        </w:rPr>
      </w:pPr>
    </w:p>
    <w:p w14:paraId="71101158">
      <w:pPr>
        <w:pStyle w:val="2"/>
        <w:spacing w:before="79" w:line="232" w:lineRule="auto"/>
        <w:ind w:left="19" w:right="176"/>
        <w:jc w:val="both"/>
      </w:pPr>
      <w:r>
        <w:rPr>
          <w:spacing w:val="-6"/>
        </w:rPr>
        <w:t>第三空，代入验证。横线处所填词语与“竞争意识”构成并</w:t>
      </w:r>
      <w:r>
        <w:rPr>
          <w:spacing w:val="-7"/>
        </w:rPr>
        <w:t>列关系，应体现企业要认识到竞争增加，</w:t>
      </w:r>
      <w:r>
        <w:t xml:space="preserve"> </w:t>
      </w:r>
      <w:r>
        <w:rPr>
          <w:spacing w:val="-2"/>
        </w:rPr>
        <w:t>保有忧患意识，</w:t>
      </w:r>
      <w:r>
        <w:rPr>
          <w:rFonts w:ascii="Times New Roman" w:hAnsi="Times New Roman" w:eastAsia="Times New Roman" w:cs="Times New Roman"/>
          <w:spacing w:val="-2"/>
        </w:rPr>
        <w:t>C</w:t>
      </w:r>
      <w:r>
        <w:rPr>
          <w:rFonts w:ascii="Times New Roman" w:hAnsi="Times New Roman" w:eastAsia="Times New Roman" w:cs="Times New Roman"/>
          <w:spacing w:val="29"/>
          <w:w w:val="101"/>
        </w:rPr>
        <w:t xml:space="preserve"> </w:t>
      </w:r>
      <w:r>
        <w:rPr>
          <w:spacing w:val="-2"/>
        </w:rPr>
        <w:t>项“危机感”指认识到已经发生或着预</w:t>
      </w:r>
      <w:r>
        <w:rPr>
          <w:spacing w:val="-3"/>
        </w:rPr>
        <w:t>见到将要发生的问题或困难，并感到紧迫</w:t>
      </w:r>
      <w:r>
        <w:t xml:space="preserve"> </w:t>
      </w:r>
      <w:r>
        <w:rPr>
          <w:spacing w:val="-3"/>
        </w:rPr>
        <w:t>担心的一种忧患意识，符合文意，当选。</w:t>
      </w:r>
    </w:p>
    <w:p w14:paraId="3C232AAE">
      <w:pPr>
        <w:spacing w:line="296" w:lineRule="auto"/>
        <w:rPr>
          <w:rFonts w:ascii="Arial"/>
          <w:sz w:val="21"/>
        </w:rPr>
      </w:pPr>
    </w:p>
    <w:p w14:paraId="223C563D">
      <w:pPr>
        <w:pStyle w:val="2"/>
        <w:spacing w:before="78" w:line="220" w:lineRule="auto"/>
        <w:ind w:left="19"/>
      </w:pPr>
      <w:r>
        <w:rPr>
          <w:spacing w:val="-3"/>
        </w:rPr>
        <w:t>故正确答案为C。</w:t>
      </w:r>
    </w:p>
    <w:p w14:paraId="58C27583">
      <w:pPr>
        <w:spacing w:line="244" w:lineRule="auto"/>
        <w:rPr>
          <w:rFonts w:ascii="Arial"/>
          <w:sz w:val="21"/>
        </w:rPr>
      </w:pPr>
    </w:p>
    <w:p w14:paraId="69F36D12">
      <w:pPr>
        <w:pStyle w:val="2"/>
        <w:spacing w:before="78" w:line="219" w:lineRule="auto"/>
      </w:pPr>
      <w:r>
        <w:rPr>
          <w:spacing w:val="2"/>
        </w:rPr>
        <w:t>【文段出处】经济日报《金观平：给投资者一</w:t>
      </w:r>
      <w:r>
        <w:rPr>
          <w:spacing w:val="1"/>
        </w:rPr>
        <w:t>个真实的上市公司》</w:t>
      </w:r>
    </w:p>
    <w:p w14:paraId="73A26EE7">
      <w:pPr>
        <w:spacing w:line="242" w:lineRule="auto"/>
        <w:rPr>
          <w:rFonts w:ascii="Arial"/>
          <w:sz w:val="21"/>
        </w:rPr>
      </w:pPr>
    </w:p>
    <w:p w14:paraId="5A132D3C">
      <w:pPr>
        <w:pStyle w:val="2"/>
        <w:spacing w:before="78" w:line="219" w:lineRule="auto"/>
        <w:ind w:left="23"/>
        <w:outlineLvl w:val="0"/>
      </w:pPr>
      <w:r>
        <w:rPr>
          <w:b/>
          <w:bCs/>
          <w:spacing w:val="-9"/>
        </w:rPr>
        <w:t>36.正确答案是：</w:t>
      </w:r>
      <w:r>
        <w:rPr>
          <w:spacing w:val="-66"/>
        </w:rPr>
        <w:t xml:space="preserve"> </w:t>
      </w:r>
      <w:r>
        <w:rPr>
          <w:b/>
          <w:bCs/>
          <w:spacing w:val="-9"/>
        </w:rPr>
        <w:t>C</w:t>
      </w:r>
      <w:r>
        <w:rPr>
          <w:spacing w:val="97"/>
        </w:rPr>
        <w:t xml:space="preserve"> </w:t>
      </w:r>
    </w:p>
    <w:p w14:paraId="1E07E088">
      <w:pPr>
        <w:pStyle w:val="2"/>
        <w:spacing w:before="10" w:line="220" w:lineRule="auto"/>
        <w:ind w:left="19"/>
      </w:pPr>
      <w:r>
        <w:rPr>
          <w:spacing w:val="-3"/>
        </w:rPr>
        <w:t>解析</w:t>
      </w:r>
    </w:p>
    <w:p w14:paraId="39C1AD59">
      <w:pPr>
        <w:pStyle w:val="2"/>
        <w:spacing w:before="62" w:line="227" w:lineRule="auto"/>
        <w:ind w:left="19" w:right="216"/>
      </w:pPr>
      <w:r>
        <w:rPr>
          <w:spacing w:val="-15"/>
        </w:rPr>
        <w:t>本题可从第三空入手，根据横线前“博物馆在利用数字技术的基础上</w:t>
      </w:r>
      <w:r>
        <w:rPr>
          <w:spacing w:val="-14"/>
        </w:rPr>
        <w:t xml:space="preserve"> </w:t>
      </w:r>
      <w:r>
        <w:rPr>
          <w:spacing w:val="-15"/>
        </w:rPr>
        <w:t>·</w:t>
      </w:r>
      <w:r>
        <w:rPr>
          <w:spacing w:val="-28"/>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w:t>
      </w:r>
      <w:r>
        <w:rPr>
          <w:spacing w:val="-29"/>
        </w:rPr>
        <w:t xml:space="preserve"> </w:t>
      </w:r>
      <w:r>
        <w:rPr>
          <w:spacing w:val="-15"/>
        </w:rPr>
        <w:t>·兼备文化和教育</w:t>
      </w:r>
      <w:r>
        <w:t xml:space="preserve"> </w:t>
      </w:r>
      <w:r>
        <w:rPr>
          <w:spacing w:val="-2"/>
        </w:rPr>
        <w:t>功能”可知，横线处应表达数字博物馆能够通过“沉浸</w:t>
      </w:r>
      <w:r>
        <w:rPr>
          <w:spacing w:val="-3"/>
        </w:rPr>
        <w:t>式”“交互式”的方式使人们在娱乐中受到</w:t>
      </w:r>
      <w:r>
        <w:t xml:space="preserve"> </w:t>
      </w:r>
      <w:r>
        <w:rPr>
          <w:spacing w:val="-2"/>
        </w:rPr>
        <w:t>教育之意。C 项“寓教于乐”指把教育跟娱</w:t>
      </w:r>
      <w:r>
        <w:rPr>
          <w:spacing w:val="-3"/>
        </w:rPr>
        <w:t>乐融合为一体，使人在娱乐中受到教育，符合文意，保</w:t>
      </w:r>
    </w:p>
    <w:p w14:paraId="546E6445">
      <w:pPr>
        <w:spacing w:line="219" w:lineRule="auto"/>
        <w:rPr>
          <w:sz w:val="19"/>
          <w:szCs w:val="19"/>
        </w:rPr>
        <w:sectPr>
          <w:pgSz w:w="11910" w:h="16840"/>
          <w:pgMar w:top="1142" w:right="633" w:bottom="0" w:left="800" w:header="0" w:footer="0" w:gutter="0"/>
          <w:cols w:space="720" w:num="1"/>
        </w:sectPr>
      </w:pPr>
    </w:p>
    <w:p w14:paraId="55C82A5B">
      <w:pPr>
        <w:pStyle w:val="2"/>
        <w:spacing w:before="47" w:line="242" w:lineRule="auto"/>
        <w:ind w:right="216"/>
        <w:jc w:val="both"/>
        <w:rPr>
          <w:sz w:val="23"/>
          <w:szCs w:val="23"/>
        </w:rPr>
      </w:pPr>
      <w:r>
        <w:rPr>
          <w:spacing w:val="6"/>
          <w:sz w:val="23"/>
          <w:szCs w:val="23"/>
        </w:rPr>
        <w:t>留</w:t>
      </w:r>
      <w:r>
        <w:rPr>
          <w:spacing w:val="-50"/>
          <w:sz w:val="23"/>
          <w:szCs w:val="23"/>
        </w:rPr>
        <w:t xml:space="preserve"> </w:t>
      </w:r>
      <w:r>
        <w:rPr>
          <w:spacing w:val="6"/>
          <w:sz w:val="23"/>
          <w:szCs w:val="23"/>
        </w:rPr>
        <w:t>。A 项“润物无声””指有大胸怀者，做了贡献而不张扬，默默奉献，</w:t>
      </w:r>
      <w:r>
        <w:rPr>
          <w:spacing w:val="5"/>
          <w:sz w:val="23"/>
          <w:szCs w:val="23"/>
        </w:rPr>
        <w:t>文段并未体现出“默默奉</w:t>
      </w:r>
      <w:r>
        <w:rPr>
          <w:sz w:val="23"/>
          <w:szCs w:val="23"/>
        </w:rPr>
        <w:t xml:space="preserve"> </w:t>
      </w:r>
      <w:r>
        <w:rPr>
          <w:spacing w:val="5"/>
          <w:sz w:val="23"/>
          <w:szCs w:val="23"/>
        </w:rPr>
        <w:t>献”之意，与文意不符，排除； B 项“触手可及”指一伸手便可接触到，形容距离很近，文段此处</w:t>
      </w:r>
      <w:r>
        <w:rPr>
          <w:sz w:val="23"/>
          <w:szCs w:val="23"/>
        </w:rPr>
        <w:t xml:space="preserve"> </w:t>
      </w:r>
      <w:r>
        <w:rPr>
          <w:spacing w:val="7"/>
          <w:sz w:val="23"/>
          <w:szCs w:val="23"/>
        </w:rPr>
        <w:t xml:space="preserve">强调的是数字博物馆在“文化和教育”上的特点，并非强调“距离很近”,与文意不符，排除； </w:t>
      </w:r>
      <w:r>
        <w:rPr>
          <w:rFonts w:ascii="Times New Roman" w:hAnsi="Times New Roman" w:eastAsia="Times New Roman" w:cs="Times New Roman"/>
          <w:spacing w:val="7"/>
          <w:sz w:val="23"/>
          <w:szCs w:val="23"/>
        </w:rPr>
        <w:t>D</w:t>
      </w:r>
      <w:r>
        <w:rPr>
          <w:rFonts w:ascii="Times New Roman" w:hAnsi="Times New Roman" w:eastAsia="Times New Roman" w:cs="Times New Roman"/>
          <w:spacing w:val="8"/>
          <w:sz w:val="23"/>
          <w:szCs w:val="23"/>
        </w:rPr>
        <w:t xml:space="preserve">  </w:t>
      </w:r>
      <w:r>
        <w:rPr>
          <w:spacing w:val="9"/>
          <w:sz w:val="23"/>
          <w:szCs w:val="23"/>
        </w:rPr>
        <w:t>项“与时俱进”指随着时代的发展而不断发展、前进，与文意无关，排除。</w:t>
      </w:r>
    </w:p>
    <w:p w14:paraId="600E89E5">
      <w:pPr>
        <w:spacing w:line="285" w:lineRule="auto"/>
        <w:rPr>
          <w:rFonts w:ascii="Arial"/>
          <w:sz w:val="21"/>
        </w:rPr>
      </w:pPr>
    </w:p>
    <w:p w14:paraId="548A319A">
      <w:pPr>
        <w:pStyle w:val="2"/>
        <w:spacing w:before="75" w:line="235" w:lineRule="auto"/>
        <w:ind w:right="215"/>
        <w:rPr>
          <w:sz w:val="23"/>
          <w:szCs w:val="23"/>
        </w:rPr>
      </w:pPr>
      <w:r>
        <w:rPr>
          <w:spacing w:val="8"/>
          <w:sz w:val="23"/>
          <w:szCs w:val="23"/>
        </w:rPr>
        <w:t>第一空，代入验证。</w:t>
      </w:r>
      <w:r>
        <w:rPr>
          <w:rFonts w:ascii="Times New Roman" w:hAnsi="Times New Roman" w:eastAsia="Times New Roman" w:cs="Times New Roman"/>
          <w:spacing w:val="8"/>
          <w:sz w:val="23"/>
          <w:szCs w:val="23"/>
        </w:rPr>
        <w:t>C</w:t>
      </w:r>
      <w:r>
        <w:rPr>
          <w:rFonts w:ascii="Times New Roman" w:hAnsi="Times New Roman" w:eastAsia="Times New Roman" w:cs="Times New Roman"/>
          <w:spacing w:val="37"/>
          <w:w w:val="101"/>
          <w:sz w:val="23"/>
          <w:szCs w:val="23"/>
        </w:rPr>
        <w:t xml:space="preserve"> </w:t>
      </w:r>
      <w:r>
        <w:rPr>
          <w:spacing w:val="8"/>
          <w:sz w:val="23"/>
          <w:szCs w:val="23"/>
        </w:rPr>
        <w:t>项“趣味性”强调能够</w:t>
      </w:r>
      <w:r>
        <w:rPr>
          <w:spacing w:val="7"/>
          <w:sz w:val="23"/>
          <w:szCs w:val="23"/>
        </w:rPr>
        <w:t>使人感到愉快，引起兴趣的特性，与横线前“‘沉浸</w:t>
      </w:r>
      <w:r>
        <w:rPr>
          <w:sz w:val="23"/>
          <w:szCs w:val="23"/>
        </w:rPr>
        <w:t xml:space="preserve"> </w:t>
      </w:r>
      <w:r>
        <w:rPr>
          <w:spacing w:val="8"/>
          <w:sz w:val="23"/>
          <w:szCs w:val="23"/>
        </w:rPr>
        <w:t>式’‘交互式’网上博物馆”对应恰当，符合文意，保留。</w:t>
      </w:r>
    </w:p>
    <w:p w14:paraId="1B9D8DDD">
      <w:pPr>
        <w:spacing w:line="268" w:lineRule="auto"/>
        <w:rPr>
          <w:rFonts w:ascii="Arial"/>
          <w:sz w:val="21"/>
        </w:rPr>
      </w:pPr>
    </w:p>
    <w:p w14:paraId="4D271B32">
      <w:pPr>
        <w:pStyle w:val="2"/>
        <w:spacing w:before="75" w:line="259" w:lineRule="auto"/>
        <w:ind w:right="236"/>
        <w:rPr>
          <w:sz w:val="23"/>
          <w:szCs w:val="23"/>
        </w:rPr>
      </w:pPr>
      <w:r>
        <w:rPr>
          <w:spacing w:val="7"/>
          <w:sz w:val="23"/>
          <w:szCs w:val="23"/>
        </w:rPr>
        <w:t>第二空，代入验证。</w:t>
      </w:r>
      <w:r>
        <w:rPr>
          <w:rFonts w:ascii="Times New Roman" w:hAnsi="Times New Roman" w:eastAsia="Times New Roman" w:cs="Times New Roman"/>
          <w:spacing w:val="7"/>
          <w:sz w:val="23"/>
          <w:szCs w:val="23"/>
        </w:rPr>
        <w:t>C</w:t>
      </w:r>
      <w:r>
        <w:rPr>
          <w:rFonts w:ascii="Times New Roman" w:hAnsi="Times New Roman" w:eastAsia="Times New Roman" w:cs="Times New Roman"/>
          <w:spacing w:val="47"/>
          <w:w w:val="101"/>
          <w:sz w:val="23"/>
          <w:szCs w:val="23"/>
        </w:rPr>
        <w:t xml:space="preserve"> </w:t>
      </w:r>
      <w:r>
        <w:rPr>
          <w:spacing w:val="7"/>
          <w:sz w:val="23"/>
          <w:szCs w:val="23"/>
        </w:rPr>
        <w:t>项“疲劳”指因体力或脑力消耗过多而需要休息，</w:t>
      </w:r>
      <w:r>
        <w:rPr>
          <w:spacing w:val="6"/>
          <w:sz w:val="23"/>
          <w:szCs w:val="23"/>
        </w:rPr>
        <w:t>置于此处强调智能终端普</w:t>
      </w:r>
      <w:r>
        <w:rPr>
          <w:sz w:val="23"/>
          <w:szCs w:val="23"/>
        </w:rPr>
        <w:t xml:space="preserve"> </w:t>
      </w:r>
      <w:r>
        <w:rPr>
          <w:spacing w:val="8"/>
          <w:sz w:val="23"/>
          <w:szCs w:val="23"/>
        </w:rPr>
        <w:t>及之后，人们会对数字博物馆失去新鲜感之意，符合文意，当选。</w:t>
      </w:r>
    </w:p>
    <w:p w14:paraId="01AB4392">
      <w:pPr>
        <w:pStyle w:val="2"/>
        <w:spacing w:before="306" w:line="220" w:lineRule="auto"/>
        <w:rPr>
          <w:sz w:val="23"/>
          <w:szCs w:val="23"/>
        </w:rPr>
      </w:pPr>
      <w:r>
        <w:rPr>
          <w:spacing w:val="7"/>
          <w:sz w:val="23"/>
          <w:szCs w:val="23"/>
        </w:rPr>
        <w:t>故正确答案为</w:t>
      </w:r>
      <w:r>
        <w:rPr>
          <w:rFonts w:ascii="Times New Roman" w:hAnsi="Times New Roman" w:eastAsia="Times New Roman" w:cs="Times New Roman"/>
          <w:spacing w:val="7"/>
          <w:sz w:val="23"/>
          <w:szCs w:val="23"/>
        </w:rPr>
        <w:t>C</w:t>
      </w:r>
      <w:r>
        <w:rPr>
          <w:spacing w:val="7"/>
          <w:sz w:val="23"/>
          <w:szCs w:val="23"/>
        </w:rPr>
        <w:t>。</w:t>
      </w:r>
    </w:p>
    <w:p w14:paraId="5DCD1CC6">
      <w:pPr>
        <w:spacing w:line="258" w:lineRule="auto"/>
        <w:rPr>
          <w:rFonts w:ascii="Arial"/>
          <w:sz w:val="21"/>
        </w:rPr>
      </w:pPr>
    </w:p>
    <w:p w14:paraId="5C159949">
      <w:pPr>
        <w:pStyle w:val="2"/>
        <w:spacing w:before="75" w:line="219" w:lineRule="auto"/>
        <w:ind w:left="14"/>
        <w:rPr>
          <w:sz w:val="23"/>
          <w:szCs w:val="23"/>
        </w:rPr>
      </w:pPr>
      <w:r>
        <w:rPr>
          <w:spacing w:val="10"/>
          <w:sz w:val="23"/>
          <w:szCs w:val="23"/>
        </w:rPr>
        <w:t>【文段出处】光明日报《发挥好博物馆的教育功能》</w:t>
      </w:r>
    </w:p>
    <w:p w14:paraId="6B6F3272">
      <w:pPr>
        <w:spacing w:line="267" w:lineRule="auto"/>
        <w:rPr>
          <w:rFonts w:ascii="Arial"/>
          <w:sz w:val="21"/>
        </w:rPr>
      </w:pPr>
    </w:p>
    <w:p w14:paraId="30ABD843">
      <w:pPr>
        <w:pStyle w:val="2"/>
        <w:spacing w:before="75" w:line="219" w:lineRule="auto"/>
        <w:ind w:left="3"/>
        <w:outlineLvl w:val="0"/>
        <w:rPr>
          <w:sz w:val="23"/>
          <w:szCs w:val="23"/>
        </w:rPr>
      </w:pPr>
      <w:r>
        <w:rPr>
          <w:b/>
          <w:bCs/>
          <w:spacing w:val="-7"/>
          <w:sz w:val="23"/>
          <w:szCs w:val="23"/>
        </w:rPr>
        <w:t>37.正</w:t>
      </w:r>
      <w:r>
        <w:rPr>
          <w:spacing w:val="-41"/>
          <w:sz w:val="23"/>
          <w:szCs w:val="23"/>
        </w:rPr>
        <w:t xml:space="preserve"> </w:t>
      </w:r>
      <w:r>
        <w:rPr>
          <w:b/>
          <w:bCs/>
          <w:spacing w:val="-7"/>
          <w:sz w:val="23"/>
          <w:szCs w:val="23"/>
        </w:rPr>
        <w:t>确</w:t>
      </w:r>
      <w:r>
        <w:rPr>
          <w:spacing w:val="-41"/>
          <w:sz w:val="23"/>
          <w:szCs w:val="23"/>
        </w:rPr>
        <w:t xml:space="preserve"> </w:t>
      </w:r>
      <w:r>
        <w:rPr>
          <w:b/>
          <w:bCs/>
          <w:spacing w:val="-7"/>
          <w:sz w:val="23"/>
          <w:szCs w:val="23"/>
        </w:rPr>
        <w:t>答</w:t>
      </w:r>
      <w:r>
        <w:rPr>
          <w:spacing w:val="-39"/>
          <w:sz w:val="23"/>
          <w:szCs w:val="23"/>
        </w:rPr>
        <w:t xml:space="preserve"> </w:t>
      </w:r>
      <w:r>
        <w:rPr>
          <w:b/>
          <w:bCs/>
          <w:spacing w:val="-7"/>
          <w:sz w:val="23"/>
          <w:szCs w:val="23"/>
        </w:rPr>
        <w:t>案</w:t>
      </w:r>
      <w:r>
        <w:rPr>
          <w:spacing w:val="-37"/>
          <w:sz w:val="23"/>
          <w:szCs w:val="23"/>
        </w:rPr>
        <w:t xml:space="preserve"> </w:t>
      </w:r>
      <w:r>
        <w:rPr>
          <w:b/>
          <w:bCs/>
          <w:spacing w:val="-7"/>
          <w:sz w:val="23"/>
          <w:szCs w:val="23"/>
        </w:rPr>
        <w:t>是</w:t>
      </w:r>
      <w:r>
        <w:rPr>
          <w:spacing w:val="-50"/>
          <w:sz w:val="23"/>
          <w:szCs w:val="23"/>
        </w:rPr>
        <w:t xml:space="preserve"> </w:t>
      </w:r>
      <w:r>
        <w:rPr>
          <w:b/>
          <w:bCs/>
          <w:spacing w:val="-7"/>
          <w:sz w:val="23"/>
          <w:szCs w:val="23"/>
        </w:rPr>
        <w:t>：B</w:t>
      </w:r>
      <w:r>
        <w:rPr>
          <w:spacing w:val="63"/>
          <w:sz w:val="23"/>
          <w:szCs w:val="23"/>
        </w:rPr>
        <w:t xml:space="preserve"> </w:t>
      </w:r>
    </w:p>
    <w:p w14:paraId="4ACEA006">
      <w:pPr>
        <w:pStyle w:val="2"/>
        <w:spacing w:before="71" w:line="220" w:lineRule="auto"/>
        <w:rPr>
          <w:sz w:val="23"/>
          <w:szCs w:val="23"/>
        </w:rPr>
      </w:pPr>
      <w:r>
        <w:rPr>
          <w:spacing w:val="30"/>
          <w:sz w:val="23"/>
          <w:szCs w:val="23"/>
        </w:rPr>
        <w:t>解析</w:t>
      </w:r>
    </w:p>
    <w:p w14:paraId="1AC70250">
      <w:pPr>
        <w:pStyle w:val="2"/>
        <w:spacing w:before="12" w:line="244" w:lineRule="auto"/>
        <w:ind w:right="20"/>
        <w:rPr>
          <w:sz w:val="23"/>
          <w:szCs w:val="23"/>
        </w:rPr>
      </w:pPr>
      <w:r>
        <w:rPr>
          <w:spacing w:val="8"/>
          <w:sz w:val="23"/>
          <w:szCs w:val="23"/>
        </w:rPr>
        <w:t>第一空，根据“环境整治关键要不留死角、不存盲点”可知，横线处应体现出光靠人为监管</w:t>
      </w:r>
      <w:r>
        <w:rPr>
          <w:spacing w:val="7"/>
          <w:sz w:val="23"/>
          <w:szCs w:val="23"/>
        </w:rPr>
        <w:t>恐怕不</w:t>
      </w:r>
      <w:r>
        <w:rPr>
          <w:sz w:val="23"/>
          <w:szCs w:val="23"/>
        </w:rPr>
        <w:t xml:space="preserve">  </w:t>
      </w:r>
      <w:r>
        <w:rPr>
          <w:spacing w:val="7"/>
          <w:sz w:val="23"/>
          <w:szCs w:val="23"/>
        </w:rPr>
        <w:t>够之意，</w:t>
      </w:r>
      <w:r>
        <w:rPr>
          <w:rFonts w:ascii="Times New Roman" w:hAnsi="Times New Roman" w:eastAsia="Times New Roman" w:cs="Times New Roman"/>
          <w:spacing w:val="7"/>
          <w:sz w:val="23"/>
          <w:szCs w:val="23"/>
        </w:rPr>
        <w:t>A</w:t>
      </w:r>
      <w:r>
        <w:rPr>
          <w:rFonts w:ascii="Times New Roman" w:hAnsi="Times New Roman" w:eastAsia="Times New Roman" w:cs="Times New Roman"/>
          <w:spacing w:val="57"/>
          <w:sz w:val="23"/>
          <w:szCs w:val="23"/>
        </w:rPr>
        <w:t xml:space="preserve"> </w:t>
      </w:r>
      <w:r>
        <w:rPr>
          <w:spacing w:val="7"/>
          <w:sz w:val="23"/>
          <w:szCs w:val="23"/>
        </w:rPr>
        <w:t>项“捉襟见肘”指顾此失彼，应付不过来，</w:t>
      </w:r>
      <w:r>
        <w:rPr>
          <w:rFonts w:ascii="Times New Roman" w:hAnsi="Times New Roman" w:eastAsia="Times New Roman" w:cs="Times New Roman"/>
          <w:spacing w:val="7"/>
          <w:sz w:val="23"/>
          <w:szCs w:val="23"/>
        </w:rPr>
        <w:t xml:space="preserve">B </w:t>
      </w:r>
      <w:r>
        <w:rPr>
          <w:spacing w:val="7"/>
          <w:sz w:val="23"/>
          <w:szCs w:val="23"/>
        </w:rPr>
        <w:t>项“力不从心”指心里想做，可是能力或</w:t>
      </w:r>
      <w:r>
        <w:rPr>
          <w:sz w:val="23"/>
          <w:szCs w:val="23"/>
        </w:rPr>
        <w:t xml:space="preserve">  </w:t>
      </w:r>
      <w:r>
        <w:rPr>
          <w:spacing w:val="10"/>
          <w:sz w:val="23"/>
          <w:szCs w:val="23"/>
        </w:rPr>
        <w:t>力量够不上，</w:t>
      </w:r>
      <w:r>
        <w:rPr>
          <w:rFonts w:ascii="Times New Roman" w:hAnsi="Times New Roman" w:eastAsia="Times New Roman" w:cs="Times New Roman"/>
          <w:spacing w:val="10"/>
          <w:sz w:val="23"/>
          <w:szCs w:val="23"/>
        </w:rPr>
        <w:t>C</w:t>
      </w:r>
      <w:r>
        <w:rPr>
          <w:rFonts w:ascii="Times New Roman" w:hAnsi="Times New Roman" w:eastAsia="Times New Roman" w:cs="Times New Roman"/>
          <w:spacing w:val="40"/>
          <w:sz w:val="23"/>
          <w:szCs w:val="23"/>
        </w:rPr>
        <w:t xml:space="preserve"> </w:t>
      </w:r>
      <w:r>
        <w:rPr>
          <w:spacing w:val="10"/>
          <w:sz w:val="23"/>
          <w:szCs w:val="23"/>
        </w:rPr>
        <w:t>项“顾此失彼”指顾了这个，顾不了那个，均符合文意，保留。</w:t>
      </w:r>
      <w:r>
        <w:rPr>
          <w:spacing w:val="-45"/>
          <w:sz w:val="23"/>
          <w:szCs w:val="23"/>
        </w:rPr>
        <w:t xml:space="preserve"> </w:t>
      </w:r>
      <w:r>
        <w:rPr>
          <w:rFonts w:ascii="Times New Roman" w:hAnsi="Times New Roman" w:eastAsia="Times New Roman" w:cs="Times New Roman"/>
          <w:spacing w:val="10"/>
          <w:sz w:val="23"/>
          <w:szCs w:val="23"/>
        </w:rPr>
        <w:t>D</w:t>
      </w:r>
      <w:r>
        <w:rPr>
          <w:rFonts w:ascii="Times New Roman" w:hAnsi="Times New Roman" w:eastAsia="Times New Roman" w:cs="Times New Roman"/>
          <w:spacing w:val="20"/>
          <w:w w:val="101"/>
          <w:sz w:val="23"/>
          <w:szCs w:val="23"/>
        </w:rPr>
        <w:t xml:space="preserve"> </w:t>
      </w:r>
      <w:r>
        <w:rPr>
          <w:spacing w:val="10"/>
          <w:sz w:val="23"/>
          <w:szCs w:val="23"/>
        </w:rPr>
        <w:t>项“收效甚微”</w:t>
      </w:r>
      <w:r>
        <w:rPr>
          <w:sz w:val="23"/>
          <w:szCs w:val="23"/>
        </w:rPr>
        <w:t xml:space="preserve"> </w:t>
      </w:r>
      <w:r>
        <w:rPr>
          <w:spacing w:val="8"/>
          <w:sz w:val="23"/>
          <w:szCs w:val="23"/>
        </w:rPr>
        <w:t>指付出的努力基本没什么效果，文段强调的是只靠人为监管可能会不够，而不是人为的监</w:t>
      </w:r>
      <w:r>
        <w:rPr>
          <w:spacing w:val="7"/>
          <w:sz w:val="23"/>
          <w:szCs w:val="23"/>
        </w:rPr>
        <w:t>管基本没</w:t>
      </w:r>
      <w:r>
        <w:rPr>
          <w:sz w:val="23"/>
          <w:szCs w:val="23"/>
        </w:rPr>
        <w:t xml:space="preserve">  </w:t>
      </w:r>
      <w:r>
        <w:rPr>
          <w:spacing w:val="8"/>
          <w:sz w:val="23"/>
          <w:szCs w:val="23"/>
        </w:rPr>
        <w:t>有效果，置于此处程度过重，排除。</w:t>
      </w:r>
    </w:p>
    <w:p w14:paraId="5F2C0CB5">
      <w:pPr>
        <w:spacing w:line="267" w:lineRule="auto"/>
        <w:rPr>
          <w:rFonts w:ascii="Arial"/>
          <w:sz w:val="21"/>
        </w:rPr>
      </w:pPr>
    </w:p>
    <w:p w14:paraId="2810C63B">
      <w:pPr>
        <w:pStyle w:val="2"/>
        <w:spacing w:before="75" w:line="242" w:lineRule="auto"/>
        <w:ind w:right="215"/>
        <w:jc w:val="both"/>
        <w:rPr>
          <w:sz w:val="23"/>
          <w:szCs w:val="23"/>
        </w:rPr>
      </w:pPr>
      <w:r>
        <w:rPr>
          <w:spacing w:val="8"/>
          <w:sz w:val="23"/>
          <w:szCs w:val="23"/>
        </w:rPr>
        <w:t>第二空，横线处应体现出“为生态环境监测布下‘天罗地</w:t>
      </w:r>
      <w:r>
        <w:rPr>
          <w:spacing w:val="7"/>
          <w:sz w:val="23"/>
          <w:szCs w:val="23"/>
        </w:rPr>
        <w:t>网’”的结果，即这张网能够让任何小的</w:t>
      </w:r>
      <w:r>
        <w:rPr>
          <w:sz w:val="23"/>
          <w:szCs w:val="23"/>
        </w:rPr>
        <w:t xml:space="preserve"> </w:t>
      </w:r>
      <w:r>
        <w:rPr>
          <w:spacing w:val="7"/>
          <w:sz w:val="23"/>
          <w:szCs w:val="23"/>
        </w:rPr>
        <w:t>变动暴露在数据下之意，</w:t>
      </w:r>
      <w:r>
        <w:rPr>
          <w:rFonts w:ascii="Times New Roman" w:hAnsi="Times New Roman" w:eastAsia="Times New Roman" w:cs="Times New Roman"/>
          <w:spacing w:val="7"/>
          <w:sz w:val="23"/>
          <w:szCs w:val="23"/>
        </w:rPr>
        <w:t xml:space="preserve">A </w:t>
      </w:r>
      <w:r>
        <w:rPr>
          <w:spacing w:val="7"/>
          <w:sz w:val="23"/>
          <w:szCs w:val="23"/>
        </w:rPr>
        <w:t>项“一举一动”指</w:t>
      </w:r>
      <w:r>
        <w:rPr>
          <w:spacing w:val="6"/>
          <w:sz w:val="23"/>
          <w:szCs w:val="23"/>
        </w:rPr>
        <w:t>人的每一个动作，</w:t>
      </w:r>
      <w:r>
        <w:rPr>
          <w:rFonts w:ascii="Times New Roman" w:hAnsi="Times New Roman" w:eastAsia="Times New Roman" w:cs="Times New Roman"/>
          <w:spacing w:val="6"/>
          <w:sz w:val="23"/>
          <w:szCs w:val="23"/>
        </w:rPr>
        <w:t>B</w:t>
      </w:r>
      <w:r>
        <w:rPr>
          <w:rFonts w:ascii="Times New Roman" w:hAnsi="Times New Roman" w:eastAsia="Times New Roman" w:cs="Times New Roman"/>
          <w:spacing w:val="43"/>
          <w:w w:val="101"/>
          <w:sz w:val="23"/>
          <w:szCs w:val="23"/>
        </w:rPr>
        <w:t xml:space="preserve"> </w:t>
      </w:r>
      <w:r>
        <w:rPr>
          <w:spacing w:val="6"/>
          <w:sz w:val="23"/>
          <w:szCs w:val="23"/>
        </w:rPr>
        <w:t>项“风吹草动”比喻轻微的动荡</w:t>
      </w:r>
      <w:r>
        <w:rPr>
          <w:sz w:val="23"/>
          <w:szCs w:val="23"/>
        </w:rPr>
        <w:t xml:space="preserve"> </w:t>
      </w:r>
      <w:r>
        <w:rPr>
          <w:spacing w:val="6"/>
          <w:sz w:val="23"/>
          <w:szCs w:val="23"/>
        </w:rPr>
        <w:t>或变故，均符合文意，保留。</w:t>
      </w:r>
      <w:r>
        <w:rPr>
          <w:spacing w:val="-45"/>
          <w:sz w:val="23"/>
          <w:szCs w:val="23"/>
        </w:rPr>
        <w:t xml:space="preserve"> </w:t>
      </w:r>
      <w:r>
        <w:rPr>
          <w:rFonts w:ascii="Times New Roman" w:hAnsi="Times New Roman" w:eastAsia="Times New Roman" w:cs="Times New Roman"/>
          <w:spacing w:val="6"/>
          <w:sz w:val="23"/>
          <w:szCs w:val="23"/>
        </w:rPr>
        <w:t>C</w:t>
      </w:r>
      <w:r>
        <w:rPr>
          <w:rFonts w:ascii="Times New Roman" w:hAnsi="Times New Roman" w:eastAsia="Times New Roman" w:cs="Times New Roman"/>
          <w:spacing w:val="37"/>
          <w:w w:val="101"/>
          <w:sz w:val="23"/>
          <w:szCs w:val="23"/>
        </w:rPr>
        <w:t xml:space="preserve"> </w:t>
      </w:r>
      <w:r>
        <w:rPr>
          <w:spacing w:val="6"/>
          <w:sz w:val="23"/>
          <w:szCs w:val="23"/>
        </w:rPr>
        <w:t>项“小打小闹”指小规模、零零碎碎地做事，文段</w:t>
      </w:r>
      <w:r>
        <w:rPr>
          <w:spacing w:val="5"/>
          <w:sz w:val="23"/>
          <w:szCs w:val="23"/>
        </w:rPr>
        <w:t>并无做事规模大</w:t>
      </w:r>
      <w:r>
        <w:rPr>
          <w:sz w:val="23"/>
          <w:szCs w:val="23"/>
        </w:rPr>
        <w:t xml:space="preserve"> </w:t>
      </w:r>
      <w:r>
        <w:rPr>
          <w:spacing w:val="3"/>
          <w:sz w:val="23"/>
          <w:szCs w:val="23"/>
        </w:rPr>
        <w:t>小之意，排除。</w:t>
      </w:r>
    </w:p>
    <w:p w14:paraId="5EE59451">
      <w:pPr>
        <w:spacing w:line="274" w:lineRule="auto"/>
        <w:rPr>
          <w:rFonts w:ascii="Arial"/>
          <w:sz w:val="21"/>
        </w:rPr>
      </w:pPr>
    </w:p>
    <w:p w14:paraId="3CEEDBDB">
      <w:pPr>
        <w:pStyle w:val="2"/>
        <w:spacing w:before="75" w:line="249" w:lineRule="auto"/>
        <w:ind w:right="234"/>
        <w:jc w:val="both"/>
        <w:rPr>
          <w:sz w:val="23"/>
          <w:szCs w:val="23"/>
        </w:rPr>
      </w:pPr>
      <w:r>
        <w:rPr>
          <w:spacing w:val="10"/>
          <w:sz w:val="23"/>
          <w:szCs w:val="23"/>
        </w:rPr>
        <w:t>第三空，横线处对应前文“充分暴露在数据‘阳光’之下”,且与“具象”构成并列关系，应体现</w:t>
      </w:r>
      <w:r>
        <w:rPr>
          <w:spacing w:val="2"/>
          <w:sz w:val="23"/>
          <w:szCs w:val="23"/>
        </w:rPr>
        <w:t xml:space="preserve"> </w:t>
      </w:r>
      <w:r>
        <w:rPr>
          <w:spacing w:val="7"/>
          <w:sz w:val="23"/>
          <w:szCs w:val="23"/>
        </w:rPr>
        <w:t>出环境监测和污染防治能够更加具体之意，</w:t>
      </w:r>
      <w:r>
        <w:rPr>
          <w:rFonts w:ascii="Times New Roman" w:hAnsi="Times New Roman" w:eastAsia="Times New Roman" w:cs="Times New Roman"/>
          <w:spacing w:val="7"/>
          <w:sz w:val="23"/>
          <w:szCs w:val="23"/>
        </w:rPr>
        <w:t xml:space="preserve">B </w:t>
      </w:r>
      <w:r>
        <w:rPr>
          <w:spacing w:val="7"/>
          <w:sz w:val="23"/>
          <w:szCs w:val="23"/>
        </w:rPr>
        <w:t>项“精细”指精密细致，符合文意，当选。</w:t>
      </w:r>
      <w:r>
        <w:rPr>
          <w:rFonts w:ascii="Times New Roman" w:hAnsi="Times New Roman" w:eastAsia="Times New Roman" w:cs="Times New Roman"/>
          <w:spacing w:val="7"/>
          <w:sz w:val="23"/>
          <w:szCs w:val="23"/>
        </w:rPr>
        <w:t>A</w:t>
      </w:r>
      <w:r>
        <w:rPr>
          <w:rFonts w:ascii="Times New Roman" w:hAnsi="Times New Roman" w:eastAsia="Times New Roman" w:cs="Times New Roman"/>
          <w:spacing w:val="38"/>
          <w:sz w:val="23"/>
          <w:szCs w:val="23"/>
        </w:rPr>
        <w:t xml:space="preserve"> </w:t>
      </w:r>
      <w:r>
        <w:rPr>
          <w:spacing w:val="7"/>
          <w:sz w:val="23"/>
          <w:szCs w:val="23"/>
        </w:rPr>
        <w:t>项“有</w:t>
      </w:r>
      <w:r>
        <w:rPr>
          <w:sz w:val="23"/>
          <w:szCs w:val="23"/>
        </w:rPr>
        <w:t xml:space="preserve"> </w:t>
      </w:r>
      <w:r>
        <w:rPr>
          <w:spacing w:val="9"/>
          <w:sz w:val="23"/>
          <w:szCs w:val="23"/>
        </w:rPr>
        <w:t>效”指能实现预期目的，有效果，无法与“具象”构成并列关系，排除。</w:t>
      </w:r>
    </w:p>
    <w:p w14:paraId="43DFB74D">
      <w:pPr>
        <w:spacing w:line="276" w:lineRule="auto"/>
        <w:rPr>
          <w:rFonts w:ascii="Arial"/>
          <w:sz w:val="21"/>
        </w:rPr>
      </w:pPr>
    </w:p>
    <w:p w14:paraId="5E6CECBF">
      <w:pPr>
        <w:pStyle w:val="2"/>
        <w:spacing w:before="75" w:line="220" w:lineRule="auto"/>
        <w:rPr>
          <w:sz w:val="23"/>
          <w:szCs w:val="23"/>
        </w:rPr>
      </w:pPr>
      <w:r>
        <w:rPr>
          <w:spacing w:val="6"/>
          <w:sz w:val="23"/>
          <w:szCs w:val="23"/>
        </w:rPr>
        <w:t>故正确答案为B。</w:t>
      </w:r>
    </w:p>
    <w:p w14:paraId="4E5F2F1D">
      <w:pPr>
        <w:spacing w:line="249" w:lineRule="auto"/>
        <w:rPr>
          <w:rFonts w:ascii="Arial"/>
          <w:sz w:val="21"/>
        </w:rPr>
      </w:pPr>
    </w:p>
    <w:p w14:paraId="4FD6A06D">
      <w:pPr>
        <w:pStyle w:val="2"/>
        <w:spacing w:before="75" w:line="219" w:lineRule="auto"/>
        <w:ind w:left="14"/>
        <w:rPr>
          <w:sz w:val="23"/>
          <w:szCs w:val="23"/>
        </w:rPr>
      </w:pPr>
      <w:r>
        <w:rPr>
          <w:spacing w:val="10"/>
          <w:sz w:val="23"/>
          <w:szCs w:val="23"/>
        </w:rPr>
        <w:t>【文段出处】《用好环境监测的“智慧大脑”》</w:t>
      </w:r>
    </w:p>
    <w:p w14:paraId="04A41ED8">
      <w:pPr>
        <w:spacing w:line="267" w:lineRule="auto"/>
        <w:rPr>
          <w:rFonts w:ascii="Arial"/>
          <w:sz w:val="21"/>
        </w:rPr>
      </w:pPr>
    </w:p>
    <w:p w14:paraId="752A1ADD">
      <w:pPr>
        <w:pStyle w:val="2"/>
        <w:spacing w:before="75" w:line="219" w:lineRule="auto"/>
        <w:ind w:left="3"/>
        <w:outlineLvl w:val="0"/>
        <w:rPr>
          <w:sz w:val="23"/>
          <w:szCs w:val="23"/>
        </w:rPr>
      </w:pPr>
      <w:r>
        <w:rPr>
          <w:b/>
          <w:bCs/>
          <w:sz w:val="23"/>
          <w:szCs w:val="23"/>
        </w:rPr>
        <w:t>38.正确答案是：A</w:t>
      </w:r>
      <w:r>
        <w:rPr>
          <w:sz w:val="23"/>
          <w:szCs w:val="23"/>
        </w:rPr>
        <w:t xml:space="preserve">  </w:t>
      </w:r>
    </w:p>
    <w:p w14:paraId="3862FBD3">
      <w:pPr>
        <w:pStyle w:val="2"/>
        <w:spacing w:before="71" w:line="220" w:lineRule="auto"/>
        <w:rPr>
          <w:sz w:val="23"/>
          <w:szCs w:val="23"/>
        </w:rPr>
      </w:pPr>
      <w:r>
        <w:rPr>
          <w:spacing w:val="30"/>
          <w:sz w:val="23"/>
          <w:szCs w:val="23"/>
        </w:rPr>
        <w:t>解析</w:t>
      </w:r>
    </w:p>
    <w:p w14:paraId="7442158E">
      <w:pPr>
        <w:pStyle w:val="2"/>
        <w:spacing w:before="17" w:line="235" w:lineRule="auto"/>
        <w:rPr>
          <w:sz w:val="23"/>
          <w:szCs w:val="23"/>
        </w:rPr>
      </w:pPr>
      <w:r>
        <w:rPr>
          <w:spacing w:val="13"/>
          <w:sz w:val="23"/>
          <w:szCs w:val="23"/>
        </w:rPr>
        <w:t>第一空，通过“和”可知，横线处所填词语应与“志气”语义相近，又根据横线前“十年</w:t>
      </w:r>
      <w:r>
        <w:rPr>
          <w:spacing w:val="12"/>
          <w:sz w:val="23"/>
          <w:szCs w:val="23"/>
        </w:rPr>
        <w:t>磨一剑”</w:t>
      </w:r>
      <w:r>
        <w:rPr>
          <w:sz w:val="23"/>
          <w:szCs w:val="23"/>
        </w:rPr>
        <w:t xml:space="preserve"> </w:t>
      </w:r>
      <w:r>
        <w:rPr>
          <w:spacing w:val="2"/>
          <w:sz w:val="23"/>
          <w:szCs w:val="23"/>
        </w:rPr>
        <w:t>可知，横线处应体现出中小企业的坚定意志，</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29"/>
          <w:sz w:val="23"/>
          <w:szCs w:val="23"/>
        </w:rPr>
        <w:t xml:space="preserve"> </w:t>
      </w:r>
      <w:r>
        <w:rPr>
          <w:spacing w:val="2"/>
          <w:sz w:val="23"/>
          <w:szCs w:val="23"/>
        </w:rPr>
        <w:t>项“定力”借指处变和把握自己的意</w:t>
      </w:r>
      <w:r>
        <w:rPr>
          <w:spacing w:val="1"/>
          <w:sz w:val="23"/>
          <w:szCs w:val="23"/>
        </w:rPr>
        <w:t>志力，</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23"/>
          <w:sz w:val="23"/>
          <w:szCs w:val="23"/>
        </w:rPr>
        <w:t xml:space="preserve"> </w:t>
      </w:r>
      <w:r>
        <w:rPr>
          <w:spacing w:val="1"/>
          <w:sz w:val="23"/>
          <w:szCs w:val="23"/>
        </w:rPr>
        <w:t>项“决</w:t>
      </w:r>
      <w:r>
        <w:rPr>
          <w:sz w:val="23"/>
          <w:szCs w:val="23"/>
        </w:rPr>
        <w:t xml:space="preserve">   </w:t>
      </w:r>
      <w:r>
        <w:rPr>
          <w:spacing w:val="6"/>
          <w:sz w:val="23"/>
          <w:szCs w:val="23"/>
        </w:rPr>
        <w:t>心”指坚定不移的意志，</w:t>
      </w:r>
      <w:r>
        <w:rPr>
          <w:rFonts w:ascii="Times New Roman" w:hAnsi="Times New Roman" w:eastAsia="Times New Roman" w:cs="Times New Roman"/>
          <w:spacing w:val="6"/>
          <w:sz w:val="23"/>
          <w:szCs w:val="23"/>
        </w:rPr>
        <w:t xml:space="preserve">C  </w:t>
      </w:r>
      <w:r>
        <w:rPr>
          <w:spacing w:val="6"/>
          <w:sz w:val="23"/>
          <w:szCs w:val="23"/>
        </w:rPr>
        <w:t>项“耐性”指能忍耐、不急躁的性格，均符合文意，保留。</w:t>
      </w:r>
      <w:r>
        <w:rPr>
          <w:rFonts w:ascii="Times New Roman" w:hAnsi="Times New Roman" w:eastAsia="Times New Roman" w:cs="Times New Roman"/>
          <w:spacing w:val="6"/>
          <w:sz w:val="23"/>
          <w:szCs w:val="23"/>
        </w:rPr>
        <w:t xml:space="preserve">D </w:t>
      </w:r>
      <w:r>
        <w:rPr>
          <w:spacing w:val="6"/>
          <w:sz w:val="23"/>
          <w:szCs w:val="23"/>
        </w:rPr>
        <w:t>项“智慧”</w:t>
      </w:r>
      <w:r>
        <w:rPr>
          <w:spacing w:val="11"/>
          <w:sz w:val="23"/>
          <w:szCs w:val="23"/>
        </w:rPr>
        <w:t xml:space="preserve"> </w:t>
      </w:r>
      <w:r>
        <w:rPr>
          <w:spacing w:val="8"/>
          <w:sz w:val="23"/>
          <w:szCs w:val="23"/>
        </w:rPr>
        <w:t>指辨析判断、发明创造的能力，与文意不符，排除。</w:t>
      </w:r>
    </w:p>
    <w:p w14:paraId="574E2FD6">
      <w:pPr>
        <w:spacing w:line="308" w:lineRule="auto"/>
        <w:rPr>
          <w:rFonts w:ascii="Arial"/>
          <w:sz w:val="21"/>
        </w:rPr>
      </w:pPr>
    </w:p>
    <w:p w14:paraId="0830558B">
      <w:pPr>
        <w:pStyle w:val="2"/>
        <w:spacing w:before="75" w:line="248" w:lineRule="auto"/>
        <w:ind w:right="191"/>
        <w:jc w:val="both"/>
        <w:rPr>
          <w:sz w:val="23"/>
          <w:szCs w:val="23"/>
        </w:rPr>
      </w:pPr>
      <w:r>
        <w:rPr>
          <w:spacing w:val="-7"/>
          <w:sz w:val="23"/>
          <w:szCs w:val="23"/>
        </w:rPr>
        <w:t>第二空，根据横线前“要克服 · · · · ·</w:t>
      </w:r>
      <w:r>
        <w:rPr>
          <w:spacing w:val="-18"/>
          <w:sz w:val="23"/>
          <w:szCs w:val="23"/>
        </w:rPr>
        <w:t xml:space="preserve"> </w:t>
      </w:r>
      <w:r>
        <w:rPr>
          <w:spacing w:val="-7"/>
          <w:sz w:val="23"/>
          <w:szCs w:val="23"/>
        </w:rPr>
        <w:t>·</w:t>
      </w:r>
      <w:r>
        <w:rPr>
          <w:spacing w:val="-97"/>
          <w:sz w:val="23"/>
          <w:szCs w:val="23"/>
        </w:rPr>
        <w:t xml:space="preserve"> </w:t>
      </w:r>
      <w:r>
        <w:rPr>
          <w:spacing w:val="-7"/>
          <w:sz w:val="23"/>
          <w:szCs w:val="23"/>
        </w:rPr>
        <w:t>重重困难，持续投入</w:t>
      </w:r>
      <w:r>
        <w:rPr>
          <w:spacing w:val="-8"/>
          <w:sz w:val="23"/>
          <w:szCs w:val="23"/>
        </w:rPr>
        <w:t>，迎难而上”可知，横线处所填成</w:t>
      </w:r>
      <w:r>
        <w:rPr>
          <w:sz w:val="23"/>
          <w:szCs w:val="23"/>
        </w:rPr>
        <w:t xml:space="preserve"> </w:t>
      </w:r>
      <w:r>
        <w:rPr>
          <w:spacing w:val="7"/>
          <w:sz w:val="23"/>
          <w:szCs w:val="23"/>
        </w:rPr>
        <w:t>语应体现出中小企业只有持续克服困难才能成功迈上发展新台阶之意，</w:t>
      </w:r>
      <w:r>
        <w:rPr>
          <w:rFonts w:ascii="Times New Roman" w:hAnsi="Times New Roman" w:eastAsia="Times New Roman" w:cs="Times New Roman"/>
          <w:spacing w:val="7"/>
          <w:sz w:val="23"/>
          <w:szCs w:val="23"/>
        </w:rPr>
        <w:t xml:space="preserve">A </w:t>
      </w:r>
      <w:r>
        <w:rPr>
          <w:spacing w:val="7"/>
          <w:sz w:val="23"/>
          <w:szCs w:val="23"/>
        </w:rPr>
        <w:t>项“厚积薄发”形容积累</w:t>
      </w:r>
      <w:r>
        <w:rPr>
          <w:spacing w:val="13"/>
          <w:sz w:val="23"/>
          <w:szCs w:val="23"/>
        </w:rPr>
        <w:t xml:space="preserve"> </w:t>
      </w:r>
      <w:r>
        <w:rPr>
          <w:spacing w:val="7"/>
          <w:sz w:val="23"/>
          <w:szCs w:val="23"/>
        </w:rPr>
        <w:t>丰富的学问而不轻易表现出来，也形容准备充分才能办好事情，</w:t>
      </w:r>
      <w:r>
        <w:rPr>
          <w:rFonts w:ascii="Times New Roman" w:hAnsi="Times New Roman" w:eastAsia="Times New Roman" w:cs="Times New Roman"/>
          <w:spacing w:val="7"/>
          <w:sz w:val="23"/>
          <w:szCs w:val="23"/>
        </w:rPr>
        <w:t>B</w:t>
      </w:r>
      <w:r>
        <w:rPr>
          <w:rFonts w:ascii="Times New Roman" w:hAnsi="Times New Roman" w:eastAsia="Times New Roman" w:cs="Times New Roman"/>
          <w:spacing w:val="18"/>
          <w:sz w:val="23"/>
          <w:szCs w:val="23"/>
        </w:rPr>
        <w:t xml:space="preserve">  </w:t>
      </w:r>
      <w:r>
        <w:rPr>
          <w:spacing w:val="7"/>
          <w:sz w:val="23"/>
          <w:szCs w:val="23"/>
        </w:rPr>
        <w:t>项“</w:t>
      </w:r>
      <w:r>
        <w:rPr>
          <w:spacing w:val="6"/>
          <w:sz w:val="23"/>
          <w:szCs w:val="23"/>
        </w:rPr>
        <w:t>卧薪尝胆”比喻刻苦自励，</w:t>
      </w:r>
    </w:p>
    <w:p w14:paraId="69C67887">
      <w:pPr>
        <w:spacing w:line="219" w:lineRule="auto"/>
        <w:rPr>
          <w:sz w:val="19"/>
          <w:szCs w:val="19"/>
        </w:rPr>
        <w:sectPr>
          <w:pgSz w:w="11910" w:h="16840"/>
          <w:pgMar w:top="1142" w:right="633" w:bottom="0" w:left="830" w:header="0" w:footer="0" w:gutter="0"/>
          <w:cols w:space="720" w:num="1"/>
        </w:sectPr>
      </w:pPr>
    </w:p>
    <w:p w14:paraId="3CE7607E">
      <w:pPr>
        <w:pStyle w:val="2"/>
        <w:spacing w:before="48" w:line="248" w:lineRule="auto"/>
        <w:ind w:right="199"/>
      </w:pPr>
      <w:r>
        <w:rPr>
          <w:spacing w:val="-2"/>
        </w:rPr>
        <w:t>发愤图强，均符合文意，保留。</w:t>
      </w:r>
      <w:r>
        <w:rPr>
          <w:rFonts w:ascii="Times New Roman" w:hAnsi="Times New Roman" w:eastAsia="Times New Roman" w:cs="Times New Roman"/>
          <w:spacing w:val="-2"/>
        </w:rPr>
        <w:t>C</w:t>
      </w:r>
      <w:r>
        <w:rPr>
          <w:rFonts w:ascii="Times New Roman" w:hAnsi="Times New Roman" w:eastAsia="Times New Roman" w:cs="Times New Roman"/>
          <w:spacing w:val="29"/>
          <w:w w:val="101"/>
        </w:rPr>
        <w:t xml:space="preserve"> </w:t>
      </w:r>
      <w:r>
        <w:rPr>
          <w:spacing w:val="-2"/>
        </w:rPr>
        <w:t>项“筚路蓝缕”多形容</w:t>
      </w:r>
      <w:r>
        <w:rPr>
          <w:spacing w:val="-3"/>
        </w:rPr>
        <w:t>创业的艰辛，文段与创业无关，与文意不</w:t>
      </w:r>
      <w:r>
        <w:t xml:space="preserve"> </w:t>
      </w:r>
      <w:r>
        <w:rPr>
          <w:spacing w:val="-2"/>
        </w:rPr>
        <w:t>符，排除。</w:t>
      </w:r>
    </w:p>
    <w:p w14:paraId="175724DB">
      <w:pPr>
        <w:pStyle w:val="2"/>
        <w:spacing w:before="282" w:line="234" w:lineRule="auto"/>
        <w:ind w:right="136"/>
        <w:jc w:val="both"/>
      </w:pPr>
      <w:r>
        <w:rPr>
          <w:spacing w:val="-2"/>
        </w:rPr>
        <w:t>第三空，与“勇毅前行”语义相近，又根据前后文“持续投</w:t>
      </w:r>
      <w:r>
        <w:rPr>
          <w:spacing w:val="-3"/>
        </w:rPr>
        <w:t>入，迎难而上”“成长为能打硬仗的科</w:t>
      </w:r>
      <w:r>
        <w:t xml:space="preserve"> </w:t>
      </w:r>
      <w:r>
        <w:rPr>
          <w:spacing w:val="-1"/>
        </w:rPr>
        <w:t>技尖兵”可知，横线处所填成语应体现出中小企业在自主创新的道路上不畏困难，积极拼搏之意，</w:t>
      </w:r>
      <w:r>
        <w:rPr>
          <w:spacing w:val="11"/>
        </w:rPr>
        <w:t xml:space="preserve"> </w:t>
      </w:r>
      <w:r>
        <w:rPr>
          <w:rFonts w:ascii="Times New Roman" w:hAnsi="Times New Roman" w:eastAsia="Times New Roman" w:cs="Times New Roman"/>
        </w:rPr>
        <w:t>A</w:t>
      </w:r>
      <w:r>
        <w:rPr>
          <w:rFonts w:ascii="Times New Roman" w:hAnsi="Times New Roman" w:eastAsia="Times New Roman" w:cs="Times New Roman"/>
          <w:spacing w:val="-22"/>
        </w:rPr>
        <w:t xml:space="preserve"> </w:t>
      </w:r>
      <w:r>
        <w:t>项“自强不息”指努力上进，永不懈怠，符</w:t>
      </w:r>
      <w:r>
        <w:rPr>
          <w:spacing w:val="-1"/>
        </w:rPr>
        <w:t>合文意，当选。</w:t>
      </w:r>
      <w:r>
        <w:rPr>
          <w:rFonts w:ascii="Times New Roman" w:hAnsi="Times New Roman" w:eastAsia="Times New Roman" w:cs="Times New Roman"/>
          <w:spacing w:val="-1"/>
        </w:rPr>
        <w:t xml:space="preserve">B </w:t>
      </w:r>
      <w:r>
        <w:rPr>
          <w:spacing w:val="-1"/>
        </w:rPr>
        <w:t>项“稳扎稳打”比喻有步骤、有把</w:t>
      </w:r>
      <w:r>
        <w:t xml:space="preserve"> </w:t>
      </w:r>
      <w:r>
        <w:rPr>
          <w:spacing w:val="-1"/>
        </w:rPr>
        <w:t>握地做事，无法体现不畏艰难困苦和积极拼搏</w:t>
      </w:r>
      <w:r>
        <w:rPr>
          <w:spacing w:val="-2"/>
        </w:rPr>
        <w:t>之意，与文意不符，排除。</w:t>
      </w:r>
    </w:p>
    <w:p w14:paraId="68DD9168">
      <w:pPr>
        <w:spacing w:line="286" w:lineRule="auto"/>
        <w:rPr>
          <w:rFonts w:ascii="Arial"/>
          <w:sz w:val="21"/>
        </w:rPr>
      </w:pPr>
    </w:p>
    <w:p w14:paraId="3084D7DD">
      <w:pPr>
        <w:pStyle w:val="2"/>
        <w:spacing w:before="78" w:line="220" w:lineRule="auto"/>
      </w:pPr>
      <w:r>
        <w:rPr>
          <w:spacing w:val="2"/>
        </w:rPr>
        <w:t>故正确答案为</w:t>
      </w:r>
      <w:r>
        <w:rPr>
          <w:rFonts w:ascii="Times New Roman" w:hAnsi="Times New Roman" w:eastAsia="Times New Roman" w:cs="Times New Roman"/>
          <w:spacing w:val="2"/>
        </w:rPr>
        <w:t>A</w:t>
      </w:r>
      <w:r>
        <w:rPr>
          <w:spacing w:val="2"/>
        </w:rPr>
        <w:t>。</w:t>
      </w:r>
    </w:p>
    <w:p w14:paraId="22F293B4">
      <w:pPr>
        <w:spacing w:line="253" w:lineRule="auto"/>
        <w:rPr>
          <w:rFonts w:ascii="Arial"/>
          <w:sz w:val="21"/>
        </w:rPr>
      </w:pPr>
    </w:p>
    <w:p w14:paraId="4ED6F156">
      <w:pPr>
        <w:pStyle w:val="2"/>
        <w:spacing w:before="78" w:line="219" w:lineRule="auto"/>
        <w:ind w:left="9"/>
      </w:pPr>
      <w:r>
        <w:rPr>
          <w:spacing w:val="8"/>
        </w:rPr>
        <w:t>【文段出处】人民网《让更多“小巨人”撑起“大创新”(人民时评)》</w:t>
      </w:r>
    </w:p>
    <w:p w14:paraId="51B07AFD">
      <w:pPr>
        <w:spacing w:line="242" w:lineRule="auto"/>
        <w:rPr>
          <w:rFonts w:ascii="Arial"/>
          <w:sz w:val="21"/>
        </w:rPr>
      </w:pPr>
    </w:p>
    <w:p w14:paraId="51526D83">
      <w:pPr>
        <w:pStyle w:val="2"/>
        <w:spacing w:before="78" w:line="219" w:lineRule="auto"/>
        <w:ind w:left="3"/>
        <w:outlineLvl w:val="0"/>
      </w:pPr>
      <w:r>
        <w:rPr>
          <w:b/>
          <w:bCs/>
          <w:spacing w:val="-8"/>
        </w:rPr>
        <w:t>39.正确答案是：B</w:t>
      </w:r>
      <w:r>
        <w:rPr>
          <w:spacing w:val="-8"/>
        </w:rPr>
        <w:t xml:space="preserve">  </w:t>
      </w:r>
    </w:p>
    <w:p w14:paraId="5FB7B523">
      <w:pPr>
        <w:pStyle w:val="2"/>
        <w:spacing w:before="40" w:line="220" w:lineRule="auto"/>
      </w:pPr>
      <w:r>
        <w:rPr>
          <w:spacing w:val="30"/>
        </w:rPr>
        <w:t>解析</w:t>
      </w:r>
    </w:p>
    <w:p w14:paraId="03788186">
      <w:pPr>
        <w:pStyle w:val="2"/>
        <w:spacing w:before="5" w:line="235" w:lineRule="auto"/>
        <w:ind w:right="179"/>
      </w:pPr>
      <w:r>
        <w:rPr>
          <w:spacing w:val="-15"/>
        </w:rPr>
        <w:t>第一空，根据“势在必行”“网络上可能存在的色情</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w:t>
      </w:r>
      <w:r>
        <w:rPr>
          <w:spacing w:val="-29"/>
        </w:rPr>
        <w:t xml:space="preserve"> </w:t>
      </w:r>
      <w:r>
        <w:rPr>
          <w:spacing w:val="-15"/>
        </w:rPr>
        <w:t>·不良影响”可知，文段表</w:t>
      </w:r>
      <w:r>
        <w:rPr>
          <w:spacing w:val="-16"/>
        </w:rPr>
        <w:t>达“开</w:t>
      </w:r>
      <w:r>
        <w:t xml:space="preserve"> </w:t>
      </w:r>
      <w:r>
        <w:rPr>
          <w:spacing w:val="-2"/>
        </w:rPr>
        <w:t>展未成年人网络环境整治”的必要性及紧迫性，故横线处应体现亟需采取行动之意，</w:t>
      </w:r>
      <w:r>
        <w:rPr>
          <w:rFonts w:ascii="Times New Roman" w:hAnsi="Times New Roman" w:eastAsia="Times New Roman" w:cs="Times New Roman"/>
          <w:spacing w:val="-2"/>
        </w:rPr>
        <w:t xml:space="preserve">B </w:t>
      </w:r>
      <w:r>
        <w:rPr>
          <w:spacing w:val="-2"/>
        </w:rPr>
        <w:t>项“刻不容</w:t>
      </w:r>
      <w:r>
        <w:rPr>
          <w:spacing w:val="9"/>
        </w:rPr>
        <w:t xml:space="preserve"> </w:t>
      </w:r>
      <w:r>
        <w:rPr>
          <w:spacing w:val="-3"/>
        </w:rPr>
        <w:t>缓”形容形势非常紧迫，片刻也不能拖延，</w:t>
      </w:r>
      <w:r>
        <w:rPr>
          <w:rFonts w:ascii="Times New Roman" w:hAnsi="Times New Roman" w:eastAsia="Times New Roman" w:cs="Times New Roman"/>
          <w:spacing w:val="-3"/>
        </w:rPr>
        <w:t>C</w:t>
      </w:r>
      <w:r>
        <w:rPr>
          <w:rFonts w:ascii="Times New Roman" w:hAnsi="Times New Roman" w:eastAsia="Times New Roman" w:cs="Times New Roman"/>
          <w:spacing w:val="44"/>
          <w:w w:val="101"/>
        </w:rPr>
        <w:t xml:space="preserve"> </w:t>
      </w:r>
      <w:r>
        <w:rPr>
          <w:spacing w:val="-3"/>
        </w:rPr>
        <w:t>项“迫在眉睫”比喻事情已到眼前，急迫得就像逼近</w:t>
      </w:r>
      <w:r>
        <w:t xml:space="preserve"> </w:t>
      </w:r>
      <w:r>
        <w:rPr>
          <w:spacing w:val="-3"/>
        </w:rPr>
        <w:t>了眉毛和睫毛一样，二者均与文意相符，保留。</w:t>
      </w:r>
      <w:r>
        <w:rPr>
          <w:rFonts w:ascii="Times New Roman" w:hAnsi="Times New Roman" w:eastAsia="Times New Roman" w:cs="Times New Roman"/>
          <w:spacing w:val="-3"/>
        </w:rPr>
        <w:t>A</w:t>
      </w:r>
      <w:r>
        <w:rPr>
          <w:rFonts w:ascii="Times New Roman" w:hAnsi="Times New Roman" w:eastAsia="Times New Roman" w:cs="Times New Roman"/>
          <w:spacing w:val="19"/>
        </w:rPr>
        <w:t xml:space="preserve"> </w:t>
      </w:r>
      <w:r>
        <w:rPr>
          <w:spacing w:val="-3"/>
        </w:rPr>
        <w:t>项“蓄势待发”指贮备随时可</w:t>
      </w:r>
      <w:r>
        <w:rPr>
          <w:spacing w:val="-4"/>
        </w:rPr>
        <w:t>以展现的实力，待</w:t>
      </w:r>
      <w:r>
        <w:t xml:space="preserve"> </w:t>
      </w:r>
      <w:r>
        <w:rPr>
          <w:spacing w:val="-2"/>
        </w:rPr>
        <w:t>机而发，</w:t>
      </w:r>
      <w:r>
        <w:rPr>
          <w:rFonts w:ascii="Times New Roman" w:hAnsi="Times New Roman" w:eastAsia="Times New Roman" w:cs="Times New Roman"/>
          <w:spacing w:val="-2"/>
        </w:rPr>
        <w:t>D</w:t>
      </w:r>
      <w:r>
        <w:rPr>
          <w:rFonts w:ascii="Times New Roman" w:hAnsi="Times New Roman" w:eastAsia="Times New Roman" w:cs="Times New Roman"/>
          <w:spacing w:val="31"/>
        </w:rPr>
        <w:t xml:space="preserve"> </w:t>
      </w:r>
      <w:r>
        <w:rPr>
          <w:spacing w:val="-2"/>
        </w:rPr>
        <w:t>项“任重道远”比喻肩负的责任重大，并需要长期的艰苦</w:t>
      </w:r>
      <w:r>
        <w:rPr>
          <w:spacing w:val="-3"/>
        </w:rPr>
        <w:t>努力，二者均无法体现事情的</w:t>
      </w:r>
      <w:r>
        <w:t xml:space="preserve"> </w:t>
      </w:r>
      <w:r>
        <w:rPr>
          <w:spacing w:val="-7"/>
        </w:rPr>
        <w:t>紧迫性，排除。</w:t>
      </w:r>
    </w:p>
    <w:p w14:paraId="57E8593E">
      <w:pPr>
        <w:spacing w:line="282" w:lineRule="auto"/>
        <w:rPr>
          <w:rFonts w:ascii="Arial"/>
          <w:sz w:val="21"/>
        </w:rPr>
      </w:pPr>
    </w:p>
    <w:p w14:paraId="5961296D">
      <w:pPr>
        <w:pStyle w:val="2"/>
        <w:spacing w:before="78" w:line="242" w:lineRule="auto"/>
        <w:ind w:right="205"/>
      </w:pPr>
      <w:r>
        <w:t>第二空，搭配“网络空间”,</w:t>
      </w:r>
      <w:r>
        <w:rPr>
          <w:rFonts w:ascii="Times New Roman" w:hAnsi="Times New Roman" w:eastAsia="Times New Roman" w:cs="Times New Roman"/>
        </w:rPr>
        <w:t xml:space="preserve">B </w:t>
      </w:r>
      <w:r>
        <w:t>项“营造”指经营建筑，</w:t>
      </w:r>
      <w:r>
        <w:rPr>
          <w:rFonts w:ascii="Times New Roman" w:hAnsi="Times New Roman" w:eastAsia="Times New Roman" w:cs="Times New Roman"/>
        </w:rPr>
        <w:t>C</w:t>
      </w:r>
      <w:r>
        <w:rPr>
          <w:rFonts w:ascii="Times New Roman" w:hAnsi="Times New Roman" w:eastAsia="Times New Roman" w:cs="Times New Roman"/>
          <w:spacing w:val="59"/>
        </w:rPr>
        <w:t xml:space="preserve"> </w:t>
      </w:r>
      <w:r>
        <w:t xml:space="preserve">项“构筑”指建造、修筑，二者均搭配 </w:t>
      </w:r>
      <w:r>
        <w:rPr>
          <w:spacing w:val="-7"/>
        </w:rPr>
        <w:t>恰当，保留。</w:t>
      </w:r>
    </w:p>
    <w:p w14:paraId="3D5483AC">
      <w:pPr>
        <w:pStyle w:val="2"/>
        <w:spacing w:before="300" w:line="235" w:lineRule="auto"/>
        <w:ind w:right="135"/>
      </w:pPr>
      <w:r>
        <w:rPr>
          <w:spacing w:val="1"/>
        </w:rPr>
        <w:t>第三空，搭配“合力”,根据前文“需要发</w:t>
      </w:r>
      <w:r>
        <w:t xml:space="preserve">挥多主体多领域联动优势”这一对策可知，横线处需体 </w:t>
      </w:r>
      <w:r>
        <w:rPr>
          <w:spacing w:val="-1"/>
        </w:rPr>
        <w:t>现将多方力量集中在一起共同发力的过程，</w:t>
      </w:r>
      <w:r>
        <w:rPr>
          <w:rFonts w:ascii="Times New Roman" w:hAnsi="Times New Roman" w:eastAsia="Times New Roman" w:cs="Times New Roman"/>
          <w:spacing w:val="-2"/>
        </w:rPr>
        <w:t xml:space="preserve">B  </w:t>
      </w:r>
      <w:r>
        <w:rPr>
          <w:spacing w:val="-2"/>
        </w:rPr>
        <w:t>项“凝聚”指聚集，与文意相符且搭配恰当，当选。</w:t>
      </w:r>
    </w:p>
    <w:p w14:paraId="4036062B">
      <w:pPr>
        <w:pStyle w:val="2"/>
        <w:spacing w:before="34" w:line="472" w:lineRule="auto"/>
        <w:ind w:right="4676"/>
      </w:pPr>
      <w:r>
        <w:rPr>
          <w:rFonts w:ascii="Times New Roman" w:hAnsi="Times New Roman" w:eastAsia="Times New Roman" w:cs="Times New Roman"/>
          <w:spacing w:val="1"/>
        </w:rPr>
        <w:t>C</w:t>
      </w:r>
      <w:r>
        <w:rPr>
          <w:rFonts w:ascii="Times New Roman" w:hAnsi="Times New Roman" w:eastAsia="Times New Roman" w:cs="Times New Roman"/>
          <w:spacing w:val="-12"/>
        </w:rPr>
        <w:t xml:space="preserve"> </w:t>
      </w:r>
      <w:r>
        <w:rPr>
          <w:spacing w:val="1"/>
        </w:rPr>
        <w:t>项“集成”指总体，强调结果，与文意不符</w:t>
      </w:r>
      <w:r>
        <w:t xml:space="preserve">，排除。 </w:t>
      </w:r>
      <w:r>
        <w:rPr>
          <w:spacing w:val="3"/>
        </w:rPr>
        <w:t>故正确答案为</w:t>
      </w:r>
      <w:r>
        <w:rPr>
          <w:rFonts w:ascii="Times New Roman" w:hAnsi="Times New Roman" w:eastAsia="Times New Roman" w:cs="Times New Roman"/>
          <w:spacing w:val="3"/>
        </w:rPr>
        <w:t>B</w:t>
      </w:r>
      <w:r>
        <w:rPr>
          <w:spacing w:val="3"/>
        </w:rPr>
        <w:t>。</w:t>
      </w:r>
    </w:p>
    <w:p w14:paraId="40008253">
      <w:pPr>
        <w:pStyle w:val="2"/>
        <w:spacing w:before="12" w:line="219" w:lineRule="auto"/>
        <w:ind w:left="9"/>
      </w:pPr>
      <w:r>
        <w:rPr>
          <w:spacing w:val="1"/>
        </w:rPr>
        <w:t>【文段出处】《多方发力，为未成年人撑起清朗网络蓝天》</w:t>
      </w:r>
    </w:p>
    <w:p w14:paraId="49A9B6BA">
      <w:pPr>
        <w:spacing w:line="242" w:lineRule="auto"/>
        <w:rPr>
          <w:rFonts w:ascii="Arial"/>
          <w:sz w:val="21"/>
        </w:rPr>
      </w:pPr>
    </w:p>
    <w:p w14:paraId="614F8560">
      <w:pPr>
        <w:pStyle w:val="2"/>
        <w:spacing w:before="78" w:line="219" w:lineRule="auto"/>
        <w:ind w:left="3"/>
        <w:outlineLvl w:val="0"/>
      </w:pPr>
      <w:r>
        <w:rPr>
          <w:b/>
          <w:bCs/>
          <w:spacing w:val="-8"/>
        </w:rPr>
        <w:t>40.正确答案是：D</w:t>
      </w:r>
      <w:r>
        <w:rPr>
          <w:spacing w:val="104"/>
        </w:rPr>
        <w:t xml:space="preserve"> </w:t>
      </w:r>
    </w:p>
    <w:p w14:paraId="2BF86AF7">
      <w:pPr>
        <w:pStyle w:val="2"/>
        <w:spacing w:before="40" w:line="220" w:lineRule="auto"/>
      </w:pPr>
      <w:r>
        <w:rPr>
          <w:spacing w:val="30"/>
        </w:rPr>
        <w:t>解析</w:t>
      </w:r>
    </w:p>
    <w:p w14:paraId="667310F8">
      <w:pPr>
        <w:pStyle w:val="2"/>
        <w:spacing w:before="20" w:line="236" w:lineRule="auto"/>
      </w:pPr>
      <w:r>
        <w:rPr>
          <w:spacing w:val="-15"/>
        </w:rPr>
        <w:t>第一空，根据“充分</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9"/>
        </w:rPr>
        <w:t xml:space="preserve"> </w:t>
      </w:r>
      <w:r>
        <w:rPr>
          <w:spacing w:val="-15"/>
        </w:rPr>
        <w:t>·</w:t>
      </w:r>
      <w:r>
        <w:rPr>
          <w:spacing w:val="-28"/>
        </w:rPr>
        <w:t xml:space="preserve"> </w:t>
      </w:r>
      <w:r>
        <w:rPr>
          <w:spacing w:val="-15"/>
        </w:rPr>
        <w:t>·</w:t>
      </w:r>
      <w:r>
        <w:rPr>
          <w:spacing w:val="-29"/>
        </w:rPr>
        <w:t xml:space="preserve"> </w:t>
      </w:r>
      <w:r>
        <w:rPr>
          <w:spacing w:val="-15"/>
        </w:rPr>
        <w:t>·市场竞争机制的强大动能”“唯有如此，平台经济方能为</w:t>
      </w:r>
      <w:r>
        <w:rPr>
          <w:spacing w:val="-16"/>
        </w:rPr>
        <w:t>全社会</w:t>
      </w:r>
      <w:r>
        <w:t xml:space="preserve">  </w:t>
      </w:r>
      <w:r>
        <w:rPr>
          <w:spacing w:val="-2"/>
        </w:rPr>
        <w:t>注入持久的创新活力”可知，良好的竞争可以带动创新，横线处</w:t>
      </w:r>
      <w:r>
        <w:rPr>
          <w:spacing w:val="-3"/>
        </w:rPr>
        <w:t>所填成语应体现两者之间的关系非</w:t>
      </w:r>
      <w:r>
        <w:t xml:space="preserve">  </w:t>
      </w:r>
      <w:r>
        <w:rPr>
          <w:spacing w:val="1"/>
        </w:rPr>
        <w:t>常密切，</w:t>
      </w:r>
      <w:r>
        <w:rPr>
          <w:rFonts w:ascii="Times New Roman" w:hAnsi="Times New Roman" w:eastAsia="Times New Roman" w:cs="Times New Roman"/>
          <w:spacing w:val="1"/>
        </w:rPr>
        <w:t>A</w:t>
      </w:r>
      <w:r>
        <w:rPr>
          <w:rFonts w:ascii="Times New Roman" w:hAnsi="Times New Roman" w:eastAsia="Times New Roman" w:cs="Times New Roman"/>
          <w:spacing w:val="48"/>
          <w:w w:val="101"/>
        </w:rPr>
        <w:t xml:space="preserve"> </w:t>
      </w:r>
      <w:r>
        <w:rPr>
          <w:spacing w:val="1"/>
        </w:rPr>
        <w:t>项“如影随形”比喻两个事物关系密切或两个人关系密切不能分离，</w:t>
      </w:r>
      <w:r>
        <w:rPr>
          <w:rFonts w:ascii="Times New Roman" w:hAnsi="Times New Roman" w:eastAsia="Times New Roman" w:cs="Times New Roman"/>
          <w:spacing w:val="1"/>
        </w:rPr>
        <w:t>D</w:t>
      </w:r>
      <w:r>
        <w:rPr>
          <w:rFonts w:ascii="Times New Roman" w:hAnsi="Times New Roman" w:eastAsia="Times New Roman" w:cs="Times New Roman"/>
          <w:spacing w:val="30"/>
          <w:w w:val="101"/>
        </w:rPr>
        <w:t xml:space="preserve"> </w:t>
      </w:r>
      <w:r>
        <w:rPr>
          <w:spacing w:val="1"/>
        </w:rPr>
        <w:t>项“息</w:t>
      </w:r>
      <w:r>
        <w:t xml:space="preserve">息相关” </w:t>
      </w:r>
      <w:r>
        <w:rPr>
          <w:spacing w:val="-2"/>
        </w:rPr>
        <w:t>指彼此呼吸都相互关联，形容关系非常密切，均符合文意，保留。</w:t>
      </w:r>
      <w:r>
        <w:rPr>
          <w:rFonts w:ascii="Times New Roman" w:hAnsi="Times New Roman" w:eastAsia="Times New Roman" w:cs="Times New Roman"/>
          <w:spacing w:val="-2"/>
        </w:rPr>
        <w:t xml:space="preserve">B </w:t>
      </w:r>
      <w:r>
        <w:rPr>
          <w:spacing w:val="-2"/>
        </w:rPr>
        <w:t>项“互为表里”指甲为乙的外</w:t>
      </w:r>
      <w:r>
        <w:rPr>
          <w:spacing w:val="5"/>
        </w:rPr>
        <w:t xml:space="preserve">  </w:t>
      </w:r>
      <w:r>
        <w:rPr>
          <w:spacing w:val="-3"/>
        </w:rPr>
        <w:t>表，乙为甲的内里，比喻互相依存，互相接受，文段并非强调二者是互相依存的关系，与文意</w:t>
      </w:r>
      <w:r>
        <w:rPr>
          <w:spacing w:val="-4"/>
        </w:rPr>
        <w:t>不符，</w:t>
      </w:r>
      <w:r>
        <w:t xml:space="preserve"> </w:t>
      </w:r>
      <w:r>
        <w:rPr>
          <w:spacing w:val="-2"/>
        </w:rPr>
        <w:t>排除；C 项“相辅相成”指两件事物互相配合，互相补充，缺一不可，文段侧重强调</w:t>
      </w:r>
      <w:r>
        <w:rPr>
          <w:spacing w:val="-3"/>
        </w:rPr>
        <w:t>的是竞争与创</w:t>
      </w:r>
      <w:r>
        <w:t xml:space="preserve">  新之间有密切的关系，而非强调二者互相配合，互相补</w:t>
      </w:r>
      <w:r>
        <w:rPr>
          <w:spacing w:val="-1"/>
        </w:rPr>
        <w:t>充，与文意不符，排除。</w:t>
      </w:r>
    </w:p>
    <w:p w14:paraId="03BD1559">
      <w:pPr>
        <w:spacing w:line="266" w:lineRule="auto"/>
        <w:rPr>
          <w:rFonts w:ascii="Arial"/>
          <w:sz w:val="21"/>
        </w:rPr>
      </w:pPr>
    </w:p>
    <w:p w14:paraId="412B176E">
      <w:pPr>
        <w:pStyle w:val="2"/>
        <w:spacing w:before="79" w:line="232" w:lineRule="auto"/>
        <w:ind w:right="199"/>
        <w:jc w:val="both"/>
      </w:pPr>
      <w:r>
        <w:rPr>
          <w:spacing w:val="-2"/>
        </w:rPr>
        <w:t>第二空，根据“要加快健全市场准入制度、公平竞争审查机制”可知，横线</w:t>
      </w:r>
      <w:r>
        <w:rPr>
          <w:spacing w:val="-3"/>
        </w:rPr>
        <w:t>处所填词语应体现要营</w:t>
      </w:r>
      <w:r>
        <w:t xml:space="preserve"> </w:t>
      </w:r>
      <w:r>
        <w:rPr>
          <w:spacing w:val="-3"/>
        </w:rPr>
        <w:t>造公平竞争的环境，使滥用行政权力限制竞争这类行为不再发生，</w:t>
      </w:r>
      <w:r>
        <w:rPr>
          <w:rFonts w:ascii="Times New Roman" w:hAnsi="Times New Roman" w:eastAsia="Times New Roman" w:cs="Times New Roman"/>
          <w:spacing w:val="-3"/>
        </w:rPr>
        <w:t>D</w:t>
      </w:r>
      <w:r>
        <w:rPr>
          <w:rFonts w:ascii="Times New Roman" w:hAnsi="Times New Roman" w:eastAsia="Times New Roman" w:cs="Times New Roman"/>
          <w:spacing w:val="41"/>
        </w:rPr>
        <w:t xml:space="preserve"> </w:t>
      </w:r>
      <w:r>
        <w:rPr>
          <w:spacing w:val="-3"/>
        </w:rPr>
        <w:t>项“制止”指强迫使停止，不</w:t>
      </w:r>
      <w:r>
        <w:t xml:space="preserve"> </w:t>
      </w:r>
      <w:r>
        <w:rPr>
          <w:spacing w:val="-2"/>
        </w:rPr>
        <w:t>允许继续，符合文意，保留。A 项“约束”指限制管束使不</w:t>
      </w:r>
      <w:r>
        <w:rPr>
          <w:spacing w:val="-3"/>
        </w:rPr>
        <w:t>越出范围，置于此处程度过轻，文段强</w:t>
      </w:r>
      <w:r>
        <w:t xml:space="preserve"> </w:t>
      </w:r>
      <w:r>
        <w:rPr>
          <w:spacing w:val="5"/>
        </w:rPr>
        <w:t>调的是“使之不再发生”,排除。</w:t>
      </w:r>
    </w:p>
    <w:p w14:paraId="06CE5C2F">
      <w:pPr>
        <w:pStyle w:val="2"/>
        <w:spacing w:before="140" w:line="219" w:lineRule="auto"/>
        <w:ind w:left="1920"/>
        <w:rPr>
          <w:sz w:val="19"/>
          <w:szCs w:val="19"/>
        </w:rPr>
      </w:pPr>
    </w:p>
    <w:p w14:paraId="632925EC">
      <w:pPr>
        <w:spacing w:line="219" w:lineRule="auto"/>
        <w:rPr>
          <w:sz w:val="19"/>
          <w:szCs w:val="19"/>
        </w:rPr>
        <w:sectPr>
          <w:pgSz w:w="11910" w:h="16840"/>
          <w:pgMar w:top="1141" w:right="663" w:bottom="0" w:left="820" w:header="0" w:footer="0" w:gutter="0"/>
          <w:cols w:space="720" w:num="1"/>
        </w:sectPr>
      </w:pPr>
    </w:p>
    <w:p w14:paraId="3281FE36">
      <w:pPr>
        <w:pStyle w:val="2"/>
        <w:spacing w:before="65" w:line="243" w:lineRule="auto"/>
        <w:ind w:left="9" w:right="221"/>
      </w:pPr>
      <w:r>
        <w:rPr>
          <w:spacing w:val="1"/>
        </w:rPr>
        <w:t>第三空，代入验证，横线处所填词语搭配“动能”,根据文意可知，需体现发挥市场竞争机</w:t>
      </w:r>
      <w:r>
        <w:t xml:space="preserve">制的强 </w:t>
      </w:r>
      <w:r>
        <w:rPr>
          <w:spacing w:val="-1"/>
        </w:rPr>
        <w:t>大动能的含义，D 项“释放”符合文意，且与“动能”为常见搭配，当选。</w:t>
      </w:r>
    </w:p>
    <w:p w14:paraId="1B334D57">
      <w:pPr>
        <w:pStyle w:val="2"/>
        <w:spacing w:before="311" w:line="220" w:lineRule="auto"/>
        <w:ind w:left="9"/>
      </w:pPr>
      <w:r>
        <w:rPr>
          <w:spacing w:val="4"/>
        </w:rPr>
        <w:t>故正确答案为</w:t>
      </w:r>
      <w:r>
        <w:rPr>
          <w:rFonts w:ascii="Times New Roman" w:hAnsi="Times New Roman" w:eastAsia="Times New Roman" w:cs="Times New Roman"/>
          <w:spacing w:val="4"/>
        </w:rPr>
        <w:t>D</w:t>
      </w:r>
      <w:r>
        <w:rPr>
          <w:spacing w:val="4"/>
        </w:rPr>
        <w:t>。</w:t>
      </w:r>
    </w:p>
    <w:p w14:paraId="37F49D2E">
      <w:pPr>
        <w:spacing w:line="262" w:lineRule="auto"/>
        <w:rPr>
          <w:rFonts w:ascii="Arial"/>
          <w:sz w:val="21"/>
        </w:rPr>
      </w:pPr>
    </w:p>
    <w:p w14:paraId="4FDC1FCD">
      <w:pPr>
        <w:pStyle w:val="2"/>
        <w:spacing w:before="78" w:line="219" w:lineRule="auto"/>
      </w:pPr>
      <w:r>
        <w:rPr>
          <w:spacing w:val="1"/>
        </w:rPr>
        <w:t>【文段出处】广州日报《平台反垄断要用好“两手”》</w:t>
      </w:r>
    </w:p>
    <w:p w14:paraId="2BEF1005">
      <w:pPr>
        <w:spacing w:line="254" w:lineRule="auto"/>
        <w:rPr>
          <w:rFonts w:ascii="Arial"/>
          <w:sz w:val="21"/>
        </w:rPr>
      </w:pPr>
    </w:p>
    <w:p w14:paraId="1879AAB4">
      <w:pPr>
        <w:pStyle w:val="2"/>
        <w:spacing w:before="78" w:line="219" w:lineRule="auto"/>
        <w:ind w:left="9"/>
        <w:outlineLvl w:val="0"/>
      </w:pPr>
      <w:r>
        <w:rPr>
          <w:rFonts w:ascii="Times New Roman" w:hAnsi="Times New Roman" w:eastAsia="Times New Roman" w:cs="Times New Roman"/>
          <w:b/>
          <w:bCs/>
          <w:spacing w:val="-9"/>
        </w:rPr>
        <w:t xml:space="preserve">41. </w:t>
      </w:r>
      <w:r>
        <w:rPr>
          <w:b/>
          <w:bCs/>
          <w:spacing w:val="-9"/>
        </w:rPr>
        <w:t>正确答案是：</w:t>
      </w:r>
      <w:r>
        <w:rPr>
          <w:spacing w:val="-63"/>
        </w:rPr>
        <w:t xml:space="preserve"> </w:t>
      </w:r>
      <w:r>
        <w:rPr>
          <w:rFonts w:ascii="Times New Roman" w:hAnsi="Times New Roman" w:eastAsia="Times New Roman" w:cs="Times New Roman"/>
          <w:b/>
          <w:bCs/>
          <w:spacing w:val="-9"/>
        </w:rPr>
        <w:t>C</w:t>
      </w:r>
      <w:r>
        <w:rPr>
          <w:rFonts w:ascii="Times New Roman" w:hAnsi="Times New Roman" w:eastAsia="Times New Roman" w:cs="Times New Roman"/>
          <w:b/>
          <w:bCs/>
          <w:spacing w:val="24"/>
          <w:w w:val="101"/>
        </w:rPr>
        <w:t xml:space="preserve">  </w:t>
      </w:r>
    </w:p>
    <w:p w14:paraId="6E9CF6C3">
      <w:pPr>
        <w:pStyle w:val="2"/>
        <w:spacing w:before="49" w:line="214" w:lineRule="auto"/>
        <w:ind w:left="9"/>
      </w:pPr>
      <w:r>
        <w:rPr>
          <w:spacing w:val="15"/>
        </w:rPr>
        <w:t>解析</w:t>
      </w:r>
    </w:p>
    <w:p w14:paraId="31490CE5">
      <w:pPr>
        <w:pStyle w:val="2"/>
        <w:spacing w:before="7" w:line="235" w:lineRule="auto"/>
        <w:ind w:left="9"/>
      </w:pPr>
      <w:r>
        <w:rPr>
          <w:spacing w:val="-2"/>
        </w:rPr>
        <w:t>本题为语句填空题，横线在开头，且为首句的分句，故需结合前面分句进行分析，并对后文进行概</w:t>
      </w:r>
      <w:r>
        <w:rPr>
          <w:spacing w:val="1"/>
        </w:rPr>
        <w:t xml:space="preserve">   </w:t>
      </w:r>
      <w:r>
        <w:rPr>
          <w:spacing w:val="-10"/>
        </w:rPr>
        <w:t>括。横线前强调构建人类命运共同体事关世界各国人民的前</w:t>
      </w:r>
      <w:r>
        <w:rPr>
          <w:spacing w:val="-11"/>
        </w:rPr>
        <w:t>途，横线后先是通过“只有</w:t>
      </w:r>
      <w:r>
        <w:rPr>
          <w:spacing w:val="-30"/>
        </w:rPr>
        <w:t xml:space="preserve"> </w:t>
      </w:r>
      <w:r>
        <w:rPr>
          <w:spacing w:val="-11"/>
        </w:rPr>
        <w:t>·</w:t>
      </w:r>
      <w:r>
        <w:rPr>
          <w:spacing w:val="-30"/>
        </w:rPr>
        <w:t xml:space="preserve"> </w:t>
      </w:r>
      <w:r>
        <w:rPr>
          <w:spacing w:val="-11"/>
        </w:rPr>
        <w:t>·</w:t>
      </w:r>
      <w:r>
        <w:rPr>
          <w:spacing w:val="-30"/>
        </w:rPr>
        <w:t xml:space="preserve"> </w:t>
      </w:r>
      <w:r>
        <w:rPr>
          <w:spacing w:val="-11"/>
        </w:rPr>
        <w:t>·</w:t>
      </w:r>
      <w:r>
        <w:rPr>
          <w:spacing w:val="-30"/>
        </w:rPr>
        <w:t xml:space="preserve"> </w:t>
      </w:r>
      <w:r>
        <w:rPr>
          <w:spacing w:val="-11"/>
        </w:rPr>
        <w:t>·才”</w:t>
      </w:r>
      <w:r>
        <w:t xml:space="preserve"> </w:t>
      </w:r>
      <w:r>
        <w:rPr>
          <w:spacing w:val="-2"/>
        </w:rPr>
        <w:t>强调各国应该团结合作，然后介绍了中国提出的全球发展和全球安全倡议，希望同国际社会一起落</w:t>
      </w:r>
      <w:r>
        <w:rPr>
          <w:spacing w:val="2"/>
        </w:rPr>
        <w:t xml:space="preserve">   </w:t>
      </w:r>
      <w:r>
        <w:rPr>
          <w:spacing w:val="-2"/>
        </w:rPr>
        <w:t>实，并在尾句通过五个分句具体介绍了中国提出的倡议，再次强调各国应通过开放包容、合作共享</w:t>
      </w:r>
      <w:r>
        <w:rPr>
          <w:spacing w:val="1"/>
        </w:rPr>
        <w:t xml:space="preserve">   </w:t>
      </w:r>
      <w:r>
        <w:rPr>
          <w:spacing w:val="-5"/>
        </w:rPr>
        <w:t>来落实倡议的观点。故横线处应表达世界各国团结合作，和平共处之意。</w:t>
      </w:r>
      <w:r>
        <w:rPr>
          <w:rFonts w:ascii="Times New Roman" w:hAnsi="Times New Roman" w:eastAsia="Times New Roman" w:cs="Times New Roman"/>
          <w:spacing w:val="-5"/>
        </w:rPr>
        <w:t>C</w:t>
      </w:r>
      <w:r>
        <w:rPr>
          <w:rFonts w:ascii="Times New Roman" w:hAnsi="Times New Roman" w:eastAsia="Times New Roman" w:cs="Times New Roman"/>
          <w:spacing w:val="28"/>
          <w:w w:val="101"/>
        </w:rPr>
        <w:t xml:space="preserve"> </w:t>
      </w:r>
      <w:r>
        <w:rPr>
          <w:spacing w:val="-5"/>
        </w:rPr>
        <w:t>项“万物并育而不相害，</w:t>
      </w:r>
      <w:r>
        <w:t xml:space="preserve">  </w:t>
      </w:r>
      <w:r>
        <w:rPr>
          <w:spacing w:val="-2"/>
        </w:rPr>
        <w:t>道并行而不相悖”意思是万物一起生长而互不妨害，遵循各自的规律运行而互不冲突，常用来比喻</w:t>
      </w:r>
      <w:r>
        <w:rPr>
          <w:spacing w:val="1"/>
        </w:rPr>
        <w:t xml:space="preserve">   </w:t>
      </w:r>
      <w:r>
        <w:rPr>
          <w:spacing w:val="-1"/>
        </w:rPr>
        <w:t>要以开放包容的心态对待他人，和谐共处，符合文意，当选。</w:t>
      </w:r>
    </w:p>
    <w:p w14:paraId="4FAEDCBC">
      <w:pPr>
        <w:spacing w:line="276" w:lineRule="auto"/>
        <w:rPr>
          <w:rFonts w:ascii="Arial"/>
          <w:sz w:val="21"/>
        </w:rPr>
      </w:pPr>
    </w:p>
    <w:p w14:paraId="4A9FFE14">
      <w:pPr>
        <w:pStyle w:val="2"/>
        <w:spacing w:before="78" w:line="308" w:lineRule="auto"/>
        <w:ind w:left="9" w:right="220"/>
      </w:pPr>
      <w:r>
        <w:rPr>
          <w:rFonts w:ascii="Times New Roman" w:hAnsi="Times New Roman" w:eastAsia="Times New Roman" w:cs="Times New Roman"/>
        </w:rPr>
        <w:t>A</w:t>
      </w:r>
      <w:r>
        <w:t>项，“河海不择细流，故能就其深”意思是江河湖海不拒绝细小溪流</w:t>
      </w:r>
      <w:r>
        <w:rPr>
          <w:spacing w:val="-1"/>
        </w:rPr>
        <w:t>的汇入，所以能成就它的深</w:t>
      </w:r>
      <w:r>
        <w:t xml:space="preserve"> 广，意在表达只有不排斥、不拒绝细小的力量</w:t>
      </w:r>
      <w:r>
        <w:rPr>
          <w:spacing w:val="-1"/>
        </w:rPr>
        <w:t>，才能够成就真正的伟大，与文意不符，排除；</w:t>
      </w:r>
    </w:p>
    <w:p w14:paraId="59EEB90B">
      <w:pPr>
        <w:pStyle w:val="2"/>
        <w:spacing w:before="38" w:line="310" w:lineRule="auto"/>
        <w:ind w:left="9" w:right="163"/>
      </w:pPr>
      <w:r>
        <w:rPr>
          <w:spacing w:val="-5"/>
        </w:rPr>
        <w:t>B</w:t>
      </w:r>
      <w:r>
        <w:rPr>
          <w:spacing w:val="-37"/>
        </w:rPr>
        <w:t xml:space="preserve"> </w:t>
      </w:r>
      <w:r>
        <w:rPr>
          <w:spacing w:val="-5"/>
        </w:rPr>
        <w:t>项，“大道之行也，天下为公”意思是在大道施行的时候，天下是人们所共有的，与“</w:t>
      </w:r>
      <w:r>
        <w:rPr>
          <w:spacing w:val="-6"/>
        </w:rPr>
        <w:t>团结合作，</w:t>
      </w:r>
      <w:r>
        <w:t xml:space="preserve"> </w:t>
      </w:r>
      <w:r>
        <w:rPr>
          <w:spacing w:val="-3"/>
        </w:rPr>
        <w:t>和平共处”之意不符，排除；</w:t>
      </w:r>
    </w:p>
    <w:p w14:paraId="5401E912">
      <w:pPr>
        <w:pStyle w:val="2"/>
        <w:spacing w:before="224" w:line="241" w:lineRule="auto"/>
        <w:ind w:left="9" w:right="163"/>
      </w:pPr>
      <w:r>
        <w:t>D</w:t>
      </w:r>
      <w:r>
        <w:rPr>
          <w:spacing w:val="-21"/>
        </w:rPr>
        <w:t xml:space="preserve"> </w:t>
      </w:r>
      <w:r>
        <w:t xml:space="preserve">项，“芳林新叶催陈叶，流水前波让后波”比喻新事物代替旧事物，后人接替前人的自然规律， </w:t>
      </w:r>
      <w:r>
        <w:rPr>
          <w:spacing w:val="-2"/>
        </w:rPr>
        <w:t>与文意无关，排除。</w:t>
      </w:r>
    </w:p>
    <w:p w14:paraId="1CC8C15A">
      <w:pPr>
        <w:spacing w:line="255" w:lineRule="auto"/>
        <w:rPr>
          <w:rFonts w:ascii="Arial"/>
          <w:sz w:val="21"/>
        </w:rPr>
      </w:pPr>
    </w:p>
    <w:p w14:paraId="7C6B3957">
      <w:pPr>
        <w:pStyle w:val="2"/>
        <w:spacing w:before="78" w:line="220" w:lineRule="auto"/>
        <w:ind w:left="9"/>
      </w:pPr>
      <w:r>
        <w:rPr>
          <w:spacing w:val="1"/>
        </w:rPr>
        <w:t>故正确答案为</w:t>
      </w:r>
      <w:r>
        <w:rPr>
          <w:rFonts w:ascii="Times New Roman" w:hAnsi="Times New Roman" w:eastAsia="Times New Roman" w:cs="Times New Roman"/>
          <w:spacing w:val="1"/>
        </w:rPr>
        <w:t>C</w:t>
      </w:r>
      <w:r>
        <w:rPr>
          <w:spacing w:val="1"/>
        </w:rPr>
        <w:t>。</w:t>
      </w:r>
    </w:p>
    <w:p w14:paraId="45490A37">
      <w:pPr>
        <w:spacing w:line="262" w:lineRule="auto"/>
        <w:rPr>
          <w:rFonts w:ascii="Arial"/>
          <w:sz w:val="21"/>
        </w:rPr>
      </w:pPr>
    </w:p>
    <w:p w14:paraId="0D86F9D0">
      <w:pPr>
        <w:pStyle w:val="2"/>
        <w:spacing w:before="78" w:line="219" w:lineRule="auto"/>
      </w:pPr>
      <w:r>
        <w:rPr>
          <w:spacing w:val="4"/>
        </w:rPr>
        <w:t>【文段出处】《高举中国特色社会主义伟大旗帜为全面建设</w:t>
      </w:r>
      <w:r>
        <w:rPr>
          <w:spacing w:val="3"/>
        </w:rPr>
        <w:t>社会主义现代化国家而团结奋斗》</w:t>
      </w:r>
    </w:p>
    <w:p w14:paraId="2EAC94C2">
      <w:pPr>
        <w:spacing w:line="243" w:lineRule="auto"/>
        <w:rPr>
          <w:rFonts w:ascii="Arial"/>
          <w:sz w:val="21"/>
        </w:rPr>
      </w:pPr>
    </w:p>
    <w:p w14:paraId="3A22860C">
      <w:pPr>
        <w:pStyle w:val="2"/>
        <w:spacing w:before="79" w:line="219" w:lineRule="auto"/>
        <w:ind w:left="13"/>
        <w:outlineLvl w:val="0"/>
      </w:pPr>
      <w:r>
        <w:rPr>
          <w:b/>
          <w:bCs/>
          <w:spacing w:val="-9"/>
        </w:rPr>
        <w:t>42.正确答案是：</w:t>
      </w:r>
      <w:r>
        <w:rPr>
          <w:spacing w:val="-9"/>
        </w:rPr>
        <w:t xml:space="preserve"> </w:t>
      </w:r>
      <w:r>
        <w:rPr>
          <w:b/>
          <w:bCs/>
          <w:spacing w:val="-9"/>
        </w:rPr>
        <w:t>B</w:t>
      </w:r>
      <w:r>
        <w:rPr>
          <w:spacing w:val="34"/>
        </w:rPr>
        <w:t xml:space="preserve"> </w:t>
      </w:r>
    </w:p>
    <w:p w14:paraId="01294859">
      <w:pPr>
        <w:pStyle w:val="2"/>
        <w:spacing w:before="29" w:line="220" w:lineRule="auto"/>
        <w:ind w:left="9"/>
      </w:pPr>
      <w:r>
        <w:rPr>
          <w:spacing w:val="15"/>
        </w:rPr>
        <w:t>解析</w:t>
      </w:r>
    </w:p>
    <w:p w14:paraId="5793A60F">
      <w:pPr>
        <w:pStyle w:val="2"/>
        <w:spacing w:before="6" w:line="234" w:lineRule="auto"/>
        <w:ind w:left="9" w:right="163"/>
      </w:pPr>
      <w:r>
        <w:rPr>
          <w:spacing w:val="-2"/>
        </w:rPr>
        <w:t>文段开篇交代背景，指出社会治理形势存在的问</w:t>
      </w:r>
      <w:r>
        <w:rPr>
          <w:spacing w:val="-3"/>
        </w:rPr>
        <w:t>题，并论述其需要人民群众和社会各界共同创造公</w:t>
      </w:r>
      <w:r>
        <w:t xml:space="preserve"> 共价值。接着引出“众包”的话题并给出定义，即</w:t>
      </w:r>
      <w:r>
        <w:rPr>
          <w:spacing w:val="-1"/>
        </w:rPr>
        <w:t>公众可根据自身能力自愿接包并完成特定事务。</w:t>
      </w:r>
      <w:r>
        <w:t xml:space="preserve"> 接下来指出众包强调大众参与，旨在挖掘公众潜力</w:t>
      </w:r>
      <w:r>
        <w:rPr>
          <w:spacing w:val="-1"/>
        </w:rPr>
        <w:t>。最后尾句通过“因此”总结前文，得出结论，</w:t>
      </w:r>
      <w:r>
        <w:t xml:space="preserve"> </w:t>
      </w:r>
      <w:r>
        <w:rPr>
          <w:spacing w:val="-2"/>
        </w:rPr>
        <w:t>并通过程度词“更”强调政府众包可以让社会治理格局更加开放。故文段重点围绕“政府众包”进</w:t>
      </w:r>
      <w:r>
        <w:rPr>
          <w:spacing w:val="4"/>
        </w:rPr>
        <w:t xml:space="preserve"> </w:t>
      </w:r>
      <w:r>
        <w:t>行论述，强调其可解决当下社会治理存在的问题，对应</w:t>
      </w:r>
      <w:r>
        <w:rPr>
          <w:rFonts w:ascii="Times New Roman" w:hAnsi="Times New Roman" w:eastAsia="Times New Roman" w:cs="Times New Roman"/>
        </w:rPr>
        <w:t xml:space="preserve">B </w:t>
      </w:r>
      <w:r>
        <w:t>项</w:t>
      </w:r>
      <w:r>
        <w:rPr>
          <w:spacing w:val="-37"/>
        </w:rPr>
        <w:t xml:space="preserve"> </w:t>
      </w:r>
      <w:r>
        <w:t>。</w:t>
      </w:r>
    </w:p>
    <w:p w14:paraId="521B19B4">
      <w:pPr>
        <w:spacing w:line="285" w:lineRule="auto"/>
        <w:rPr>
          <w:rFonts w:ascii="Arial"/>
          <w:sz w:val="21"/>
        </w:rPr>
      </w:pPr>
    </w:p>
    <w:p w14:paraId="0ADCC7E6">
      <w:pPr>
        <w:pStyle w:val="2"/>
        <w:spacing w:before="78" w:line="218" w:lineRule="auto"/>
        <w:ind w:left="9" w:right="211"/>
      </w:pPr>
      <w:r>
        <w:rPr>
          <w:rFonts w:ascii="Times New Roman" w:hAnsi="Times New Roman" w:eastAsia="Times New Roman" w:cs="Times New Roman"/>
        </w:rPr>
        <w:t>A</w:t>
      </w:r>
      <w:r>
        <w:t>项，“共享经济”为文段未提及内容，无中生有，且“众包”将文段核心话题“政府众包”</w:t>
      </w:r>
      <w:r>
        <w:rPr>
          <w:spacing w:val="-1"/>
        </w:rPr>
        <w:t>范围</w:t>
      </w:r>
      <w:r>
        <w:t xml:space="preserve"> </w:t>
      </w:r>
      <w:r>
        <w:rPr>
          <w:spacing w:val="-10"/>
        </w:rPr>
        <w:t>扩大，排除；</w:t>
      </w:r>
    </w:p>
    <w:p w14:paraId="695C6FF5">
      <w:pPr>
        <w:spacing w:line="282" w:lineRule="auto"/>
        <w:rPr>
          <w:rFonts w:ascii="Arial"/>
          <w:sz w:val="21"/>
        </w:rPr>
      </w:pPr>
    </w:p>
    <w:p w14:paraId="631E9F1B">
      <w:pPr>
        <w:pStyle w:val="2"/>
        <w:spacing w:before="78" w:line="216" w:lineRule="auto"/>
        <w:ind w:left="9"/>
      </w:pPr>
      <w:r>
        <w:rPr>
          <w:rFonts w:ascii="Times New Roman" w:hAnsi="Times New Roman" w:eastAsia="Times New Roman" w:cs="Times New Roman"/>
          <w:spacing w:val="5"/>
        </w:rPr>
        <w:t xml:space="preserve">C </w:t>
      </w:r>
      <w:r>
        <w:rPr>
          <w:spacing w:val="5"/>
        </w:rPr>
        <w:t>项，缺少文段核心话题“政府众包”,排</w:t>
      </w:r>
      <w:r>
        <w:rPr>
          <w:spacing w:val="4"/>
        </w:rPr>
        <w:t>除；</w:t>
      </w:r>
    </w:p>
    <w:p w14:paraId="538C557D">
      <w:pPr>
        <w:spacing w:line="278" w:lineRule="auto"/>
        <w:rPr>
          <w:rFonts w:ascii="Arial"/>
          <w:sz w:val="21"/>
        </w:rPr>
      </w:pPr>
    </w:p>
    <w:p w14:paraId="5B8BF3DF">
      <w:pPr>
        <w:pStyle w:val="2"/>
        <w:spacing w:before="79" w:line="531" w:lineRule="auto"/>
        <w:ind w:left="1929" w:right="503" w:hanging="1920"/>
        <w:rPr>
          <w:sz w:val="19"/>
          <w:szCs w:val="19"/>
        </w:rPr>
      </w:pP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项，“互联网+”为文段未提及内容，无</w:t>
      </w:r>
      <w:r>
        <w:rPr>
          <w:spacing w:val="3"/>
        </w:rPr>
        <w:t>中生有，且缺少文段核心话题“政府众包”,排除。</w:t>
      </w:r>
      <w:r>
        <w:t xml:space="preserve"> </w:t>
      </w:r>
    </w:p>
    <w:p w14:paraId="1E91E61C">
      <w:pPr>
        <w:spacing w:line="531" w:lineRule="auto"/>
        <w:rPr>
          <w:sz w:val="19"/>
          <w:szCs w:val="19"/>
        </w:rPr>
        <w:sectPr>
          <w:pgSz w:w="11910" w:h="16840"/>
          <w:pgMar w:top="1431" w:right="616" w:bottom="0" w:left="820" w:header="0" w:footer="0" w:gutter="0"/>
          <w:cols w:space="720" w:num="1"/>
        </w:sectPr>
      </w:pPr>
    </w:p>
    <w:p w14:paraId="699D7E59">
      <w:pPr>
        <w:pStyle w:val="2"/>
        <w:spacing w:before="48" w:line="220" w:lineRule="auto"/>
        <w:ind w:left="9"/>
      </w:pPr>
      <w:r>
        <w:rPr>
          <w:spacing w:val="4"/>
        </w:rPr>
        <w:t>故正确答案为</w:t>
      </w:r>
      <w:r>
        <w:rPr>
          <w:rFonts w:ascii="Times New Roman" w:hAnsi="Times New Roman" w:eastAsia="Times New Roman" w:cs="Times New Roman"/>
          <w:spacing w:val="4"/>
        </w:rPr>
        <w:t>B</w:t>
      </w:r>
      <w:r>
        <w:rPr>
          <w:spacing w:val="4"/>
        </w:rPr>
        <w:t>。</w:t>
      </w:r>
    </w:p>
    <w:p w14:paraId="027F3480">
      <w:pPr>
        <w:spacing w:line="252" w:lineRule="auto"/>
        <w:rPr>
          <w:rFonts w:ascii="Arial"/>
          <w:sz w:val="21"/>
        </w:rPr>
      </w:pPr>
    </w:p>
    <w:p w14:paraId="75AA2C89">
      <w:pPr>
        <w:pStyle w:val="2"/>
        <w:spacing w:before="78" w:line="219" w:lineRule="auto"/>
      </w:pPr>
      <w:r>
        <w:rPr>
          <w:spacing w:val="1"/>
        </w:rPr>
        <w:t>【文段出处】中国社会科学网《政府众包：公众参与社会治理的</w:t>
      </w:r>
      <w:r>
        <w:t>新趋势》</w:t>
      </w:r>
    </w:p>
    <w:p w14:paraId="49C462F4">
      <w:pPr>
        <w:spacing w:line="263" w:lineRule="auto"/>
        <w:rPr>
          <w:rFonts w:ascii="Arial"/>
          <w:sz w:val="21"/>
        </w:rPr>
      </w:pPr>
    </w:p>
    <w:p w14:paraId="77F9C795">
      <w:pPr>
        <w:pStyle w:val="2"/>
        <w:spacing w:before="78" w:line="219" w:lineRule="auto"/>
        <w:ind w:left="13"/>
        <w:outlineLvl w:val="0"/>
      </w:pPr>
      <w:r>
        <w:rPr>
          <w:b/>
          <w:bCs/>
          <w:spacing w:val="-9"/>
        </w:rPr>
        <w:t>43.正确答案是：</w:t>
      </w:r>
      <w:r>
        <w:rPr>
          <w:rFonts w:ascii="Times New Roman" w:hAnsi="Times New Roman" w:eastAsia="Times New Roman" w:cs="Times New Roman"/>
          <w:b/>
          <w:bCs/>
          <w:spacing w:val="-9"/>
        </w:rPr>
        <w:t>C</w:t>
      </w:r>
      <w:r>
        <w:rPr>
          <w:rFonts w:ascii="Times New Roman" w:hAnsi="Times New Roman" w:eastAsia="Times New Roman" w:cs="Times New Roman"/>
          <w:b/>
          <w:bCs/>
          <w:spacing w:val="16"/>
          <w:w w:val="101"/>
        </w:rPr>
        <w:t xml:space="preserve">  </w:t>
      </w:r>
    </w:p>
    <w:p w14:paraId="110FE59B">
      <w:pPr>
        <w:pStyle w:val="2"/>
        <w:spacing w:before="29" w:line="214" w:lineRule="auto"/>
        <w:ind w:left="9"/>
      </w:pPr>
      <w:r>
        <w:rPr>
          <w:spacing w:val="10"/>
        </w:rPr>
        <w:t>解析</w:t>
      </w:r>
    </w:p>
    <w:p w14:paraId="32DF4D86">
      <w:pPr>
        <w:pStyle w:val="2"/>
        <w:spacing w:line="238" w:lineRule="auto"/>
        <w:ind w:left="9"/>
      </w:pPr>
      <w:r>
        <w:rPr>
          <w:spacing w:val="-2"/>
        </w:rPr>
        <w:t>文段开篇指出农村是生态系统的重要一环，随后指出应该从哪几</w:t>
      </w:r>
      <w:r>
        <w:rPr>
          <w:spacing w:val="-3"/>
        </w:rPr>
        <w:t>个方面入手做好农村生态建设，紧</w:t>
      </w:r>
      <w:r>
        <w:t xml:space="preserve"> 接着通过“这方面”指代前文并通过“要”给出对策，强调做好农业生态</w:t>
      </w:r>
      <w:r>
        <w:rPr>
          <w:spacing w:val="-1"/>
        </w:rPr>
        <w:t>文明建设要有科学规划，</w:t>
      </w:r>
      <w:r>
        <w:t xml:space="preserve"> </w:t>
      </w:r>
      <w:r>
        <w:rPr>
          <w:spacing w:val="-3"/>
        </w:rPr>
        <w:t>后文通过论述长江、黄河流域的具体做法进行解释说明。故文段为分总分结构，强调做好农业生态</w:t>
      </w:r>
      <w:r>
        <w:rPr>
          <w:spacing w:val="5"/>
        </w:rPr>
        <w:t xml:space="preserve">  </w:t>
      </w:r>
      <w:r>
        <w:rPr>
          <w:spacing w:val="4"/>
        </w:rPr>
        <w:t>文明建设要有科学规划，核心话题为“科学规划”,对应</w:t>
      </w:r>
      <w:r>
        <w:rPr>
          <w:rFonts w:ascii="Times New Roman" w:hAnsi="Times New Roman" w:eastAsia="Times New Roman" w:cs="Times New Roman"/>
          <w:spacing w:val="4"/>
        </w:rPr>
        <w:t>C</w:t>
      </w:r>
      <w:r>
        <w:rPr>
          <w:rFonts w:ascii="Times New Roman" w:hAnsi="Times New Roman" w:eastAsia="Times New Roman" w:cs="Times New Roman"/>
          <w:spacing w:val="23"/>
          <w:w w:val="101"/>
        </w:rPr>
        <w:t xml:space="preserve"> </w:t>
      </w:r>
      <w:r>
        <w:rPr>
          <w:spacing w:val="4"/>
        </w:rPr>
        <w:t>项</w:t>
      </w:r>
      <w:r>
        <w:rPr>
          <w:spacing w:val="-62"/>
        </w:rPr>
        <w:t xml:space="preserve"> </w:t>
      </w:r>
      <w:r>
        <w:rPr>
          <w:spacing w:val="4"/>
        </w:rPr>
        <w:t>。</w:t>
      </w:r>
    </w:p>
    <w:p w14:paraId="10C3057B">
      <w:pPr>
        <w:pStyle w:val="2"/>
        <w:spacing w:before="318" w:line="470" w:lineRule="auto"/>
        <w:ind w:left="9" w:right="1220"/>
      </w:pPr>
      <w:r>
        <w:rPr>
          <w:rFonts w:ascii="Times New Roman" w:hAnsi="Times New Roman" w:eastAsia="Times New Roman" w:cs="Times New Roman"/>
          <w:spacing w:val="3"/>
        </w:rPr>
        <w:t>A</w:t>
      </w:r>
      <w:r>
        <w:rPr>
          <w:rFonts w:ascii="Times New Roman" w:hAnsi="Times New Roman" w:eastAsia="Times New Roman" w:cs="Times New Roman"/>
          <w:spacing w:val="-11"/>
        </w:rPr>
        <w:t xml:space="preserve"> </w:t>
      </w:r>
      <w:r>
        <w:rPr>
          <w:spacing w:val="3"/>
        </w:rPr>
        <w:t>项，偏离文段核心话题“科学规划”,且“任重道远”为问题表述</w:t>
      </w:r>
      <w:r>
        <w:rPr>
          <w:spacing w:val="2"/>
        </w:rPr>
        <w:t>，非重点，排除；</w:t>
      </w:r>
      <w:r>
        <w:t xml:space="preserve"> </w:t>
      </w:r>
      <w:r>
        <w:rPr>
          <w:rFonts w:ascii="Times New Roman" w:hAnsi="Times New Roman" w:eastAsia="Times New Roman" w:cs="Times New Roman"/>
          <w:spacing w:val="3"/>
        </w:rPr>
        <w:t>B</w:t>
      </w:r>
      <w:r>
        <w:rPr>
          <w:rFonts w:ascii="Times New Roman" w:hAnsi="Times New Roman" w:eastAsia="Times New Roman" w:cs="Times New Roman"/>
          <w:spacing w:val="-16"/>
        </w:rPr>
        <w:t xml:space="preserve"> </w:t>
      </w:r>
      <w:r>
        <w:rPr>
          <w:spacing w:val="3"/>
        </w:rPr>
        <w:t>项，对应文段解释说明部分，非重点，且偏离文段核心话题“科学</w:t>
      </w:r>
      <w:r>
        <w:rPr>
          <w:spacing w:val="2"/>
        </w:rPr>
        <w:t>规划”,排除；</w:t>
      </w:r>
    </w:p>
    <w:p w14:paraId="6E24138D">
      <w:pPr>
        <w:pStyle w:val="2"/>
        <w:spacing w:before="39" w:line="478" w:lineRule="auto"/>
        <w:ind w:left="9" w:right="680"/>
      </w:pPr>
      <w:r>
        <w:rPr>
          <w:rFonts w:ascii="Times New Roman" w:hAnsi="Times New Roman" w:eastAsia="Times New Roman" w:cs="Times New Roman"/>
          <w:spacing w:val="3"/>
        </w:rPr>
        <w:t>D</w:t>
      </w:r>
      <w:r>
        <w:rPr>
          <w:rFonts w:ascii="Times New Roman" w:hAnsi="Times New Roman" w:eastAsia="Times New Roman" w:cs="Times New Roman"/>
          <w:spacing w:val="-4"/>
        </w:rPr>
        <w:t xml:space="preserve"> </w:t>
      </w:r>
      <w:r>
        <w:rPr>
          <w:spacing w:val="3"/>
        </w:rPr>
        <w:t>项，“找准着力点”表述不明确，文段强调要进行“科学规划”,不如</w:t>
      </w:r>
      <w:r>
        <w:rPr>
          <w:rFonts w:ascii="Times New Roman" w:hAnsi="Times New Roman" w:eastAsia="Times New Roman" w:cs="Times New Roman"/>
          <w:spacing w:val="3"/>
        </w:rPr>
        <w:t>C</w:t>
      </w:r>
      <w:r>
        <w:rPr>
          <w:rFonts w:ascii="Times New Roman" w:hAnsi="Times New Roman" w:eastAsia="Times New Roman" w:cs="Times New Roman"/>
          <w:spacing w:val="59"/>
          <w:w w:val="101"/>
        </w:rPr>
        <w:t xml:space="preserve"> </w:t>
      </w:r>
      <w:r>
        <w:rPr>
          <w:spacing w:val="3"/>
        </w:rPr>
        <w:t>项明确，排除。</w:t>
      </w:r>
      <w:r>
        <w:t xml:space="preserve"> </w:t>
      </w:r>
      <w:r>
        <w:rPr>
          <w:spacing w:val="-3"/>
        </w:rPr>
        <w:t>故正确答案为C。</w:t>
      </w:r>
    </w:p>
    <w:p w14:paraId="6E0759E0">
      <w:pPr>
        <w:pStyle w:val="2"/>
        <w:spacing w:before="1" w:line="232" w:lineRule="auto"/>
        <w:ind w:left="8" w:right="100" w:hanging="9"/>
      </w:pPr>
      <w:r>
        <w:rPr>
          <w:spacing w:val="3"/>
        </w:rPr>
        <w:t>【文段出处】人民网《坚持把解决好“三农”问题作为全党工作重中之重举全党全社会之力推动</w:t>
      </w:r>
      <w:r>
        <w:rPr>
          <w:spacing w:val="13"/>
        </w:rPr>
        <w:t xml:space="preserve"> </w:t>
      </w:r>
      <w:r>
        <w:rPr>
          <w:spacing w:val="-5"/>
        </w:rPr>
        <w:t>乡村振兴》</w:t>
      </w:r>
    </w:p>
    <w:p w14:paraId="6A0465F7">
      <w:pPr>
        <w:spacing w:line="263" w:lineRule="auto"/>
        <w:rPr>
          <w:rFonts w:ascii="Arial"/>
          <w:sz w:val="21"/>
        </w:rPr>
      </w:pPr>
    </w:p>
    <w:p w14:paraId="475F25E1">
      <w:pPr>
        <w:pStyle w:val="2"/>
        <w:spacing w:before="79" w:line="219" w:lineRule="auto"/>
        <w:ind w:left="9"/>
        <w:outlineLvl w:val="0"/>
      </w:pPr>
      <w:r>
        <w:rPr>
          <w:rFonts w:ascii="Times New Roman" w:hAnsi="Times New Roman" w:eastAsia="Times New Roman" w:cs="Times New Roman"/>
          <w:b/>
          <w:bCs/>
          <w:spacing w:val="-8"/>
        </w:rPr>
        <w:t xml:space="preserve">44. </w:t>
      </w:r>
      <w:r>
        <w:rPr>
          <w:b/>
          <w:bCs/>
          <w:spacing w:val="-8"/>
        </w:rPr>
        <w:t>正确答案是：</w:t>
      </w:r>
      <w:r>
        <w:rPr>
          <w:rFonts w:ascii="Times New Roman" w:hAnsi="Times New Roman" w:eastAsia="Times New Roman" w:cs="Times New Roman"/>
          <w:b/>
          <w:bCs/>
          <w:spacing w:val="-8"/>
        </w:rPr>
        <w:t xml:space="preserve">A  </w:t>
      </w:r>
    </w:p>
    <w:p w14:paraId="61AC4DC8">
      <w:pPr>
        <w:pStyle w:val="2"/>
        <w:spacing w:before="19" w:line="220" w:lineRule="auto"/>
        <w:ind w:left="9"/>
      </w:pPr>
      <w:r>
        <w:rPr>
          <w:spacing w:val="10"/>
        </w:rPr>
        <w:t>解析</w:t>
      </w:r>
    </w:p>
    <w:p w14:paraId="0C0B01BF">
      <w:pPr>
        <w:pStyle w:val="2"/>
        <w:spacing w:before="22" w:line="235" w:lineRule="auto"/>
        <w:ind w:left="9" w:right="30"/>
      </w:pPr>
      <w:r>
        <w:rPr>
          <w:spacing w:val="-2"/>
        </w:rPr>
        <w:t>根据提问方式可知，本题为接语选择题，应在通读全文的基础</w:t>
      </w:r>
      <w:r>
        <w:rPr>
          <w:spacing w:val="-3"/>
        </w:rPr>
        <w:t>上，重点关注文段最后论述的核心话</w:t>
      </w:r>
      <w:r>
        <w:t xml:space="preserve"> </w:t>
      </w:r>
      <w:r>
        <w:rPr>
          <w:spacing w:val="-2"/>
        </w:rPr>
        <w:t>题。文段开篇指出恒星对于银河系考古具有重要价值并具体展</w:t>
      </w:r>
      <w:r>
        <w:rPr>
          <w:spacing w:val="-3"/>
        </w:rPr>
        <w:t>开介绍，尾句通过结论词“因此”得</w:t>
      </w:r>
      <w:r>
        <w:t xml:space="preserve"> </w:t>
      </w:r>
      <w:r>
        <w:rPr>
          <w:spacing w:val="-3"/>
        </w:rPr>
        <w:t>出结论，强调实现对银河系全面认识的关键，在于获取银河系中恒星的相关信息。故文段最后论述</w:t>
      </w:r>
      <w:r>
        <w:rPr>
          <w:spacing w:val="7"/>
        </w:rPr>
        <w:t xml:space="preserve"> </w:t>
      </w:r>
      <w:r>
        <w:rPr>
          <w:spacing w:val="-4"/>
        </w:rPr>
        <w:t>的核心内容为“获取恒星信息”,下文应围绕这一话题展开具体论述，即如何获取恒星的相关信息，</w:t>
      </w:r>
      <w:r>
        <w:rPr>
          <w:spacing w:val="14"/>
        </w:rPr>
        <w:t xml:space="preserve"> </w:t>
      </w:r>
      <w:r>
        <w:rPr>
          <w:spacing w:val="5"/>
        </w:rPr>
        <w:t>对应A</w:t>
      </w:r>
      <w:r>
        <w:rPr>
          <w:spacing w:val="-6"/>
        </w:rPr>
        <w:t xml:space="preserve"> </w:t>
      </w:r>
      <w:r>
        <w:rPr>
          <w:spacing w:val="5"/>
        </w:rPr>
        <w:t>项。</w:t>
      </w:r>
    </w:p>
    <w:p w14:paraId="7336AF39">
      <w:pPr>
        <w:spacing w:line="262" w:lineRule="auto"/>
        <w:rPr>
          <w:rFonts w:ascii="Arial"/>
          <w:sz w:val="21"/>
        </w:rPr>
      </w:pPr>
    </w:p>
    <w:p w14:paraId="4A61940A">
      <w:pPr>
        <w:pStyle w:val="2"/>
        <w:spacing w:before="79" w:line="241" w:lineRule="auto"/>
        <w:ind w:left="9" w:right="103"/>
      </w:pPr>
      <w:r>
        <w:rPr>
          <w:rFonts w:ascii="Times New Roman" w:hAnsi="Times New Roman" w:eastAsia="Times New Roman" w:cs="Times New Roman"/>
          <w:spacing w:val="-2"/>
        </w:rPr>
        <w:t>B</w:t>
      </w:r>
      <w:r>
        <w:rPr>
          <w:rFonts w:ascii="Times New Roman" w:hAnsi="Times New Roman" w:eastAsia="Times New Roman" w:cs="Times New Roman"/>
        </w:rPr>
        <w:t xml:space="preserve"> </w:t>
      </w:r>
      <w:r>
        <w:rPr>
          <w:spacing w:val="-2"/>
        </w:rPr>
        <w:t>项“星系考古学的前沿研究领域”、</w:t>
      </w:r>
      <w:r>
        <w:rPr>
          <w:rFonts w:ascii="Times New Roman" w:hAnsi="Times New Roman" w:eastAsia="Times New Roman" w:cs="Times New Roman"/>
          <w:spacing w:val="-2"/>
        </w:rPr>
        <w:t xml:space="preserve">D </w:t>
      </w:r>
      <w:r>
        <w:rPr>
          <w:spacing w:val="-2"/>
        </w:rPr>
        <w:t>项“关于银河系诞生原因的假说”均与文段最后论述的核</w:t>
      </w:r>
      <w:r>
        <w:t xml:space="preserve"> </w:t>
      </w:r>
      <w:r>
        <w:rPr>
          <w:spacing w:val="-2"/>
        </w:rPr>
        <w:t>心话题“获取恒星信息”不一致，排除；</w:t>
      </w:r>
    </w:p>
    <w:p w14:paraId="61B38535">
      <w:pPr>
        <w:spacing w:line="253" w:lineRule="auto"/>
        <w:rPr>
          <w:rFonts w:ascii="Arial"/>
          <w:sz w:val="21"/>
        </w:rPr>
      </w:pPr>
    </w:p>
    <w:p w14:paraId="712CB282">
      <w:pPr>
        <w:pStyle w:val="2"/>
        <w:spacing w:before="79" w:line="450" w:lineRule="auto"/>
        <w:ind w:left="9" w:right="1700"/>
      </w:pPr>
      <w:r>
        <w:rPr>
          <w:spacing w:val="-1"/>
        </w:rPr>
        <w:t>C 项，“恒星对宇宙起源研究的意义”前文已经论述过，后文不会再论述，排除。</w:t>
      </w:r>
      <w:r>
        <w:rPr>
          <w:spacing w:val="6"/>
        </w:rPr>
        <w:t xml:space="preserve"> </w:t>
      </w:r>
      <w:r>
        <w:rPr>
          <w:spacing w:val="-3"/>
        </w:rPr>
        <w:t>故正确答案为A。</w:t>
      </w:r>
    </w:p>
    <w:p w14:paraId="0D1314C1">
      <w:pPr>
        <w:pStyle w:val="2"/>
        <w:spacing w:before="69" w:line="215" w:lineRule="auto"/>
      </w:pPr>
      <w:r>
        <w:rPr>
          <w:spacing w:val="7"/>
        </w:rPr>
        <w:t>【文段出处】《银河系史册：揭开银河系早期形成</w:t>
      </w:r>
      <w:r>
        <w:rPr>
          <w:spacing w:val="6"/>
        </w:rPr>
        <w:t>之谜|赛先生天文》</w:t>
      </w:r>
    </w:p>
    <w:p w14:paraId="00437586">
      <w:pPr>
        <w:spacing w:line="259" w:lineRule="auto"/>
        <w:rPr>
          <w:rFonts w:ascii="Arial"/>
          <w:sz w:val="21"/>
        </w:rPr>
      </w:pPr>
    </w:p>
    <w:p w14:paraId="6094C657">
      <w:pPr>
        <w:pStyle w:val="2"/>
        <w:spacing w:before="78" w:line="219" w:lineRule="auto"/>
        <w:ind w:left="13"/>
        <w:outlineLvl w:val="0"/>
      </w:pPr>
      <w:r>
        <w:rPr>
          <w:b/>
          <w:bCs/>
          <w:spacing w:val="-10"/>
        </w:rPr>
        <w:t>45.正确答案是：</w:t>
      </w:r>
      <w:r>
        <w:rPr>
          <w:spacing w:val="-10"/>
        </w:rPr>
        <w:t xml:space="preserve"> </w:t>
      </w:r>
      <w:r>
        <w:rPr>
          <w:b/>
          <w:bCs/>
          <w:spacing w:val="-10"/>
        </w:rPr>
        <w:t>B</w:t>
      </w:r>
      <w:r>
        <w:rPr>
          <w:spacing w:val="56"/>
        </w:rPr>
        <w:t xml:space="preserve"> </w:t>
      </w:r>
    </w:p>
    <w:p w14:paraId="18908955">
      <w:pPr>
        <w:pStyle w:val="2"/>
        <w:spacing w:before="20" w:line="220" w:lineRule="auto"/>
        <w:ind w:left="9"/>
      </w:pPr>
      <w:r>
        <w:rPr>
          <w:spacing w:val="10"/>
        </w:rPr>
        <w:t>解析</w:t>
      </w:r>
    </w:p>
    <w:p w14:paraId="74AD4B2C">
      <w:pPr>
        <w:pStyle w:val="2"/>
        <w:spacing w:before="19" w:line="235" w:lineRule="auto"/>
        <w:ind w:left="9" w:right="86"/>
      </w:pPr>
      <w:r>
        <w:rPr>
          <w:spacing w:val="-2"/>
        </w:rPr>
        <w:t>文段开篇引出火山灰的话题，并指出其形成与爆炸性火山活动</w:t>
      </w:r>
      <w:r>
        <w:rPr>
          <w:spacing w:val="-3"/>
        </w:rPr>
        <w:t>有关，紧接着又指出火山灰形成的过</w:t>
      </w:r>
      <w:r>
        <w:t xml:space="preserve"> </w:t>
      </w:r>
      <w:r>
        <w:rPr>
          <w:spacing w:val="-2"/>
        </w:rPr>
        <w:t>程非常的短暂，随后通过结论词“所以”进行总结，指出在各种地质记录</w:t>
      </w:r>
      <w:r>
        <w:rPr>
          <w:spacing w:val="-3"/>
        </w:rPr>
        <w:t>中，火山灰是一种高精度</w:t>
      </w:r>
      <w:r>
        <w:t xml:space="preserve"> </w:t>
      </w:r>
      <w:r>
        <w:rPr>
          <w:spacing w:val="-2"/>
        </w:rPr>
        <w:t>的绝对时间标志层，接着通过程度词“正是”强调，火山灰年代</w:t>
      </w:r>
      <w:r>
        <w:rPr>
          <w:spacing w:val="-3"/>
        </w:rPr>
        <w:t>学是利用地质记录中的火山灰层来</w:t>
      </w:r>
      <w:r>
        <w:t xml:space="preserve"> </w:t>
      </w:r>
      <w:r>
        <w:rPr>
          <w:spacing w:val="-2"/>
        </w:rPr>
        <w:t>确定地质年代的科学，并且其可以解决一些重要的科学问题，最</w:t>
      </w:r>
      <w:r>
        <w:rPr>
          <w:spacing w:val="-3"/>
        </w:rPr>
        <w:t>后通过“比如”进行举例说明。故</w:t>
      </w:r>
      <w:r>
        <w:t xml:space="preserve"> </w:t>
      </w:r>
      <w:r>
        <w:rPr>
          <w:spacing w:val="-3"/>
        </w:rPr>
        <w:t>文段为分总结构，重点强调了火山灰年代学是一门利用火山灰层来确定地质年代的科学，并且还可</w:t>
      </w:r>
    </w:p>
    <w:p w14:paraId="0D4F8F25">
      <w:pPr>
        <w:pStyle w:val="2"/>
        <w:spacing w:before="135" w:line="219" w:lineRule="auto"/>
        <w:ind w:left="1949"/>
        <w:rPr>
          <w:sz w:val="19"/>
          <w:szCs w:val="19"/>
        </w:rPr>
      </w:pPr>
    </w:p>
    <w:p w14:paraId="520AC6DF">
      <w:pPr>
        <w:spacing w:line="219" w:lineRule="auto"/>
        <w:rPr>
          <w:sz w:val="19"/>
          <w:szCs w:val="19"/>
        </w:rPr>
        <w:sectPr>
          <w:pgSz w:w="11910" w:h="16840"/>
          <w:pgMar w:top="1162" w:right="779" w:bottom="0" w:left="810" w:header="0" w:footer="0" w:gutter="0"/>
          <w:cols w:space="720" w:num="1"/>
        </w:sectPr>
      </w:pPr>
    </w:p>
    <w:p w14:paraId="7BAB0E44">
      <w:pPr>
        <w:pStyle w:val="2"/>
        <w:spacing w:before="47" w:line="219" w:lineRule="auto"/>
      </w:pPr>
      <w:r>
        <w:rPr>
          <w:spacing w:val="-1"/>
        </w:rPr>
        <w:t>以解决一些重要的科学问题，对应</w:t>
      </w:r>
      <w:r>
        <w:rPr>
          <w:rFonts w:ascii="Times New Roman" w:hAnsi="Times New Roman" w:eastAsia="Times New Roman" w:cs="Times New Roman"/>
          <w:b/>
          <w:bCs/>
          <w:spacing w:val="-1"/>
        </w:rPr>
        <w:t xml:space="preserve">B </w:t>
      </w:r>
      <w:r>
        <w:rPr>
          <w:b/>
          <w:bCs/>
          <w:spacing w:val="-1"/>
        </w:rPr>
        <w:t>项。</w:t>
      </w:r>
    </w:p>
    <w:p w14:paraId="36A95EF9">
      <w:pPr>
        <w:spacing w:line="288" w:lineRule="auto"/>
        <w:rPr>
          <w:rFonts w:ascii="Arial"/>
          <w:sz w:val="21"/>
        </w:rPr>
      </w:pPr>
    </w:p>
    <w:p w14:paraId="3C430871">
      <w:pPr>
        <w:pStyle w:val="2"/>
        <w:spacing w:before="78" w:line="219" w:lineRule="auto"/>
      </w:pPr>
      <w:r>
        <w:rPr>
          <w:rFonts w:ascii="Times New Roman" w:hAnsi="Times New Roman" w:eastAsia="Times New Roman" w:cs="Times New Roman"/>
          <w:spacing w:val="-1"/>
        </w:rPr>
        <w:t>A</w:t>
      </w:r>
      <w:r>
        <w:rPr>
          <w:rFonts w:ascii="Times New Roman" w:hAnsi="Times New Roman" w:eastAsia="Times New Roman" w:cs="Times New Roman"/>
          <w:spacing w:val="3"/>
        </w:rPr>
        <w:t xml:space="preserve"> </w:t>
      </w:r>
      <w:r>
        <w:rPr>
          <w:spacing w:val="-1"/>
        </w:rPr>
        <w:t>项，“火山灰的形成过程”对应文段开篇，属于分述句部分内容，非重点，排除；</w:t>
      </w:r>
    </w:p>
    <w:p w14:paraId="2B2F994A">
      <w:pPr>
        <w:spacing w:line="242" w:lineRule="auto"/>
        <w:rPr>
          <w:rFonts w:ascii="Arial"/>
          <w:sz w:val="21"/>
        </w:rPr>
      </w:pPr>
    </w:p>
    <w:p w14:paraId="18743EE7">
      <w:pPr>
        <w:pStyle w:val="2"/>
        <w:spacing w:before="78" w:line="216" w:lineRule="auto"/>
      </w:pPr>
      <w:r>
        <w:rPr>
          <w:rFonts w:ascii="Times New Roman" w:hAnsi="Times New Roman" w:eastAsia="Times New Roman" w:cs="Times New Roman"/>
          <w:spacing w:val="3"/>
        </w:rPr>
        <w:t xml:space="preserve">C </w:t>
      </w:r>
      <w:r>
        <w:rPr>
          <w:spacing w:val="3"/>
        </w:rPr>
        <w:t>项，偏离文段核心话题“火山灰年代学”,且</w:t>
      </w:r>
      <w:r>
        <w:rPr>
          <w:spacing w:val="2"/>
        </w:rPr>
        <w:t>“分布状态”文段并未提及，无中生有，排除；</w:t>
      </w:r>
    </w:p>
    <w:p w14:paraId="09578273">
      <w:pPr>
        <w:pStyle w:val="2"/>
        <w:spacing w:before="188" w:line="351" w:lineRule="auto"/>
        <w:ind w:right="135"/>
      </w:pPr>
      <w:r>
        <w:rPr>
          <w:rFonts w:ascii="Times New Roman" w:hAnsi="Times New Roman" w:eastAsia="Times New Roman" w:cs="Times New Roman"/>
          <w:spacing w:val="4"/>
        </w:rPr>
        <w:t>D</w:t>
      </w:r>
      <w:r>
        <w:rPr>
          <w:spacing w:val="4"/>
        </w:rPr>
        <w:t>项，偏离文段核心话题“火山灰年代学”,且“火山喷发</w:t>
      </w:r>
      <w:r>
        <w:rPr>
          <w:spacing w:val="3"/>
        </w:rPr>
        <w:t>对环境和人类的影响”文段并未提及，</w:t>
      </w:r>
      <w:r>
        <w:t xml:space="preserve"> </w:t>
      </w:r>
      <w:r>
        <w:rPr>
          <w:spacing w:val="-3"/>
        </w:rPr>
        <w:t>无中生有，排除。</w:t>
      </w:r>
    </w:p>
    <w:p w14:paraId="7C7AABE3">
      <w:pPr>
        <w:pStyle w:val="2"/>
        <w:spacing w:before="202" w:line="220" w:lineRule="auto"/>
      </w:pPr>
      <w:r>
        <w:rPr>
          <w:spacing w:val="3"/>
        </w:rPr>
        <w:t>故正确答案为</w:t>
      </w:r>
      <w:r>
        <w:rPr>
          <w:rFonts w:ascii="Times New Roman" w:hAnsi="Times New Roman" w:eastAsia="Times New Roman" w:cs="Times New Roman"/>
          <w:spacing w:val="3"/>
        </w:rPr>
        <w:t>B</w:t>
      </w:r>
      <w:r>
        <w:rPr>
          <w:spacing w:val="3"/>
        </w:rPr>
        <w:t>。</w:t>
      </w:r>
    </w:p>
    <w:p w14:paraId="3FC98A90">
      <w:pPr>
        <w:spacing w:line="252" w:lineRule="auto"/>
        <w:rPr>
          <w:rFonts w:ascii="Arial"/>
          <w:sz w:val="21"/>
        </w:rPr>
      </w:pPr>
    </w:p>
    <w:p w14:paraId="2B853758">
      <w:pPr>
        <w:pStyle w:val="2"/>
        <w:spacing w:before="78" w:line="219" w:lineRule="auto"/>
        <w:ind w:left="9"/>
      </w:pPr>
      <w:r>
        <w:t>【文段出处】《我科学家用贝叶斯统计方法厘清了准</w:t>
      </w:r>
      <w:r>
        <w:rPr>
          <w:spacing w:val="-1"/>
        </w:rPr>
        <w:t>确的火山喷发年龄》</w:t>
      </w:r>
    </w:p>
    <w:p w14:paraId="057B1772">
      <w:pPr>
        <w:spacing w:line="254" w:lineRule="auto"/>
        <w:rPr>
          <w:rFonts w:ascii="Arial"/>
          <w:sz w:val="21"/>
        </w:rPr>
      </w:pPr>
    </w:p>
    <w:p w14:paraId="4F991C43">
      <w:pPr>
        <w:pStyle w:val="2"/>
        <w:spacing w:before="78" w:line="219" w:lineRule="auto"/>
        <w:ind w:left="3"/>
        <w:outlineLvl w:val="0"/>
      </w:pPr>
      <w:r>
        <w:rPr>
          <w:b/>
          <w:bCs/>
          <w:spacing w:val="-8"/>
        </w:rPr>
        <w:t>46.正确答案是：</w:t>
      </w:r>
      <w:r>
        <w:rPr>
          <w:spacing w:val="-8"/>
        </w:rPr>
        <w:t xml:space="preserve"> </w:t>
      </w:r>
      <w:r>
        <w:rPr>
          <w:b/>
          <w:bCs/>
          <w:spacing w:val="-8"/>
        </w:rPr>
        <w:t>D</w:t>
      </w:r>
      <w:r>
        <w:rPr>
          <w:spacing w:val="-8"/>
        </w:rPr>
        <w:t xml:space="preserve"> </w:t>
      </w:r>
    </w:p>
    <w:p w14:paraId="71C7D3EC">
      <w:pPr>
        <w:pStyle w:val="2"/>
        <w:spacing w:before="29" w:line="215" w:lineRule="auto"/>
      </w:pPr>
      <w:r>
        <w:rPr>
          <w:spacing w:val="15"/>
        </w:rPr>
        <w:t>解析</w:t>
      </w:r>
    </w:p>
    <w:p w14:paraId="58B69724">
      <w:pPr>
        <w:pStyle w:val="2"/>
        <w:spacing w:before="2" w:line="235" w:lineRule="auto"/>
        <w:ind w:right="205"/>
      </w:pPr>
      <w:r>
        <w:rPr>
          <w:spacing w:val="-2"/>
        </w:rPr>
        <w:t>文段开篇指出我国认识到保护民间文学艺术作品的重要性，并在</w:t>
      </w:r>
      <w:r>
        <w:rPr>
          <w:spacing w:val="-3"/>
        </w:rPr>
        <w:t>著作权法中规定对保护办法另行规</w:t>
      </w:r>
      <w:r>
        <w:t xml:space="preserve"> </w:t>
      </w:r>
      <w:r>
        <w:rPr>
          <w:spacing w:val="-3"/>
        </w:rPr>
        <w:t>定。随后通过“但”表转折，指出当前民间文学艺术作品的保护办法仍然没有出台。接着介绍著作</w:t>
      </w:r>
      <w:r>
        <w:rPr>
          <w:spacing w:val="13"/>
        </w:rPr>
        <w:t xml:space="preserve"> </w:t>
      </w:r>
      <w:r>
        <w:rPr>
          <w:spacing w:val="-2"/>
        </w:rPr>
        <w:t>权法颁布后，学界针对民间文学艺术作品法律保护曾提出多</w:t>
      </w:r>
      <w:r>
        <w:rPr>
          <w:spacing w:val="-3"/>
        </w:rPr>
        <w:t>种保护方案，涉及多方面问题，并指出</w:t>
      </w:r>
      <w:r>
        <w:t xml:space="preserve"> </w:t>
      </w:r>
      <w:r>
        <w:rPr>
          <w:spacing w:val="-3"/>
        </w:rPr>
        <w:t>个别学者主张通过公法加以保护。最后通过“与此同时”表示并列，介绍国家版权局也加快推进相</w:t>
      </w:r>
      <w:r>
        <w:rPr>
          <w:spacing w:val="17"/>
        </w:rPr>
        <w:t xml:space="preserve"> </w:t>
      </w:r>
      <w:r>
        <w:rPr>
          <w:spacing w:val="-3"/>
        </w:rPr>
        <w:t>关立法，但因受到强烈质疑而夭折。整个文段都是围绕民间文学艺术作品法律保护缺失这一问题展</w:t>
      </w:r>
      <w:r>
        <w:rPr>
          <w:spacing w:val="11"/>
        </w:rPr>
        <w:t xml:space="preserve"> </w:t>
      </w:r>
      <w:r>
        <w:rPr>
          <w:spacing w:val="1"/>
        </w:rPr>
        <w:t>开论述，意在强调当前亟需出台民间文学艺术作品的保护</w:t>
      </w:r>
      <w:r>
        <w:t>法，对应</w:t>
      </w:r>
      <w:r>
        <w:rPr>
          <w:rFonts w:ascii="Times New Roman" w:hAnsi="Times New Roman" w:eastAsia="Times New Roman" w:cs="Times New Roman"/>
        </w:rPr>
        <w:t xml:space="preserve">D </w:t>
      </w:r>
      <w:r>
        <w:t>项。</w:t>
      </w:r>
    </w:p>
    <w:p w14:paraId="34960EB7">
      <w:pPr>
        <w:spacing w:line="283" w:lineRule="auto"/>
        <w:rPr>
          <w:rFonts w:ascii="Arial"/>
          <w:sz w:val="21"/>
        </w:rPr>
      </w:pPr>
    </w:p>
    <w:p w14:paraId="798FB0F6">
      <w:pPr>
        <w:pStyle w:val="2"/>
        <w:spacing w:before="79" w:line="353" w:lineRule="auto"/>
        <w:jc w:val="both"/>
      </w:pPr>
      <w:r>
        <w:rPr>
          <w:rFonts w:ascii="Times New Roman" w:hAnsi="Times New Roman" w:eastAsia="Times New Roman" w:cs="Times New Roman"/>
          <w:spacing w:val="-1"/>
        </w:rPr>
        <w:t>A</w:t>
      </w:r>
      <w:r>
        <w:rPr>
          <w:spacing w:val="-1"/>
        </w:rPr>
        <w:t>项，“通过公法保护民间文学艺术作品”</w:t>
      </w:r>
      <w:r>
        <w:rPr>
          <w:spacing w:val="-2"/>
        </w:rPr>
        <w:t>仅为个别学者的观点，“最可行”表述过于绝对，排除；</w:t>
      </w:r>
      <w:r>
        <w:t xml:space="preserve"> </w:t>
      </w:r>
      <w:r>
        <w:rPr>
          <w:rFonts w:ascii="Times New Roman" w:hAnsi="Times New Roman" w:eastAsia="Times New Roman" w:cs="Times New Roman"/>
          <w:spacing w:val="4"/>
        </w:rPr>
        <w:t>B</w:t>
      </w:r>
      <w:r>
        <w:rPr>
          <w:spacing w:val="4"/>
        </w:rPr>
        <w:t>项，文段指出学界就民间文学艺术作品法律保护展开的研究讨论涉及多方面问题，“流于表面”</w:t>
      </w:r>
      <w:r>
        <w:rPr>
          <w:spacing w:val="12"/>
        </w:rPr>
        <w:t xml:space="preserve"> </w:t>
      </w:r>
      <w:r>
        <w:rPr>
          <w:spacing w:val="-4"/>
        </w:rPr>
        <w:t>与文意相悖，排除；</w:t>
      </w:r>
    </w:p>
    <w:p w14:paraId="5578D608">
      <w:pPr>
        <w:pStyle w:val="2"/>
        <w:spacing w:before="194" w:line="230" w:lineRule="auto"/>
        <w:ind w:right="225"/>
      </w:pPr>
      <w:r>
        <w:rPr>
          <w:spacing w:val="-2"/>
        </w:rPr>
        <w:t>C</w:t>
      </w:r>
      <w:r>
        <w:rPr>
          <w:spacing w:val="-32"/>
        </w:rPr>
        <w:t xml:space="preserve"> </w:t>
      </w:r>
      <w:r>
        <w:rPr>
          <w:spacing w:val="-2"/>
        </w:rPr>
        <w:t>项，仅对应“与此同时“之后的内容，表述片面，且文段指出国家版权局的立法工作因受</w:t>
      </w:r>
      <w:r>
        <w:rPr>
          <w:spacing w:val="-3"/>
        </w:rPr>
        <w:t>到质疑</w:t>
      </w:r>
      <w:r>
        <w:t xml:space="preserve"> </w:t>
      </w:r>
      <w:r>
        <w:rPr>
          <w:spacing w:val="4"/>
        </w:rPr>
        <w:t>而夭折，并非没有“倾听多方面意见”,排除。</w:t>
      </w:r>
    </w:p>
    <w:p w14:paraId="6C23F633">
      <w:pPr>
        <w:spacing w:line="253" w:lineRule="auto"/>
        <w:rPr>
          <w:rFonts w:ascii="Arial"/>
          <w:sz w:val="21"/>
        </w:rPr>
      </w:pPr>
    </w:p>
    <w:p w14:paraId="52308644">
      <w:pPr>
        <w:pStyle w:val="2"/>
        <w:spacing w:before="79" w:line="220" w:lineRule="auto"/>
      </w:pPr>
      <w:r>
        <w:rPr>
          <w:spacing w:val="3"/>
        </w:rPr>
        <w:t>故正确答案为</w:t>
      </w:r>
      <w:r>
        <w:rPr>
          <w:rFonts w:ascii="Times New Roman" w:hAnsi="Times New Roman" w:eastAsia="Times New Roman" w:cs="Times New Roman"/>
          <w:spacing w:val="3"/>
        </w:rPr>
        <w:t>D</w:t>
      </w:r>
      <w:r>
        <w:rPr>
          <w:spacing w:val="3"/>
        </w:rPr>
        <w:t>。</w:t>
      </w:r>
    </w:p>
    <w:p w14:paraId="0A6DE2E2">
      <w:pPr>
        <w:spacing w:line="273" w:lineRule="auto"/>
        <w:rPr>
          <w:rFonts w:ascii="Arial"/>
          <w:sz w:val="21"/>
        </w:rPr>
      </w:pPr>
    </w:p>
    <w:p w14:paraId="12C8E366">
      <w:pPr>
        <w:pStyle w:val="2"/>
        <w:spacing w:before="79" w:line="219" w:lineRule="auto"/>
      </w:pPr>
      <w:r>
        <w:t>【文段出处】《中国特色民间文学艺术作品著作权保护理论的构建》</w:t>
      </w:r>
    </w:p>
    <w:p w14:paraId="29C12F5C">
      <w:pPr>
        <w:pStyle w:val="2"/>
        <w:spacing w:before="311" w:line="219" w:lineRule="auto"/>
        <w:ind w:left="3"/>
        <w:outlineLvl w:val="0"/>
      </w:pPr>
      <w:r>
        <w:rPr>
          <w:b/>
          <w:bCs/>
          <w:spacing w:val="-9"/>
        </w:rPr>
        <w:t>47.正确答案是：A</w:t>
      </w:r>
      <w:r>
        <w:rPr>
          <w:spacing w:val="-9"/>
        </w:rPr>
        <w:t xml:space="preserve">  </w:t>
      </w:r>
    </w:p>
    <w:p w14:paraId="4C45B57C">
      <w:pPr>
        <w:pStyle w:val="2"/>
        <w:spacing w:before="40" w:line="220" w:lineRule="auto"/>
      </w:pPr>
      <w:r>
        <w:rPr>
          <w:spacing w:val="15"/>
        </w:rPr>
        <w:t>解析</w:t>
      </w:r>
    </w:p>
    <w:p w14:paraId="515709C4">
      <w:pPr>
        <w:pStyle w:val="2"/>
        <w:spacing w:before="13" w:line="232" w:lineRule="auto"/>
        <w:ind w:right="135"/>
        <w:jc w:val="both"/>
      </w:pPr>
      <w:r>
        <w:rPr>
          <w:spacing w:val="-1"/>
        </w:rPr>
        <w:t>A 项，根据“这一’古老’的新生事物”及“在工业领域，生物质炭可以用作电池电极或催化剂，</w:t>
      </w:r>
      <w:r>
        <w:rPr>
          <w:spacing w:val="12"/>
        </w:rPr>
        <w:t xml:space="preserve"> </w:t>
      </w:r>
      <w:r>
        <w:rPr>
          <w:spacing w:val="-3"/>
        </w:rPr>
        <w:t>比如用作石墨的替代品”可知，文段仅论述生物质炭为</w:t>
      </w:r>
      <w:r>
        <w:rPr>
          <w:spacing w:val="-4"/>
        </w:rPr>
        <w:t>“‘古老’的新生事物”,可用于工业领域，</w:t>
      </w:r>
      <w:r>
        <w:t xml:space="preserve"> </w:t>
      </w:r>
      <w:r>
        <w:rPr>
          <w:spacing w:val="-1"/>
        </w:rPr>
        <w:t>但并非代表生物质炭用于工业原料由来已久，无中生有，当选；</w:t>
      </w:r>
    </w:p>
    <w:p w14:paraId="518CAE33">
      <w:pPr>
        <w:spacing w:line="255" w:lineRule="auto"/>
        <w:rPr>
          <w:rFonts w:ascii="Arial"/>
          <w:sz w:val="21"/>
        </w:rPr>
      </w:pPr>
    </w:p>
    <w:p w14:paraId="73CD1D3A">
      <w:pPr>
        <w:pStyle w:val="2"/>
        <w:spacing w:before="78" w:line="225" w:lineRule="auto"/>
        <w:ind w:right="207"/>
      </w:pPr>
      <w:r>
        <w:rPr>
          <w:rFonts w:ascii="Times New Roman" w:hAnsi="Times New Roman" w:eastAsia="Times New Roman" w:cs="Times New Roman"/>
        </w:rPr>
        <w:t>B</w:t>
      </w:r>
      <w:r>
        <w:t>项，根据“生物质炭由生物质在缺氧条件下</w:t>
      </w:r>
      <w:r>
        <w:rPr>
          <w:spacing w:val="-1"/>
        </w:rPr>
        <w:t>经过高温转化而成，是一种富含碳素的多孔固体颗粒</w:t>
      </w:r>
      <w:r>
        <w:t xml:space="preserve"> </w:t>
      </w:r>
      <w:r>
        <w:rPr>
          <w:spacing w:val="-1"/>
        </w:rPr>
        <w:t>物质”可知，“生物质炭一般以固体形式存在”可以从原文中得到支</w:t>
      </w:r>
      <w:r>
        <w:rPr>
          <w:spacing w:val="-2"/>
        </w:rPr>
        <w:t>持，排除；</w:t>
      </w:r>
    </w:p>
    <w:p w14:paraId="34E8D040">
      <w:pPr>
        <w:spacing w:line="284" w:lineRule="auto"/>
        <w:rPr>
          <w:rFonts w:ascii="Arial"/>
          <w:sz w:val="21"/>
        </w:rPr>
      </w:pPr>
    </w:p>
    <w:p w14:paraId="5560D3CA">
      <w:pPr>
        <w:pStyle w:val="2"/>
        <w:spacing w:before="79" w:line="229" w:lineRule="auto"/>
        <w:ind w:right="214"/>
      </w:pPr>
      <w:r>
        <w:rPr>
          <w:spacing w:val="-2"/>
        </w:rPr>
        <w:t>C</w:t>
      </w:r>
      <w:r>
        <w:rPr>
          <w:spacing w:val="-24"/>
        </w:rPr>
        <w:t xml:space="preserve"> </w:t>
      </w:r>
      <w:r>
        <w:rPr>
          <w:spacing w:val="-2"/>
        </w:rPr>
        <w:t>项，根据“大量有机废弃物都可用作制备原料”可知，“生物质炭可以由有机废弃物产生”可以</w:t>
      </w:r>
      <w:r>
        <w:t xml:space="preserve"> </w:t>
      </w:r>
      <w:r>
        <w:rPr>
          <w:spacing w:val="-6"/>
        </w:rPr>
        <w:t>从原文中得到支持，排除；</w:t>
      </w:r>
    </w:p>
    <w:p w14:paraId="07D08C8B">
      <w:pPr>
        <w:spacing w:line="369" w:lineRule="auto"/>
        <w:rPr>
          <w:rFonts w:ascii="Arial"/>
          <w:sz w:val="21"/>
        </w:rPr>
      </w:pPr>
    </w:p>
    <w:p w14:paraId="16154C1A">
      <w:pPr>
        <w:spacing w:line="219" w:lineRule="auto"/>
        <w:rPr>
          <w:sz w:val="19"/>
          <w:szCs w:val="19"/>
        </w:rPr>
        <w:sectPr>
          <w:pgSz w:w="11910" w:h="16840"/>
          <w:pgMar w:top="1129" w:right="664" w:bottom="0" w:left="820" w:header="0" w:footer="0" w:gutter="0"/>
          <w:cols w:space="720" w:num="1"/>
        </w:sectPr>
      </w:pPr>
    </w:p>
    <w:p w14:paraId="61AEACAF">
      <w:pPr>
        <w:pStyle w:val="2"/>
        <w:spacing w:before="47" w:line="249" w:lineRule="auto"/>
      </w:pPr>
      <w:r>
        <w:rPr>
          <w:rFonts w:ascii="Times New Roman" w:hAnsi="Times New Roman" w:eastAsia="Times New Roman" w:cs="Times New Roman"/>
          <w:spacing w:val="1"/>
        </w:rPr>
        <w:t>D</w:t>
      </w:r>
      <w:r>
        <w:rPr>
          <w:spacing w:val="1"/>
        </w:rPr>
        <w:t>项，根据“在农业领域，土壤中添加生物质炭可以改善</w:t>
      </w:r>
      <w:r>
        <w:t xml:space="preserve">持水能力和养分供应，增加微生物活性， </w:t>
      </w:r>
      <w:r>
        <w:rPr>
          <w:spacing w:val="-1"/>
        </w:rPr>
        <w:t>利于作物增产”可知，“生物质炭可以有效改良土壤”可以从原文中得</w:t>
      </w:r>
      <w:r>
        <w:rPr>
          <w:spacing w:val="-2"/>
        </w:rPr>
        <w:t>到支持，排除。</w:t>
      </w:r>
    </w:p>
    <w:p w14:paraId="45E1159B">
      <w:pPr>
        <w:spacing w:line="243" w:lineRule="auto"/>
        <w:rPr>
          <w:rFonts w:ascii="Arial"/>
          <w:sz w:val="21"/>
        </w:rPr>
      </w:pPr>
    </w:p>
    <w:p w14:paraId="45428AEA">
      <w:pPr>
        <w:pStyle w:val="2"/>
        <w:spacing w:before="78" w:line="219" w:lineRule="auto"/>
      </w:pPr>
      <w:r>
        <w:rPr>
          <w:spacing w:val="2"/>
        </w:rPr>
        <w:t>本题为选非题，故正确答案为</w:t>
      </w:r>
      <w:r>
        <w:rPr>
          <w:rFonts w:ascii="Times New Roman" w:hAnsi="Times New Roman" w:eastAsia="Times New Roman" w:cs="Times New Roman"/>
          <w:spacing w:val="2"/>
        </w:rPr>
        <w:t>A</w:t>
      </w:r>
      <w:r>
        <w:rPr>
          <w:spacing w:val="2"/>
        </w:rPr>
        <w:t>。</w:t>
      </w:r>
    </w:p>
    <w:p w14:paraId="1458ED0D">
      <w:pPr>
        <w:spacing w:line="267" w:lineRule="auto"/>
        <w:rPr>
          <w:rFonts w:ascii="Arial"/>
          <w:sz w:val="21"/>
        </w:rPr>
      </w:pPr>
    </w:p>
    <w:p w14:paraId="70C8CAC0">
      <w:pPr>
        <w:pStyle w:val="2"/>
        <w:spacing w:before="78" w:line="220" w:lineRule="auto"/>
      </w:pPr>
      <w:r>
        <w:rPr>
          <w:spacing w:val="1"/>
        </w:rPr>
        <w:t>【文段出处】《生物质炭——转化固废“碳足迹”》</w:t>
      </w:r>
    </w:p>
    <w:p w14:paraId="1758C120">
      <w:pPr>
        <w:spacing w:line="250" w:lineRule="auto"/>
        <w:rPr>
          <w:rFonts w:ascii="Arial"/>
          <w:sz w:val="21"/>
        </w:rPr>
      </w:pPr>
    </w:p>
    <w:p w14:paraId="71F811F5">
      <w:pPr>
        <w:pStyle w:val="2"/>
        <w:spacing w:before="78" w:line="219" w:lineRule="auto"/>
        <w:ind w:left="3"/>
        <w:outlineLvl w:val="0"/>
      </w:pPr>
      <w:r>
        <w:rPr>
          <w:b/>
          <w:bCs/>
          <w:spacing w:val="-8"/>
        </w:rPr>
        <w:t>48.正确答案是：B</w:t>
      </w:r>
      <w:r>
        <w:rPr>
          <w:spacing w:val="-8"/>
        </w:rPr>
        <w:t xml:space="preserve"> </w:t>
      </w:r>
    </w:p>
    <w:p w14:paraId="034C918F">
      <w:pPr>
        <w:pStyle w:val="2"/>
        <w:spacing w:before="19" w:line="220" w:lineRule="auto"/>
      </w:pPr>
      <w:r>
        <w:rPr>
          <w:spacing w:val="20"/>
        </w:rPr>
        <w:t>解析</w:t>
      </w:r>
    </w:p>
    <w:p w14:paraId="794258B5">
      <w:pPr>
        <w:pStyle w:val="2"/>
        <w:spacing w:before="13" w:line="232" w:lineRule="auto"/>
        <w:ind w:right="65"/>
      </w:pPr>
      <w:r>
        <w:rPr>
          <w:spacing w:val="-2"/>
        </w:rPr>
        <w:t>文段开篇介绍步兵融入联合作战的定义，接着指</w:t>
      </w:r>
      <w:r>
        <w:rPr>
          <w:spacing w:val="-3"/>
        </w:rPr>
        <w:t>出在联合作战中歼灭敌方有生力量的手段，后文介</w:t>
      </w:r>
      <w:r>
        <w:t xml:space="preserve"> </w:t>
      </w:r>
      <w:r>
        <w:rPr>
          <w:spacing w:val="-3"/>
        </w:rPr>
        <w:t>绍了步兵作战的优势。随后通过“因此”总结前文得出结论，强调步兵在联合作战体系内的首要任</w:t>
      </w:r>
      <w:r>
        <w:rPr>
          <w:spacing w:val="18"/>
        </w:rPr>
        <w:t xml:space="preserve"> </w:t>
      </w:r>
      <w:r>
        <w:rPr>
          <w:spacing w:val="-2"/>
        </w:rPr>
        <w:t>务是近战歼灭敌方，尾句通过指代词“这”指</w:t>
      </w:r>
      <w:r>
        <w:rPr>
          <w:spacing w:val="-3"/>
        </w:rPr>
        <w:t>代前文的首要任务，后文对步兵如何完成近战歼灭敌</w:t>
      </w:r>
    </w:p>
    <w:p w14:paraId="78758AA3">
      <w:pPr>
        <w:pStyle w:val="2"/>
        <w:spacing w:before="24" w:line="487" w:lineRule="auto"/>
        <w:ind w:right="169"/>
      </w:pPr>
      <w:r>
        <w:t>方的任务进行进一步阐述。故文段重点围绕步兵在联</w:t>
      </w:r>
      <w:r>
        <w:rPr>
          <w:spacing w:val="-1"/>
        </w:rPr>
        <w:t>合作战中的首要任务进行论述，对应</w:t>
      </w:r>
      <w:r>
        <w:rPr>
          <w:rFonts w:ascii="Times New Roman" w:hAnsi="Times New Roman" w:eastAsia="Times New Roman" w:cs="Times New Roman"/>
          <w:spacing w:val="-1"/>
        </w:rPr>
        <w:t xml:space="preserve">B </w:t>
      </w:r>
      <w:r>
        <w:rPr>
          <w:spacing w:val="-1"/>
        </w:rPr>
        <w:t>项</w:t>
      </w:r>
      <w:r>
        <w:rPr>
          <w:spacing w:val="-52"/>
        </w:rPr>
        <w:t xml:space="preserve"> </w:t>
      </w:r>
      <w:r>
        <w:rPr>
          <w:spacing w:val="-1"/>
        </w:rPr>
        <w:t>。</w:t>
      </w:r>
      <w:r>
        <w:t xml:space="preserve"> </w:t>
      </w:r>
      <w:r>
        <w:rPr>
          <w:rFonts w:ascii="Times New Roman" w:hAnsi="Times New Roman" w:eastAsia="Times New Roman" w:cs="Times New Roman"/>
          <w:spacing w:val="-1"/>
        </w:rPr>
        <w:t>A</w:t>
      </w:r>
      <w:r>
        <w:rPr>
          <w:rFonts w:ascii="Times New Roman" w:hAnsi="Times New Roman" w:eastAsia="Times New Roman" w:cs="Times New Roman"/>
          <w:spacing w:val="-9"/>
        </w:rPr>
        <w:t xml:space="preserve"> </w:t>
      </w:r>
      <w:r>
        <w:rPr>
          <w:spacing w:val="-1"/>
        </w:rPr>
        <w:t>项，“独特优势”对应结论前的内容，非重点，排除；</w:t>
      </w:r>
    </w:p>
    <w:p w14:paraId="4339C688">
      <w:pPr>
        <w:pStyle w:val="2"/>
        <w:spacing w:before="12" w:line="466" w:lineRule="auto"/>
        <w:ind w:right="729"/>
      </w:pPr>
      <w:r>
        <w:rPr>
          <w:rFonts w:ascii="Times New Roman" w:hAnsi="Times New Roman" w:eastAsia="Times New Roman" w:cs="Times New Roman"/>
          <w:spacing w:val="3"/>
        </w:rPr>
        <w:t>C</w:t>
      </w:r>
      <w:r>
        <w:rPr>
          <w:rFonts w:ascii="Times New Roman" w:hAnsi="Times New Roman" w:eastAsia="Times New Roman" w:cs="Times New Roman"/>
          <w:spacing w:val="-12"/>
        </w:rPr>
        <w:t xml:space="preserve"> </w:t>
      </w:r>
      <w:r>
        <w:rPr>
          <w:spacing w:val="3"/>
        </w:rPr>
        <w:t>项，“重要手段”表述不明确，且缺少文段</w:t>
      </w:r>
      <w:r>
        <w:rPr>
          <w:spacing w:val="2"/>
        </w:rPr>
        <w:t>主题词“步兵”,偏离文段核心话题，排除；</w:t>
      </w:r>
      <w:r>
        <w:t xml:space="preserve"> </w:t>
      </w:r>
      <w:r>
        <w:rPr>
          <w:rFonts w:ascii="Times New Roman" w:hAnsi="Times New Roman" w:eastAsia="Times New Roman" w:cs="Times New Roman"/>
          <w:spacing w:val="1"/>
        </w:rPr>
        <w:t>D</w:t>
      </w:r>
      <w:r>
        <w:rPr>
          <w:spacing w:val="1"/>
        </w:rPr>
        <w:t>项，“武器装备”对应结论前的内容，非重点，排除。</w:t>
      </w:r>
    </w:p>
    <w:p w14:paraId="417FE22B">
      <w:pPr>
        <w:pStyle w:val="2"/>
        <w:spacing w:before="32" w:line="220" w:lineRule="auto"/>
      </w:pPr>
      <w:r>
        <w:rPr>
          <w:spacing w:val="3"/>
        </w:rPr>
        <w:t>故正确答案为</w:t>
      </w:r>
      <w:r>
        <w:rPr>
          <w:rFonts w:ascii="Times New Roman" w:hAnsi="Times New Roman" w:eastAsia="Times New Roman" w:cs="Times New Roman"/>
          <w:spacing w:val="3"/>
        </w:rPr>
        <w:t>B</w:t>
      </w:r>
      <w:r>
        <w:rPr>
          <w:spacing w:val="3"/>
        </w:rPr>
        <w:t>。</w:t>
      </w:r>
    </w:p>
    <w:p w14:paraId="1B0042E1">
      <w:pPr>
        <w:spacing w:line="244" w:lineRule="auto"/>
        <w:rPr>
          <w:rFonts w:ascii="Arial"/>
          <w:sz w:val="21"/>
        </w:rPr>
      </w:pPr>
    </w:p>
    <w:p w14:paraId="5227374E">
      <w:pPr>
        <w:pStyle w:val="2"/>
        <w:spacing w:before="78" w:line="219" w:lineRule="auto"/>
      </w:pPr>
      <w:r>
        <w:rPr>
          <w:spacing w:val="-1"/>
        </w:rPr>
        <w:t>【文段出处】《把准步兵融入联合作战的任务定位》</w:t>
      </w:r>
    </w:p>
    <w:p w14:paraId="7621E52D">
      <w:pPr>
        <w:spacing w:line="272" w:lineRule="auto"/>
        <w:rPr>
          <w:rFonts w:ascii="Arial"/>
          <w:sz w:val="21"/>
        </w:rPr>
      </w:pPr>
    </w:p>
    <w:p w14:paraId="778B6BA1">
      <w:pPr>
        <w:pStyle w:val="2"/>
        <w:spacing w:before="78" w:line="219" w:lineRule="auto"/>
        <w:ind w:left="3"/>
        <w:outlineLvl w:val="0"/>
      </w:pPr>
      <w:r>
        <w:rPr>
          <w:b/>
          <w:bCs/>
          <w:spacing w:val="-9"/>
        </w:rPr>
        <w:t>49.正确答案是：</w:t>
      </w:r>
      <w:r>
        <w:rPr>
          <w:rFonts w:ascii="Times New Roman" w:hAnsi="Times New Roman" w:eastAsia="Times New Roman" w:cs="Times New Roman"/>
          <w:b/>
          <w:bCs/>
          <w:spacing w:val="-9"/>
        </w:rPr>
        <w:t xml:space="preserve">A   </w:t>
      </w:r>
    </w:p>
    <w:p w14:paraId="724D0F74">
      <w:pPr>
        <w:pStyle w:val="2"/>
        <w:spacing w:before="20" w:line="220" w:lineRule="auto"/>
      </w:pPr>
      <w:r>
        <w:rPr>
          <w:spacing w:val="20"/>
        </w:rPr>
        <w:t>解析</w:t>
      </w:r>
    </w:p>
    <w:p w14:paraId="0B7E71FE">
      <w:pPr>
        <w:pStyle w:val="2"/>
        <w:spacing w:before="15" w:line="234" w:lineRule="auto"/>
        <w:ind w:right="40"/>
      </w:pPr>
      <w:r>
        <w:rPr>
          <w:spacing w:val="-2"/>
        </w:rPr>
        <w:t>根据提问方式可知，本题为接语选择题。文段开篇介绍肺鱼是可用“肺”呼吸的肉鳍鱼，接着介绍</w:t>
      </w:r>
      <w:r>
        <w:rPr>
          <w:spacing w:val="4"/>
        </w:rPr>
        <w:t xml:space="preserve"> </w:t>
      </w:r>
      <w:r>
        <w:rPr>
          <w:spacing w:val="-3"/>
        </w:rPr>
        <w:t>肺鱼这一特殊技能在河水干涸时的作用，后文介绍肺鱼的咬合力强大，具有吃带壳动物的能力，并</w:t>
      </w:r>
      <w:r>
        <w:rPr>
          <w:spacing w:val="18"/>
        </w:rPr>
        <w:t xml:space="preserve"> </w:t>
      </w:r>
      <w:r>
        <w:rPr>
          <w:spacing w:val="-3"/>
        </w:rPr>
        <w:t>介绍此种能力被称为食壳性或甲食性，接着指出奇异鱼被认为是最原始的肺鱼，其已经具有食壳性</w:t>
      </w:r>
      <w:r>
        <w:rPr>
          <w:spacing w:val="17"/>
        </w:rPr>
        <w:t xml:space="preserve"> </w:t>
      </w:r>
      <w:r>
        <w:rPr>
          <w:spacing w:val="-8"/>
        </w:rPr>
        <w:t>特征，尾句强调杨氏鱼较奇异鱼更为原始，是研究肺鱼类食壳性起源的关键。故后文应继续围绕“杨</w:t>
      </w:r>
      <w:r>
        <w:rPr>
          <w:spacing w:val="4"/>
        </w:rPr>
        <w:t xml:space="preserve"> </w:t>
      </w:r>
      <w:r>
        <w:t>氏鱼”这一话题展开论述，介绍“杨氏鱼”的相关研</w:t>
      </w:r>
      <w:r>
        <w:rPr>
          <w:spacing w:val="-1"/>
        </w:rPr>
        <w:t>究，对应</w:t>
      </w:r>
      <w:r>
        <w:rPr>
          <w:rFonts w:ascii="Times New Roman" w:hAnsi="Times New Roman" w:eastAsia="Times New Roman" w:cs="Times New Roman"/>
          <w:spacing w:val="-1"/>
        </w:rPr>
        <w:t xml:space="preserve">A </w:t>
      </w:r>
      <w:r>
        <w:rPr>
          <w:spacing w:val="-1"/>
        </w:rPr>
        <w:t>项</w:t>
      </w:r>
      <w:r>
        <w:rPr>
          <w:spacing w:val="-42"/>
        </w:rPr>
        <w:t xml:space="preserve"> </w:t>
      </w:r>
      <w:r>
        <w:rPr>
          <w:spacing w:val="-1"/>
        </w:rPr>
        <w:t>。</w:t>
      </w:r>
    </w:p>
    <w:p w14:paraId="1FF80D27">
      <w:pPr>
        <w:spacing w:line="257" w:lineRule="auto"/>
        <w:rPr>
          <w:rFonts w:ascii="Arial"/>
          <w:sz w:val="21"/>
        </w:rPr>
      </w:pPr>
    </w:p>
    <w:p w14:paraId="77A8C11F">
      <w:pPr>
        <w:pStyle w:val="2"/>
        <w:spacing w:before="79" w:line="471" w:lineRule="auto"/>
      </w:pPr>
      <w:r>
        <w:rPr>
          <w:rFonts w:ascii="Times New Roman" w:hAnsi="Times New Roman" w:eastAsia="Times New Roman" w:cs="Times New Roman"/>
          <w:spacing w:val="-5"/>
        </w:rPr>
        <w:t>B</w:t>
      </w:r>
      <w:r>
        <w:rPr>
          <w:spacing w:val="-5"/>
        </w:rPr>
        <w:t>项，“动物食壳性特征”范围扩大，与文段最后讨论的核心话题不一致，无法与文段衔接，排除；</w:t>
      </w:r>
      <w:r>
        <w:rPr>
          <w:spacing w:val="18"/>
        </w:rPr>
        <w:t xml:space="preserve"> </w:t>
      </w:r>
      <w:r>
        <w:rPr>
          <w:spacing w:val="-1"/>
        </w:rPr>
        <w:t>C 项，“生物演化史”与文段最后讨论的核心话题不一致，无法与文段衔接，排除；</w:t>
      </w:r>
    </w:p>
    <w:p w14:paraId="7C8EFFEC">
      <w:pPr>
        <w:pStyle w:val="2"/>
        <w:spacing w:before="35" w:line="472" w:lineRule="auto"/>
        <w:ind w:right="2389"/>
      </w:pPr>
      <w:r>
        <w:rPr>
          <w:rFonts w:ascii="Times New Roman" w:hAnsi="Times New Roman" w:eastAsia="Times New Roman" w:cs="Times New Roman"/>
          <w:spacing w:val="1"/>
        </w:rPr>
        <w:t>D</w:t>
      </w:r>
      <w:r>
        <w:rPr>
          <w:spacing w:val="1"/>
        </w:rPr>
        <w:t>项，“其他泥盆纪物种”属于无中生有的内容，无法与文段衔接，排除。</w:t>
      </w:r>
      <w:r>
        <w:rPr>
          <w:spacing w:val="2"/>
        </w:rPr>
        <w:t xml:space="preserve"> 故正确答案为</w:t>
      </w:r>
      <w:r>
        <w:rPr>
          <w:rFonts w:ascii="Times New Roman" w:hAnsi="Times New Roman" w:eastAsia="Times New Roman" w:cs="Times New Roman"/>
          <w:spacing w:val="2"/>
        </w:rPr>
        <w:t>A</w:t>
      </w:r>
      <w:r>
        <w:rPr>
          <w:spacing w:val="2"/>
        </w:rPr>
        <w:t>。</w:t>
      </w:r>
    </w:p>
    <w:p w14:paraId="5745C4B7">
      <w:pPr>
        <w:pStyle w:val="2"/>
        <w:spacing w:before="13" w:line="219" w:lineRule="auto"/>
      </w:pPr>
      <w:r>
        <w:rPr>
          <w:spacing w:val="1"/>
        </w:rPr>
        <w:t>【文段出处】《这种用“肺”呼吸的鱼，吃肉不吐壳》</w:t>
      </w:r>
    </w:p>
    <w:p w14:paraId="67CEA653">
      <w:pPr>
        <w:spacing w:line="262" w:lineRule="auto"/>
        <w:rPr>
          <w:rFonts w:ascii="Arial"/>
          <w:sz w:val="21"/>
        </w:rPr>
      </w:pPr>
    </w:p>
    <w:p w14:paraId="39CEA94E">
      <w:pPr>
        <w:pStyle w:val="2"/>
        <w:spacing w:before="78" w:line="219" w:lineRule="auto"/>
        <w:outlineLvl w:val="0"/>
      </w:pPr>
      <w:r>
        <w:rPr>
          <w:rFonts w:ascii="Times New Roman" w:hAnsi="Times New Roman" w:eastAsia="Times New Roman" w:cs="Times New Roman"/>
          <w:b/>
          <w:bCs/>
          <w:spacing w:val="-8"/>
        </w:rPr>
        <w:t>50.</w:t>
      </w:r>
      <w:r>
        <w:rPr>
          <w:rFonts w:ascii="Times New Roman" w:hAnsi="Times New Roman" w:eastAsia="Times New Roman" w:cs="Times New Roman"/>
          <w:b/>
          <w:bCs/>
          <w:spacing w:val="-19"/>
        </w:rPr>
        <w:t xml:space="preserve"> </w:t>
      </w:r>
      <w:r>
        <w:rPr>
          <w:b/>
          <w:bCs/>
          <w:spacing w:val="-8"/>
        </w:rPr>
        <w:t>正确答案是：</w:t>
      </w:r>
      <w:r>
        <w:rPr>
          <w:spacing w:val="-8"/>
        </w:rPr>
        <w:t xml:space="preserve"> </w:t>
      </w:r>
      <w:r>
        <w:rPr>
          <w:rFonts w:ascii="Times New Roman" w:hAnsi="Times New Roman" w:eastAsia="Times New Roman" w:cs="Times New Roman"/>
          <w:b/>
          <w:bCs/>
          <w:spacing w:val="-8"/>
        </w:rPr>
        <w:t xml:space="preserve">D  </w:t>
      </w:r>
    </w:p>
    <w:p w14:paraId="5E77319B">
      <w:pPr>
        <w:pStyle w:val="2"/>
        <w:spacing w:before="9" w:line="220" w:lineRule="auto"/>
      </w:pPr>
      <w:r>
        <w:rPr>
          <w:spacing w:val="10"/>
        </w:rPr>
        <w:t>解析</w:t>
      </w:r>
    </w:p>
    <w:p w14:paraId="3E2E4F71">
      <w:pPr>
        <w:pStyle w:val="2"/>
        <w:spacing w:before="54" w:line="222" w:lineRule="auto"/>
        <w:ind w:right="64"/>
      </w:pPr>
      <w:r>
        <w:rPr>
          <w:spacing w:val="-2"/>
        </w:rPr>
        <w:t>首先定位“巧妙处理”位于文段的中间，结合上下文</w:t>
      </w:r>
      <w:r>
        <w:rPr>
          <w:spacing w:val="-3"/>
        </w:rPr>
        <w:t>语境，上文介绍《新青年》因名称与其他杂志</w:t>
      </w:r>
      <w:r>
        <w:t xml:space="preserve"> 部分雷同而被迫更名，本是无奈之举，随后，通过关联词“但”转折，指出陈独秀“巧妙处理”,</w:t>
      </w:r>
    </w:p>
    <w:p w14:paraId="107C69BA">
      <w:pPr>
        <w:spacing w:line="219" w:lineRule="auto"/>
        <w:rPr>
          <w:sz w:val="19"/>
          <w:szCs w:val="19"/>
        </w:rPr>
        <w:sectPr>
          <w:pgSz w:w="11910" w:h="16840"/>
          <w:pgMar w:top="1121" w:right="810" w:bottom="0" w:left="820" w:header="0" w:footer="0" w:gutter="0"/>
          <w:cols w:space="720" w:num="1"/>
        </w:sectPr>
      </w:pPr>
    </w:p>
    <w:p w14:paraId="45A24BD0">
      <w:pPr>
        <w:pStyle w:val="2"/>
        <w:spacing w:before="48" w:line="234" w:lineRule="auto"/>
        <w:jc w:val="both"/>
      </w:pPr>
      <w:r>
        <w:t>随后后文对“巧妙处理”进行详细的解释说明，即在更名后的第一期杂志</w:t>
      </w:r>
      <w:r>
        <w:rPr>
          <w:spacing w:val="-1"/>
        </w:rPr>
        <w:t>中刊登了陈独秀的文章，</w:t>
      </w:r>
      <w:r>
        <w:t xml:space="preserve"> </w:t>
      </w:r>
      <w:r>
        <w:rPr>
          <w:spacing w:val="-6"/>
        </w:rPr>
        <w:t>文章重新定义了“新青年”这一概念，同时，这期杂志还刊登了一则通告，告知读者杂志更名事宜，</w:t>
      </w:r>
      <w:r>
        <w:rPr>
          <w:spacing w:val="13"/>
        </w:rPr>
        <w:t xml:space="preserve"> </w:t>
      </w:r>
      <w:r>
        <w:rPr>
          <w:spacing w:val="-6"/>
        </w:rPr>
        <w:t>赋予“新青年”新的意义与价值。故“巧妙处理”指借助杂志更名事件传播全新的“新青年”概念，</w:t>
      </w:r>
      <w:r>
        <w:rPr>
          <w:spacing w:val="13"/>
        </w:rPr>
        <w:t xml:space="preserve"> </w:t>
      </w:r>
      <w:r>
        <w:rPr>
          <w:spacing w:val="1"/>
        </w:rPr>
        <w:t>对应D 项</w:t>
      </w:r>
      <w:r>
        <w:rPr>
          <w:spacing w:val="-62"/>
        </w:rPr>
        <w:t xml:space="preserve"> </w:t>
      </w:r>
      <w:r>
        <w:rPr>
          <w:spacing w:val="1"/>
        </w:rPr>
        <w:t>。</w:t>
      </w:r>
    </w:p>
    <w:p w14:paraId="6819C42D">
      <w:pPr>
        <w:spacing w:line="267" w:lineRule="auto"/>
        <w:rPr>
          <w:rFonts w:ascii="Arial"/>
          <w:sz w:val="21"/>
        </w:rPr>
      </w:pPr>
    </w:p>
    <w:p w14:paraId="21324016">
      <w:pPr>
        <w:pStyle w:val="2"/>
        <w:spacing w:before="78" w:line="472" w:lineRule="auto"/>
        <w:ind w:right="2410"/>
        <w:jc w:val="both"/>
      </w:pPr>
      <w:r>
        <w:rPr>
          <w:rFonts w:ascii="Times New Roman" w:hAnsi="Times New Roman" w:eastAsia="Times New Roman" w:cs="Times New Roman"/>
          <w:spacing w:val="4"/>
        </w:rPr>
        <w:t>A</w:t>
      </w:r>
      <w:r>
        <w:rPr>
          <w:spacing w:val="4"/>
        </w:rPr>
        <w:t>项，文段并未提及“精准定位受众”和“情感共鸣”,无中生有，排除；</w:t>
      </w:r>
      <w:r>
        <w:rPr>
          <w:spacing w:val="3"/>
        </w:rPr>
        <w:t xml:space="preserve"> </w:t>
      </w:r>
      <w:r>
        <w:rPr>
          <w:spacing w:val="-1"/>
        </w:rPr>
        <w:t>B</w:t>
      </w:r>
      <w:r>
        <w:rPr>
          <w:spacing w:val="-38"/>
        </w:rPr>
        <w:t xml:space="preserve"> </w:t>
      </w:r>
      <w:r>
        <w:rPr>
          <w:spacing w:val="-1"/>
        </w:rPr>
        <w:t>项，文段并未论述《新青年》与其他刊物的策略区别，无中生有，排除；</w:t>
      </w:r>
      <w:r>
        <w:t xml:space="preserve"> </w:t>
      </w:r>
      <w:r>
        <w:rPr>
          <w:rFonts w:ascii="Times New Roman" w:hAnsi="Times New Roman" w:eastAsia="Times New Roman" w:cs="Times New Roman"/>
          <w:spacing w:val="3"/>
        </w:rPr>
        <w:t xml:space="preserve">C </w:t>
      </w:r>
      <w:r>
        <w:rPr>
          <w:spacing w:val="3"/>
        </w:rPr>
        <w:t>项，文段并未提及“明晰用户心理”和“精准投放”,无中生有，排除。</w:t>
      </w:r>
      <w:r>
        <w:rPr>
          <w:spacing w:val="16"/>
        </w:rPr>
        <w:t xml:space="preserve"> </w:t>
      </w:r>
      <w:r>
        <w:rPr>
          <w:spacing w:val="3"/>
        </w:rPr>
        <w:t>故正确答案为</w:t>
      </w:r>
      <w:r>
        <w:rPr>
          <w:rFonts w:ascii="Times New Roman" w:hAnsi="Times New Roman" w:eastAsia="Times New Roman" w:cs="Times New Roman"/>
          <w:spacing w:val="3"/>
        </w:rPr>
        <w:t>D</w:t>
      </w:r>
      <w:r>
        <w:rPr>
          <w:spacing w:val="3"/>
        </w:rPr>
        <w:t>。</w:t>
      </w:r>
    </w:p>
    <w:p w14:paraId="664260D9">
      <w:pPr>
        <w:pStyle w:val="2"/>
        <w:spacing w:before="39" w:line="219" w:lineRule="auto"/>
      </w:pPr>
      <w:r>
        <w:rPr>
          <w:spacing w:val="1"/>
        </w:rPr>
        <w:t>【文段出处】《&lt;新青年&gt;杂志的传播策略》</w:t>
      </w:r>
    </w:p>
    <w:p w14:paraId="7A01716B">
      <w:pPr>
        <w:spacing w:line="257" w:lineRule="auto"/>
        <w:rPr>
          <w:rFonts w:ascii="Arial"/>
          <w:sz w:val="21"/>
        </w:rPr>
      </w:pPr>
    </w:p>
    <w:p w14:paraId="57E630D9">
      <w:pPr>
        <w:pStyle w:val="2"/>
        <w:spacing w:before="78" w:line="219" w:lineRule="auto"/>
      </w:pPr>
      <w:r>
        <w:rPr>
          <w:spacing w:val="-7"/>
        </w:rPr>
        <w:t xml:space="preserve">51.正确答案是：A </w:t>
      </w:r>
    </w:p>
    <w:p w14:paraId="19789EA0">
      <w:pPr>
        <w:pStyle w:val="2"/>
        <w:spacing w:before="56" w:line="220" w:lineRule="auto"/>
      </w:pPr>
      <w:r>
        <w:rPr>
          <w:spacing w:val="10"/>
        </w:rPr>
        <w:t>解析</w:t>
      </w:r>
    </w:p>
    <w:p w14:paraId="1BDDAC71">
      <w:pPr>
        <w:pStyle w:val="2"/>
        <w:spacing w:before="2" w:line="238" w:lineRule="auto"/>
        <w:ind w:right="106"/>
        <w:jc w:val="both"/>
      </w:pPr>
      <w:r>
        <w:rPr>
          <w:spacing w:val="-3"/>
        </w:rPr>
        <w:t>对比选项，确定首句。②句指出骨关节病软骨退变的致病机制，④句通过“最主要”引出关节软骨</w:t>
      </w:r>
      <w:r>
        <w:rPr>
          <w:spacing w:val="11"/>
        </w:rPr>
        <w:t xml:space="preserve"> </w:t>
      </w:r>
      <w:r>
        <w:rPr>
          <w:spacing w:val="-3"/>
        </w:rPr>
        <w:t>渐进性退变这一话题，按照逻辑顺序，应先引出话题，再具体论述其致病机制，故④句更适合作为</w:t>
      </w:r>
      <w:r>
        <w:rPr>
          <w:spacing w:val="10"/>
        </w:rPr>
        <w:t xml:space="preserve"> </w:t>
      </w:r>
      <w:r>
        <w:rPr>
          <w:spacing w:val="1"/>
        </w:rPr>
        <w:t>首句，排除C、D</w:t>
      </w:r>
      <w:r>
        <w:rPr>
          <w:spacing w:val="68"/>
        </w:rPr>
        <w:t xml:space="preserve"> </w:t>
      </w:r>
      <w:r>
        <w:rPr>
          <w:spacing w:val="1"/>
        </w:rPr>
        <w:t>两项。</w:t>
      </w:r>
    </w:p>
    <w:p w14:paraId="7F115521">
      <w:pPr>
        <w:rPr>
          <w:rFonts w:ascii="Arial"/>
          <w:sz w:val="21"/>
        </w:rPr>
      </w:pPr>
    </w:p>
    <w:p w14:paraId="03D557D0">
      <w:pPr>
        <w:pStyle w:val="2"/>
        <w:spacing w:before="78" w:line="232" w:lineRule="auto"/>
        <w:ind w:right="109"/>
      </w:pPr>
      <w:r>
        <w:t>继续对比选项，A、B 两项的区别在于④句之后接②句还是③句，②句是对④句的具体论述，符合 逻辑。③句围绕话题“软骨病理性钙化”展开论述，与④句话题不一致，无法衔接，排除B 项</w:t>
      </w:r>
      <w:r>
        <w:rPr>
          <w:spacing w:val="-57"/>
        </w:rPr>
        <w:t xml:space="preserve"> </w:t>
      </w:r>
      <w:r>
        <w:t>。</w:t>
      </w:r>
    </w:p>
    <w:p w14:paraId="63D51C7F">
      <w:pPr>
        <w:spacing w:line="271" w:lineRule="auto"/>
        <w:rPr>
          <w:rFonts w:ascii="Arial"/>
          <w:sz w:val="21"/>
        </w:rPr>
      </w:pPr>
    </w:p>
    <w:p w14:paraId="6AE5F27C">
      <w:pPr>
        <w:pStyle w:val="2"/>
        <w:spacing w:before="79" w:line="220" w:lineRule="auto"/>
      </w:pPr>
      <w:r>
        <w:rPr>
          <w:spacing w:val="2"/>
        </w:rPr>
        <w:t>故正确答案为</w:t>
      </w:r>
      <w:r>
        <w:rPr>
          <w:rFonts w:ascii="Times New Roman" w:hAnsi="Times New Roman" w:eastAsia="Times New Roman" w:cs="Times New Roman"/>
          <w:spacing w:val="2"/>
        </w:rPr>
        <w:t>A</w:t>
      </w:r>
      <w:r>
        <w:rPr>
          <w:spacing w:val="2"/>
        </w:rPr>
        <w:t>。</w:t>
      </w:r>
    </w:p>
    <w:p w14:paraId="72F0646D">
      <w:pPr>
        <w:spacing w:line="262" w:lineRule="auto"/>
        <w:rPr>
          <w:rFonts w:ascii="Arial"/>
          <w:sz w:val="21"/>
        </w:rPr>
      </w:pPr>
    </w:p>
    <w:p w14:paraId="3B67A843">
      <w:pPr>
        <w:pStyle w:val="2"/>
        <w:spacing w:before="78" w:line="219" w:lineRule="auto"/>
      </w:pPr>
      <w:r>
        <w:rPr>
          <w:spacing w:val="1"/>
        </w:rPr>
        <w:t>【文段出处】科技日报《导致关节软骨病理</w:t>
      </w:r>
      <w:r>
        <w:t>性钙化的元凶找到了》</w:t>
      </w:r>
    </w:p>
    <w:p w14:paraId="1FC51BE1">
      <w:pPr>
        <w:pStyle w:val="2"/>
        <w:spacing w:before="313" w:line="219" w:lineRule="auto"/>
        <w:ind w:left="3"/>
        <w:outlineLvl w:val="0"/>
      </w:pPr>
      <w:r>
        <w:rPr>
          <w:b/>
          <w:bCs/>
          <w:spacing w:val="-9"/>
        </w:rPr>
        <w:t>52.正确答案是：C</w:t>
      </w:r>
      <w:r>
        <w:rPr>
          <w:spacing w:val="-9"/>
        </w:rPr>
        <w:t xml:space="preserve"> </w:t>
      </w:r>
    </w:p>
    <w:p w14:paraId="331D7420">
      <w:pPr>
        <w:pStyle w:val="2"/>
        <w:spacing w:before="40" w:line="220" w:lineRule="auto"/>
      </w:pPr>
      <w:r>
        <w:rPr>
          <w:spacing w:val="20"/>
        </w:rPr>
        <w:t>解析</w:t>
      </w:r>
    </w:p>
    <w:p w14:paraId="75E7A3FC">
      <w:pPr>
        <w:pStyle w:val="2"/>
        <w:spacing w:before="12" w:line="231" w:lineRule="auto"/>
        <w:ind w:right="93"/>
        <w:jc w:val="both"/>
      </w:pPr>
      <w:r>
        <w:rPr>
          <w:spacing w:val="-3"/>
        </w:rPr>
        <w:t>对比选项，确定首句，首句分别为③句和⑥句，③句引出“直接探测暗物质的方式”的话题，⑥句</w:t>
      </w:r>
      <w:r>
        <w:rPr>
          <w:spacing w:val="18"/>
        </w:rPr>
        <w:t xml:space="preserve"> </w:t>
      </w:r>
      <w:r>
        <w:rPr>
          <w:spacing w:val="3"/>
        </w:rPr>
        <w:t>则具体解释了“直接探测暗物质的方法之一”,故⑥句是对③句的详细解释，根据观点+解释说明</w:t>
      </w:r>
      <w:r>
        <w:rPr>
          <w:spacing w:val="6"/>
        </w:rPr>
        <w:t xml:space="preserve"> </w:t>
      </w:r>
      <w:r>
        <w:t>的逻辑顺序，③句更适合作首句，排除A、B 两项。</w:t>
      </w:r>
    </w:p>
    <w:p w14:paraId="1E86F113">
      <w:pPr>
        <w:spacing w:line="267" w:lineRule="auto"/>
        <w:rPr>
          <w:rFonts w:ascii="Arial"/>
          <w:sz w:val="21"/>
        </w:rPr>
      </w:pPr>
    </w:p>
    <w:p w14:paraId="210318D1">
      <w:pPr>
        <w:pStyle w:val="2"/>
        <w:spacing w:before="78" w:line="239" w:lineRule="auto"/>
        <w:ind w:right="90"/>
        <w:jc w:val="both"/>
      </w:pPr>
      <w:r>
        <w:rPr>
          <w:spacing w:val="-3"/>
        </w:rPr>
        <w:t>继续观察选项，①句出现“例如”为举例论述，之前应提出对应的观点。结合选项需判断①句之前</w:t>
      </w:r>
      <w:r>
        <w:rPr>
          <w:spacing w:val="10"/>
        </w:rPr>
        <w:t xml:space="preserve"> </w:t>
      </w:r>
      <w:r>
        <w:rPr>
          <w:spacing w:val="-2"/>
        </w:rPr>
        <w:t>是②句还是⑤句，②句提出直接探测暗物质的实验室通常</w:t>
      </w:r>
      <w:r>
        <w:rPr>
          <w:spacing w:val="-3"/>
        </w:rPr>
        <w:t>会建于极深的地下或山里，与①句“四川</w:t>
      </w:r>
      <w:r>
        <w:t xml:space="preserve"> </w:t>
      </w:r>
      <w:r>
        <w:rPr>
          <w:spacing w:val="-3"/>
        </w:rPr>
        <w:t>的深地核天体物理实验室”衔接恰当，故②句应在①句之前，</w:t>
      </w:r>
      <w:r>
        <w:rPr>
          <w:rFonts w:ascii="Times New Roman" w:hAnsi="Times New Roman" w:eastAsia="Times New Roman" w:cs="Times New Roman"/>
          <w:spacing w:val="-3"/>
        </w:rPr>
        <w:t>C</w:t>
      </w:r>
      <w:r>
        <w:rPr>
          <w:rFonts w:ascii="Times New Roman" w:hAnsi="Times New Roman" w:eastAsia="Times New Roman" w:cs="Times New Roman"/>
          <w:spacing w:val="47"/>
        </w:rPr>
        <w:t xml:space="preserve"> </w:t>
      </w:r>
      <w:r>
        <w:rPr>
          <w:spacing w:val="-3"/>
        </w:rPr>
        <w:t>项当选。⑤句提到暗物质粒子穿过</w:t>
      </w:r>
      <w:r>
        <w:t xml:space="preserve"> </w:t>
      </w:r>
      <w:r>
        <w:rPr>
          <w:spacing w:val="-1"/>
        </w:rPr>
        <w:t>我们的身体，与①句话题不一致，无法衔接，</w:t>
      </w:r>
      <w:r>
        <w:rPr>
          <w:rFonts w:ascii="Times New Roman" w:hAnsi="Times New Roman" w:eastAsia="Times New Roman" w:cs="Times New Roman"/>
          <w:spacing w:val="-1"/>
        </w:rPr>
        <w:t xml:space="preserve">D </w:t>
      </w:r>
      <w:r>
        <w:rPr>
          <w:spacing w:val="-1"/>
        </w:rPr>
        <w:t>项排除。</w:t>
      </w:r>
    </w:p>
    <w:p w14:paraId="5D3C2C2C">
      <w:pPr>
        <w:pStyle w:val="2"/>
        <w:spacing w:before="302" w:line="220" w:lineRule="auto"/>
      </w:pPr>
      <w:r>
        <w:rPr>
          <w:spacing w:val="1"/>
        </w:rPr>
        <w:t>故正确答案为</w:t>
      </w:r>
      <w:r>
        <w:rPr>
          <w:rFonts w:ascii="Times New Roman" w:hAnsi="Times New Roman" w:eastAsia="Times New Roman" w:cs="Times New Roman"/>
          <w:spacing w:val="1"/>
        </w:rPr>
        <w:t>C</w:t>
      </w:r>
      <w:r>
        <w:rPr>
          <w:spacing w:val="1"/>
        </w:rPr>
        <w:t>。</w:t>
      </w:r>
    </w:p>
    <w:p w14:paraId="13681CE9">
      <w:pPr>
        <w:spacing w:line="281" w:lineRule="auto"/>
        <w:rPr>
          <w:rFonts w:ascii="Arial"/>
          <w:sz w:val="21"/>
        </w:rPr>
      </w:pPr>
    </w:p>
    <w:p w14:paraId="1B5ED6C4">
      <w:pPr>
        <w:pStyle w:val="2"/>
        <w:spacing w:before="78" w:line="219" w:lineRule="auto"/>
      </w:pPr>
      <w:r>
        <w:rPr>
          <w:spacing w:val="4"/>
        </w:rPr>
        <w:t>【文段出处】《为何暗物质越来越少?能量低就会被宇宙“冰封”淘汰》</w:t>
      </w:r>
    </w:p>
    <w:p w14:paraId="5B267FD5">
      <w:pPr>
        <w:spacing w:line="257" w:lineRule="auto"/>
        <w:rPr>
          <w:rFonts w:ascii="Arial"/>
          <w:sz w:val="21"/>
        </w:rPr>
      </w:pPr>
    </w:p>
    <w:p w14:paraId="6DDC7F69">
      <w:pPr>
        <w:pStyle w:val="2"/>
        <w:spacing w:before="79" w:line="219" w:lineRule="auto"/>
      </w:pPr>
      <w:r>
        <w:rPr>
          <w:spacing w:val="-7"/>
        </w:rPr>
        <w:t>53.正确答案是：</w:t>
      </w:r>
      <w:r>
        <w:rPr>
          <w:spacing w:val="-32"/>
        </w:rPr>
        <w:t xml:space="preserve"> </w:t>
      </w:r>
      <w:r>
        <w:rPr>
          <w:spacing w:val="-7"/>
        </w:rPr>
        <w:t>B</w:t>
      </w:r>
      <w:r>
        <w:rPr>
          <w:spacing w:val="53"/>
        </w:rPr>
        <w:t xml:space="preserve"> </w:t>
      </w:r>
    </w:p>
    <w:p w14:paraId="3805A1C0">
      <w:pPr>
        <w:pStyle w:val="2"/>
        <w:spacing w:before="16" w:line="220" w:lineRule="auto"/>
      </w:pPr>
      <w:r>
        <w:rPr>
          <w:spacing w:val="10"/>
        </w:rPr>
        <w:t>解析</w:t>
      </w:r>
    </w:p>
    <w:p w14:paraId="1DA552BC">
      <w:pPr>
        <w:pStyle w:val="2"/>
        <w:spacing w:before="14" w:line="320" w:lineRule="auto"/>
        <w:ind w:left="1940" w:hanging="1940"/>
        <w:rPr>
          <w:sz w:val="19"/>
          <w:szCs w:val="19"/>
        </w:rPr>
      </w:pPr>
      <w:r>
        <w:rPr>
          <w:spacing w:val="-6"/>
        </w:rPr>
        <w:t>横线在文段结尾，由“因此”可知，横线处内容应总结前文。文段开篇引出“事实推定”这一话题，</w:t>
      </w:r>
      <w:r>
        <w:rPr>
          <w:spacing w:val="12"/>
        </w:rPr>
        <w:t xml:space="preserve"> </w:t>
      </w:r>
    </w:p>
    <w:p w14:paraId="59EBC7F3">
      <w:pPr>
        <w:spacing w:line="320" w:lineRule="auto"/>
        <w:rPr>
          <w:sz w:val="19"/>
          <w:szCs w:val="19"/>
        </w:rPr>
        <w:sectPr>
          <w:pgSz w:w="11910" w:h="16840"/>
          <w:pgMar w:top="1130" w:right="779" w:bottom="0" w:left="820" w:header="0" w:footer="0" w:gutter="0"/>
          <w:cols w:space="720" w:num="1"/>
        </w:sectPr>
      </w:pPr>
    </w:p>
    <w:p w14:paraId="6FF4C416">
      <w:pPr>
        <w:pStyle w:val="2"/>
        <w:spacing w:before="46" w:line="251" w:lineRule="auto"/>
        <w:ind w:left="4" w:right="61"/>
        <w:jc w:val="both"/>
        <w:rPr>
          <w:sz w:val="23"/>
          <w:szCs w:val="23"/>
        </w:rPr>
      </w:pPr>
      <w:r>
        <w:rPr>
          <w:spacing w:val="7"/>
          <w:sz w:val="23"/>
          <w:szCs w:val="23"/>
        </w:rPr>
        <w:t>指出事实推定实际上是法官价值判断的过程，会受到多种因素的影响。接着指出法官进行价值判断</w:t>
      </w:r>
      <w:r>
        <w:rPr>
          <w:spacing w:val="18"/>
          <w:sz w:val="23"/>
          <w:szCs w:val="23"/>
        </w:rPr>
        <w:t xml:space="preserve"> </w:t>
      </w:r>
      <w:r>
        <w:rPr>
          <w:spacing w:val="8"/>
          <w:sz w:val="23"/>
          <w:szCs w:val="23"/>
        </w:rPr>
        <w:t>时可能具有个体特征，对各类事实的价值判断</w:t>
      </w:r>
      <w:r>
        <w:rPr>
          <w:spacing w:val="7"/>
          <w:sz w:val="23"/>
          <w:szCs w:val="23"/>
        </w:rPr>
        <w:t>不同，使得最终得出的判决结论也不同，故文段重在</w:t>
      </w:r>
      <w:r>
        <w:rPr>
          <w:sz w:val="23"/>
          <w:szCs w:val="23"/>
        </w:rPr>
        <w:t xml:space="preserve"> </w:t>
      </w:r>
      <w:r>
        <w:rPr>
          <w:spacing w:val="7"/>
          <w:sz w:val="23"/>
          <w:szCs w:val="23"/>
        </w:rPr>
        <w:t>强调，法官在事实推定的过程中，对于价值判断的不同可能会影响判决结论这一问题，故尾句可针</w:t>
      </w:r>
      <w:r>
        <w:rPr>
          <w:spacing w:val="17"/>
          <w:sz w:val="23"/>
          <w:szCs w:val="23"/>
        </w:rPr>
        <w:t xml:space="preserve"> </w:t>
      </w:r>
      <w:r>
        <w:rPr>
          <w:spacing w:val="8"/>
          <w:sz w:val="23"/>
          <w:szCs w:val="23"/>
        </w:rPr>
        <w:t>对这一问题提出对策，对应</w:t>
      </w:r>
      <w:r>
        <w:rPr>
          <w:rFonts w:ascii="Times New Roman" w:hAnsi="Times New Roman" w:eastAsia="Times New Roman" w:cs="Times New Roman"/>
          <w:spacing w:val="8"/>
          <w:sz w:val="23"/>
          <w:szCs w:val="23"/>
        </w:rPr>
        <w:t xml:space="preserve">B </w:t>
      </w:r>
      <w:r>
        <w:rPr>
          <w:spacing w:val="8"/>
          <w:sz w:val="23"/>
          <w:szCs w:val="23"/>
        </w:rPr>
        <w:t>项</w:t>
      </w:r>
      <w:r>
        <w:rPr>
          <w:spacing w:val="-27"/>
          <w:sz w:val="23"/>
          <w:szCs w:val="23"/>
        </w:rPr>
        <w:t xml:space="preserve"> </w:t>
      </w:r>
      <w:r>
        <w:rPr>
          <w:spacing w:val="8"/>
          <w:sz w:val="23"/>
          <w:szCs w:val="23"/>
        </w:rPr>
        <w:t>。</w:t>
      </w:r>
    </w:p>
    <w:p w14:paraId="1400C2C3">
      <w:pPr>
        <w:spacing w:line="272" w:lineRule="auto"/>
        <w:rPr>
          <w:rFonts w:ascii="Arial"/>
          <w:sz w:val="21"/>
        </w:rPr>
      </w:pPr>
    </w:p>
    <w:p w14:paraId="46883DA6">
      <w:pPr>
        <w:pStyle w:val="2"/>
        <w:spacing w:before="75" w:line="218" w:lineRule="auto"/>
        <w:ind w:left="4"/>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3"/>
          <w:sz w:val="23"/>
          <w:szCs w:val="23"/>
        </w:rPr>
        <w:t xml:space="preserve"> </w:t>
      </w:r>
      <w:r>
        <w:rPr>
          <w:spacing w:val="9"/>
          <w:sz w:val="23"/>
          <w:szCs w:val="23"/>
        </w:rPr>
        <w:t>项，“对事实推定价值判断的说理”文段未提及，无法衔接上文，排除；</w:t>
      </w:r>
    </w:p>
    <w:p w14:paraId="53E58805">
      <w:pPr>
        <w:spacing w:line="241" w:lineRule="auto"/>
        <w:rPr>
          <w:rFonts w:ascii="Arial"/>
          <w:sz w:val="21"/>
        </w:rPr>
      </w:pPr>
    </w:p>
    <w:p w14:paraId="324DB79A">
      <w:pPr>
        <w:pStyle w:val="2"/>
        <w:spacing w:before="75" w:line="254" w:lineRule="auto"/>
        <w:ind w:left="4" w:right="19"/>
        <w:rPr>
          <w:sz w:val="23"/>
          <w:szCs w:val="23"/>
        </w:rPr>
      </w:pPr>
      <w:r>
        <w:rPr>
          <w:rFonts w:ascii="Times New Roman" w:hAnsi="Times New Roman" w:eastAsia="Times New Roman" w:cs="Times New Roman"/>
          <w:spacing w:val="11"/>
          <w:sz w:val="23"/>
          <w:szCs w:val="23"/>
        </w:rPr>
        <w:t xml:space="preserve">C </w:t>
      </w:r>
      <w:r>
        <w:rPr>
          <w:spacing w:val="11"/>
          <w:sz w:val="23"/>
          <w:szCs w:val="23"/>
        </w:rPr>
        <w:t>项，缺少核心话题“事实推定”,文段重在讨论事实的重要性，“程序正义”文段未提及，无中</w:t>
      </w:r>
      <w:r>
        <w:rPr>
          <w:spacing w:val="14"/>
          <w:sz w:val="23"/>
          <w:szCs w:val="23"/>
        </w:rPr>
        <w:t xml:space="preserve"> </w:t>
      </w:r>
      <w:r>
        <w:rPr>
          <w:spacing w:val="4"/>
          <w:sz w:val="23"/>
          <w:szCs w:val="23"/>
        </w:rPr>
        <w:t>生有，排除；</w:t>
      </w:r>
    </w:p>
    <w:p w14:paraId="2632B4B1">
      <w:pPr>
        <w:pStyle w:val="2"/>
        <w:spacing w:before="297" w:line="270" w:lineRule="auto"/>
        <w:ind w:left="4"/>
        <w:rPr>
          <w:sz w:val="23"/>
          <w:szCs w:val="23"/>
        </w:rPr>
      </w:pPr>
      <w:r>
        <w:rPr>
          <w:rFonts w:ascii="Times New Roman" w:hAnsi="Times New Roman" w:eastAsia="Times New Roman" w:cs="Times New Roman"/>
          <w:spacing w:val="12"/>
          <w:sz w:val="23"/>
          <w:szCs w:val="23"/>
        </w:rPr>
        <w:t>D</w:t>
      </w:r>
      <w:r>
        <w:rPr>
          <w:rFonts w:ascii="Times New Roman" w:hAnsi="Times New Roman" w:eastAsia="Times New Roman" w:cs="Times New Roman"/>
          <w:spacing w:val="-11"/>
          <w:sz w:val="23"/>
          <w:szCs w:val="23"/>
        </w:rPr>
        <w:t xml:space="preserve"> </w:t>
      </w:r>
      <w:r>
        <w:rPr>
          <w:spacing w:val="12"/>
          <w:sz w:val="23"/>
          <w:szCs w:val="23"/>
        </w:rPr>
        <w:t>项，缺少核心话题“事实推定”,且“要符合形式合理性也要及时回应社会关切”文段未提及，</w:t>
      </w:r>
      <w:r>
        <w:rPr>
          <w:sz w:val="23"/>
          <w:szCs w:val="23"/>
        </w:rPr>
        <w:t xml:space="preserve"> </w:t>
      </w:r>
      <w:r>
        <w:rPr>
          <w:spacing w:val="8"/>
          <w:sz w:val="23"/>
          <w:szCs w:val="23"/>
        </w:rPr>
        <w:t>无法衔接上文，排除。</w:t>
      </w:r>
    </w:p>
    <w:p w14:paraId="1BC99210">
      <w:pPr>
        <w:pStyle w:val="2"/>
        <w:spacing w:before="300" w:line="220" w:lineRule="auto"/>
        <w:ind w:left="4"/>
        <w:rPr>
          <w:sz w:val="23"/>
          <w:szCs w:val="23"/>
        </w:rPr>
      </w:pPr>
      <w:r>
        <w:rPr>
          <w:spacing w:val="10"/>
          <w:sz w:val="23"/>
          <w:szCs w:val="23"/>
        </w:rPr>
        <w:t>故正确答案为</w:t>
      </w:r>
      <w:r>
        <w:rPr>
          <w:rFonts w:ascii="Times New Roman" w:hAnsi="Times New Roman" w:eastAsia="Times New Roman" w:cs="Times New Roman"/>
          <w:spacing w:val="10"/>
          <w:sz w:val="23"/>
          <w:szCs w:val="23"/>
        </w:rPr>
        <w:t>B</w:t>
      </w:r>
      <w:r>
        <w:rPr>
          <w:spacing w:val="10"/>
          <w:sz w:val="23"/>
          <w:szCs w:val="23"/>
        </w:rPr>
        <w:t>。</w:t>
      </w:r>
    </w:p>
    <w:p w14:paraId="331AA62D">
      <w:pPr>
        <w:spacing w:line="266" w:lineRule="auto"/>
        <w:rPr>
          <w:rFonts w:ascii="Arial"/>
          <w:sz w:val="21"/>
        </w:rPr>
      </w:pPr>
    </w:p>
    <w:p w14:paraId="72B3CB69">
      <w:pPr>
        <w:pStyle w:val="2"/>
        <w:spacing w:before="75" w:line="218" w:lineRule="auto"/>
        <w:ind w:left="19"/>
        <w:rPr>
          <w:sz w:val="23"/>
          <w:szCs w:val="23"/>
        </w:rPr>
      </w:pPr>
      <w:r>
        <w:rPr>
          <w:spacing w:val="10"/>
          <w:sz w:val="23"/>
          <w:szCs w:val="23"/>
        </w:rPr>
        <w:t>【文段出处】《规范裁判文书对事实推定的价值判断说理》</w:t>
      </w:r>
    </w:p>
    <w:p w14:paraId="4BB590CB">
      <w:pPr>
        <w:spacing w:line="280" w:lineRule="auto"/>
        <w:rPr>
          <w:rFonts w:ascii="Arial"/>
          <w:sz w:val="21"/>
        </w:rPr>
      </w:pPr>
    </w:p>
    <w:p w14:paraId="4A3BFABB">
      <w:pPr>
        <w:pStyle w:val="2"/>
        <w:spacing w:before="75" w:line="219" w:lineRule="auto"/>
        <w:ind w:left="8"/>
        <w:outlineLvl w:val="0"/>
        <w:rPr>
          <w:sz w:val="23"/>
          <w:szCs w:val="23"/>
        </w:rPr>
      </w:pPr>
      <w:r>
        <w:rPr>
          <w:b/>
          <w:bCs/>
          <w:spacing w:val="-1"/>
          <w:sz w:val="23"/>
          <w:szCs w:val="23"/>
        </w:rPr>
        <w:t>54.正确答案是：</w:t>
      </w:r>
      <w:r>
        <w:rPr>
          <w:spacing w:val="-1"/>
          <w:sz w:val="23"/>
          <w:szCs w:val="23"/>
        </w:rPr>
        <w:t xml:space="preserve"> </w:t>
      </w:r>
      <w:r>
        <w:rPr>
          <w:b/>
          <w:bCs/>
          <w:spacing w:val="-1"/>
          <w:sz w:val="23"/>
          <w:szCs w:val="23"/>
        </w:rPr>
        <w:t>D</w:t>
      </w:r>
      <w:r>
        <w:rPr>
          <w:spacing w:val="84"/>
          <w:sz w:val="23"/>
          <w:szCs w:val="23"/>
        </w:rPr>
        <w:t xml:space="preserve"> </w:t>
      </w:r>
    </w:p>
    <w:p w14:paraId="59C07D27">
      <w:pPr>
        <w:pStyle w:val="2"/>
        <w:spacing w:before="31" w:line="220" w:lineRule="auto"/>
        <w:ind w:left="4"/>
        <w:rPr>
          <w:sz w:val="23"/>
          <w:szCs w:val="23"/>
        </w:rPr>
      </w:pPr>
      <w:r>
        <w:rPr>
          <w:spacing w:val="-5"/>
          <w:sz w:val="23"/>
          <w:szCs w:val="23"/>
        </w:rPr>
        <w:t>解</w:t>
      </w:r>
      <w:r>
        <w:rPr>
          <w:spacing w:val="-16"/>
          <w:sz w:val="23"/>
          <w:szCs w:val="23"/>
        </w:rPr>
        <w:t xml:space="preserve"> </w:t>
      </w:r>
      <w:r>
        <w:rPr>
          <w:spacing w:val="-5"/>
          <w:sz w:val="23"/>
          <w:szCs w:val="23"/>
        </w:rPr>
        <w:t>析</w:t>
      </w:r>
    </w:p>
    <w:p w14:paraId="146C6307">
      <w:pPr>
        <w:pStyle w:val="2"/>
        <w:spacing w:before="17" w:line="245" w:lineRule="auto"/>
        <w:ind w:left="4"/>
        <w:rPr>
          <w:sz w:val="23"/>
          <w:szCs w:val="23"/>
        </w:rPr>
      </w:pPr>
      <w:r>
        <w:rPr>
          <w:spacing w:val="-29"/>
          <w:sz w:val="23"/>
          <w:szCs w:val="23"/>
        </w:rPr>
        <w:t>文段开篇通过“要 · · · · · ·</w:t>
      </w:r>
      <w:r>
        <w:rPr>
          <w:spacing w:val="-74"/>
          <w:sz w:val="23"/>
          <w:szCs w:val="23"/>
        </w:rPr>
        <w:t xml:space="preserve"> </w:t>
      </w:r>
      <w:r>
        <w:rPr>
          <w:spacing w:val="8"/>
          <w:sz w:val="23"/>
          <w:szCs w:val="23"/>
        </w:rPr>
        <w:t>关键是”提出对策，强调提升整个社会对适老化改造的思想认识，</w:t>
      </w:r>
      <w:r>
        <w:rPr>
          <w:sz w:val="23"/>
          <w:szCs w:val="23"/>
        </w:rPr>
        <w:t xml:space="preserve"> </w:t>
      </w:r>
      <w:r>
        <w:rPr>
          <w:spacing w:val="7"/>
          <w:sz w:val="23"/>
          <w:szCs w:val="23"/>
        </w:rPr>
        <w:t>对实现适老化改造特别是居家适老化改造“心理无障碍”的重要性，接着围绕这一对策论述其具体</w:t>
      </w:r>
      <w:r>
        <w:rPr>
          <w:spacing w:val="17"/>
          <w:sz w:val="23"/>
          <w:szCs w:val="23"/>
        </w:rPr>
        <w:t xml:space="preserve"> </w:t>
      </w:r>
      <w:r>
        <w:rPr>
          <w:spacing w:val="8"/>
          <w:sz w:val="23"/>
          <w:szCs w:val="23"/>
        </w:rPr>
        <w:t>措施，首先要通过多渠道、全方位宣传引导转变老人、子</w:t>
      </w:r>
      <w:r>
        <w:rPr>
          <w:spacing w:val="7"/>
          <w:sz w:val="23"/>
          <w:szCs w:val="23"/>
        </w:rPr>
        <w:t>女和社会对居家适老化改造的认知，然后</w:t>
      </w:r>
      <w:r>
        <w:rPr>
          <w:sz w:val="23"/>
          <w:szCs w:val="23"/>
        </w:rPr>
        <w:t xml:space="preserve"> </w:t>
      </w:r>
      <w:r>
        <w:rPr>
          <w:spacing w:val="7"/>
          <w:sz w:val="23"/>
          <w:szCs w:val="23"/>
        </w:rPr>
        <w:t>通过并列关联词“同时”引出另一方面提升适老化改造思想认识的具体措施，即通过多种载体打造</w:t>
      </w:r>
      <w:r>
        <w:rPr>
          <w:spacing w:val="16"/>
          <w:sz w:val="23"/>
          <w:szCs w:val="23"/>
        </w:rPr>
        <w:t xml:space="preserve"> </w:t>
      </w:r>
      <w:r>
        <w:rPr>
          <w:spacing w:val="8"/>
          <w:sz w:val="23"/>
          <w:szCs w:val="23"/>
        </w:rPr>
        <w:t>居家适老化改造样板房，转变老人的传统观念，提升适老</w:t>
      </w:r>
      <w:r>
        <w:rPr>
          <w:spacing w:val="7"/>
          <w:sz w:val="23"/>
          <w:szCs w:val="23"/>
        </w:rPr>
        <w:t>化改造的家庭主观能动性，故整个文段的</w:t>
      </w:r>
      <w:r>
        <w:rPr>
          <w:sz w:val="23"/>
          <w:szCs w:val="23"/>
        </w:rPr>
        <w:t xml:space="preserve"> </w:t>
      </w:r>
      <w:r>
        <w:rPr>
          <w:spacing w:val="5"/>
          <w:sz w:val="23"/>
          <w:szCs w:val="23"/>
        </w:rPr>
        <w:t xml:space="preserve">行文脉络为提出观点一并列分述，重在强调通过宣传和引导的方式实现适老化改造“心理无障碍”, </w:t>
      </w:r>
      <w:r>
        <w:rPr>
          <w:spacing w:val="6"/>
          <w:sz w:val="23"/>
          <w:szCs w:val="23"/>
        </w:rPr>
        <w:t>对应D 项</w:t>
      </w:r>
      <w:r>
        <w:rPr>
          <w:spacing w:val="-34"/>
          <w:sz w:val="23"/>
          <w:szCs w:val="23"/>
        </w:rPr>
        <w:t xml:space="preserve"> </w:t>
      </w:r>
      <w:r>
        <w:rPr>
          <w:spacing w:val="6"/>
          <w:sz w:val="23"/>
          <w:szCs w:val="23"/>
        </w:rPr>
        <w:t>。</w:t>
      </w:r>
    </w:p>
    <w:p w14:paraId="234AFE31">
      <w:pPr>
        <w:spacing w:line="304" w:lineRule="auto"/>
        <w:rPr>
          <w:rFonts w:ascii="Arial"/>
          <w:sz w:val="21"/>
        </w:rPr>
      </w:pPr>
    </w:p>
    <w:p w14:paraId="079E654A">
      <w:pPr>
        <w:pStyle w:val="2"/>
        <w:spacing w:before="76" w:line="219" w:lineRule="auto"/>
        <w:ind w:left="4"/>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9"/>
          <w:sz w:val="23"/>
          <w:szCs w:val="23"/>
        </w:rPr>
        <w:t xml:space="preserve"> </w:t>
      </w:r>
      <w:r>
        <w:rPr>
          <w:spacing w:val="9"/>
          <w:sz w:val="23"/>
          <w:szCs w:val="23"/>
        </w:rPr>
        <w:t>项，“因地制宜推动适老化改造”文段并未提及，无中生有，排除；</w:t>
      </w:r>
    </w:p>
    <w:p w14:paraId="4273754D">
      <w:pPr>
        <w:spacing w:line="246" w:lineRule="auto"/>
        <w:rPr>
          <w:rFonts w:ascii="Arial"/>
          <w:sz w:val="21"/>
        </w:rPr>
      </w:pPr>
    </w:p>
    <w:p w14:paraId="09C25B21">
      <w:pPr>
        <w:pStyle w:val="2"/>
        <w:spacing w:before="75" w:line="375" w:lineRule="auto"/>
        <w:ind w:left="4" w:right="66"/>
        <w:rPr>
          <w:sz w:val="23"/>
          <w:szCs w:val="23"/>
        </w:rPr>
      </w:pPr>
      <w:r>
        <w:rPr>
          <w:rFonts w:ascii="Times New Roman" w:hAnsi="Times New Roman" w:eastAsia="Times New Roman" w:cs="Times New Roman"/>
          <w:spacing w:val="11"/>
          <w:sz w:val="23"/>
          <w:szCs w:val="23"/>
        </w:rPr>
        <w:t>B</w:t>
      </w:r>
      <w:r>
        <w:rPr>
          <w:rFonts w:ascii="Times New Roman" w:hAnsi="Times New Roman" w:eastAsia="Times New Roman" w:cs="Times New Roman"/>
          <w:spacing w:val="-17"/>
          <w:sz w:val="23"/>
          <w:szCs w:val="23"/>
        </w:rPr>
        <w:t xml:space="preserve"> </w:t>
      </w:r>
      <w:r>
        <w:rPr>
          <w:spacing w:val="11"/>
          <w:sz w:val="23"/>
          <w:szCs w:val="23"/>
        </w:rPr>
        <w:t>项，文段强调要实现适老化改造“心理无障碍”,选项“激活适老化改造的多元力量</w:t>
      </w:r>
      <w:r>
        <w:rPr>
          <w:spacing w:val="10"/>
          <w:sz w:val="23"/>
          <w:szCs w:val="23"/>
        </w:rPr>
        <w:t>”偏离文段</w:t>
      </w:r>
      <w:r>
        <w:rPr>
          <w:sz w:val="23"/>
          <w:szCs w:val="23"/>
        </w:rPr>
        <w:t xml:space="preserve"> </w:t>
      </w:r>
      <w:r>
        <w:rPr>
          <w:spacing w:val="5"/>
          <w:sz w:val="23"/>
          <w:szCs w:val="23"/>
        </w:rPr>
        <w:t>讨论的核心重点，排除；</w:t>
      </w:r>
    </w:p>
    <w:p w14:paraId="27020BFB">
      <w:pPr>
        <w:pStyle w:val="2"/>
        <w:spacing w:before="31" w:line="493" w:lineRule="auto"/>
        <w:ind w:left="4" w:right="4049"/>
        <w:rPr>
          <w:sz w:val="23"/>
          <w:szCs w:val="23"/>
        </w:rPr>
      </w:pPr>
      <w:r>
        <w:rPr>
          <w:rFonts w:ascii="Times New Roman" w:hAnsi="Times New Roman" w:eastAsia="Times New Roman" w:cs="Times New Roman"/>
          <w:spacing w:val="9"/>
          <w:sz w:val="23"/>
          <w:szCs w:val="23"/>
        </w:rPr>
        <w:t>C</w:t>
      </w:r>
      <w:r>
        <w:rPr>
          <w:rFonts w:ascii="Times New Roman" w:hAnsi="Times New Roman" w:eastAsia="Times New Roman" w:cs="Times New Roman"/>
          <w:spacing w:val="29"/>
          <w:sz w:val="23"/>
          <w:szCs w:val="23"/>
        </w:rPr>
        <w:t xml:space="preserve"> </w:t>
      </w:r>
      <w:r>
        <w:rPr>
          <w:spacing w:val="9"/>
          <w:sz w:val="23"/>
          <w:szCs w:val="23"/>
        </w:rPr>
        <w:t>项，“补位标准规范”文段并未提及，无中生有，排除。</w:t>
      </w:r>
      <w:r>
        <w:rPr>
          <w:sz w:val="23"/>
          <w:szCs w:val="23"/>
        </w:rPr>
        <w:t xml:space="preserve"> </w:t>
      </w:r>
      <w:r>
        <w:rPr>
          <w:spacing w:val="10"/>
          <w:sz w:val="23"/>
          <w:szCs w:val="23"/>
        </w:rPr>
        <w:t>故正确答案为</w:t>
      </w:r>
      <w:r>
        <w:rPr>
          <w:rFonts w:ascii="Times New Roman" w:hAnsi="Times New Roman" w:eastAsia="Times New Roman" w:cs="Times New Roman"/>
          <w:spacing w:val="10"/>
          <w:sz w:val="23"/>
          <w:szCs w:val="23"/>
        </w:rPr>
        <w:t>D</w:t>
      </w:r>
      <w:r>
        <w:rPr>
          <w:spacing w:val="10"/>
          <w:sz w:val="23"/>
          <w:szCs w:val="23"/>
        </w:rPr>
        <w:t>。</w:t>
      </w:r>
    </w:p>
    <w:p w14:paraId="2AD17C56">
      <w:pPr>
        <w:pStyle w:val="2"/>
        <w:spacing w:before="21" w:line="219" w:lineRule="auto"/>
        <w:rPr>
          <w:sz w:val="23"/>
          <w:szCs w:val="23"/>
        </w:rPr>
      </w:pPr>
      <w:r>
        <w:rPr>
          <w:spacing w:val="16"/>
          <w:sz w:val="23"/>
          <w:szCs w:val="23"/>
        </w:rPr>
        <w:t>【文段出处】《改造只是起步更多适老化堵点有待打通》</w:t>
      </w:r>
    </w:p>
    <w:p w14:paraId="159E9458">
      <w:pPr>
        <w:spacing w:line="277" w:lineRule="auto"/>
        <w:rPr>
          <w:rFonts w:ascii="Arial"/>
          <w:sz w:val="21"/>
        </w:rPr>
      </w:pPr>
    </w:p>
    <w:p w14:paraId="5B52E97D">
      <w:pPr>
        <w:pStyle w:val="2"/>
        <w:spacing w:before="75" w:line="219" w:lineRule="auto"/>
        <w:ind w:left="8"/>
        <w:outlineLvl w:val="0"/>
        <w:rPr>
          <w:sz w:val="23"/>
          <w:szCs w:val="23"/>
        </w:rPr>
      </w:pPr>
      <w:r>
        <w:rPr>
          <w:b/>
          <w:bCs/>
          <w:spacing w:val="1"/>
          <w:sz w:val="23"/>
          <w:szCs w:val="23"/>
        </w:rPr>
        <w:t>55.正确答案是：C</w:t>
      </w:r>
      <w:r>
        <w:rPr>
          <w:spacing w:val="1"/>
          <w:sz w:val="23"/>
          <w:szCs w:val="23"/>
        </w:rPr>
        <w:t xml:space="preserve">  </w:t>
      </w:r>
    </w:p>
    <w:p w14:paraId="24EF44F4">
      <w:pPr>
        <w:pStyle w:val="2"/>
        <w:spacing w:before="11" w:line="220" w:lineRule="auto"/>
        <w:ind w:left="4"/>
        <w:rPr>
          <w:sz w:val="23"/>
          <w:szCs w:val="23"/>
        </w:rPr>
      </w:pPr>
      <w:r>
        <w:rPr>
          <w:spacing w:val="14"/>
          <w:sz w:val="23"/>
          <w:szCs w:val="23"/>
        </w:rPr>
        <w:t>解析</w:t>
      </w:r>
    </w:p>
    <w:p w14:paraId="4B059658">
      <w:pPr>
        <w:pStyle w:val="2"/>
        <w:spacing w:before="24" w:line="257" w:lineRule="auto"/>
        <w:ind w:left="4" w:right="64"/>
        <w:jc w:val="both"/>
        <w:rPr>
          <w:sz w:val="23"/>
          <w:szCs w:val="23"/>
        </w:rPr>
      </w:pPr>
      <w:r>
        <w:rPr>
          <w:spacing w:val="7"/>
          <w:sz w:val="23"/>
          <w:szCs w:val="23"/>
        </w:rPr>
        <w:t>文段开头提出问题，即月球为何有两副面孔，接下来给出解释说明，详细分析了撞击过后月球背面</w:t>
      </w:r>
      <w:r>
        <w:rPr>
          <w:spacing w:val="18"/>
          <w:sz w:val="23"/>
          <w:szCs w:val="23"/>
        </w:rPr>
        <w:t xml:space="preserve"> </w:t>
      </w:r>
      <w:r>
        <w:rPr>
          <w:spacing w:val="7"/>
          <w:sz w:val="23"/>
          <w:szCs w:val="23"/>
        </w:rPr>
        <w:t>盆地与正面火山平原是如何形成的。故文段为总分结构，通过后文对撞击的分析解释月球正反两面</w:t>
      </w:r>
      <w:r>
        <w:rPr>
          <w:spacing w:val="17"/>
          <w:sz w:val="23"/>
          <w:szCs w:val="23"/>
        </w:rPr>
        <w:t xml:space="preserve"> </w:t>
      </w:r>
      <w:r>
        <w:rPr>
          <w:spacing w:val="8"/>
          <w:sz w:val="23"/>
          <w:szCs w:val="23"/>
        </w:rPr>
        <w:t>截然不同的原因，对应C 项</w:t>
      </w:r>
      <w:r>
        <w:rPr>
          <w:spacing w:val="-30"/>
          <w:sz w:val="23"/>
          <w:szCs w:val="23"/>
        </w:rPr>
        <w:t xml:space="preserve"> </w:t>
      </w:r>
      <w:r>
        <w:rPr>
          <w:spacing w:val="8"/>
          <w:sz w:val="23"/>
          <w:szCs w:val="23"/>
        </w:rPr>
        <w:t>。</w:t>
      </w:r>
    </w:p>
    <w:p w14:paraId="5432D422">
      <w:pPr>
        <w:pStyle w:val="2"/>
        <w:spacing w:before="297" w:line="216" w:lineRule="auto"/>
        <w:ind w:left="4"/>
        <w:rPr>
          <w:sz w:val="23"/>
          <w:szCs w:val="23"/>
        </w:rPr>
      </w:pPr>
      <w:r>
        <w:rPr>
          <w:rFonts w:ascii="Times New Roman" w:hAnsi="Times New Roman" w:eastAsia="Times New Roman" w:cs="Times New Roman"/>
          <w:spacing w:val="15"/>
          <w:sz w:val="23"/>
          <w:szCs w:val="23"/>
        </w:rPr>
        <w:t>A</w:t>
      </w:r>
      <w:r>
        <w:rPr>
          <w:rFonts w:ascii="Times New Roman" w:hAnsi="Times New Roman" w:eastAsia="Times New Roman" w:cs="Times New Roman"/>
          <w:sz w:val="23"/>
          <w:szCs w:val="23"/>
        </w:rPr>
        <w:t xml:space="preserve"> </w:t>
      </w:r>
      <w:r>
        <w:rPr>
          <w:spacing w:val="15"/>
          <w:sz w:val="23"/>
          <w:szCs w:val="23"/>
        </w:rPr>
        <w:t>项，未提及“月球”,且根据文意可知，月球正反面并非“两种材质”,排除；</w:t>
      </w:r>
    </w:p>
    <w:p w14:paraId="05DBBBF6">
      <w:pPr>
        <w:spacing w:line="388" w:lineRule="auto"/>
        <w:rPr>
          <w:rFonts w:ascii="Arial"/>
          <w:sz w:val="21"/>
        </w:rPr>
      </w:pPr>
    </w:p>
    <w:p w14:paraId="470CCE32">
      <w:pPr>
        <w:pStyle w:val="2"/>
        <w:spacing w:before="63" w:line="219" w:lineRule="auto"/>
        <w:ind w:left="1924"/>
        <w:rPr>
          <w:sz w:val="19"/>
          <w:szCs w:val="19"/>
        </w:rPr>
      </w:pPr>
    </w:p>
    <w:p w14:paraId="397A5D5E">
      <w:pPr>
        <w:spacing w:line="219" w:lineRule="auto"/>
        <w:rPr>
          <w:sz w:val="19"/>
          <w:szCs w:val="19"/>
        </w:rPr>
        <w:sectPr>
          <w:pgSz w:w="11910" w:h="16840"/>
          <w:pgMar w:top="1131" w:right="815" w:bottom="0" w:left="815" w:header="0" w:footer="0" w:gutter="0"/>
          <w:cols w:space="720" w:num="1"/>
        </w:sectPr>
      </w:pPr>
    </w:p>
    <w:p w14:paraId="753992C0">
      <w:pPr>
        <w:pStyle w:val="2"/>
        <w:spacing w:before="47" w:line="218" w:lineRule="auto"/>
        <w:ind w:left="19"/>
      </w:pPr>
      <w:r>
        <w:rPr>
          <w:rFonts w:ascii="Times New Roman" w:hAnsi="Times New Roman" w:eastAsia="Times New Roman" w:cs="Times New Roman"/>
          <w:spacing w:val="1"/>
        </w:rPr>
        <w:t>B</w:t>
      </w:r>
      <w:r>
        <w:rPr>
          <w:spacing w:val="1"/>
        </w:rPr>
        <w:t>项，熔岩流属于后文解释部分的内容，且文段未论述其价值，</w:t>
      </w:r>
      <w:r>
        <w:t>无中生有，排除；</w:t>
      </w:r>
    </w:p>
    <w:p w14:paraId="5EBC2158">
      <w:pPr>
        <w:spacing w:line="275" w:lineRule="auto"/>
        <w:rPr>
          <w:rFonts w:ascii="Arial"/>
          <w:sz w:val="21"/>
        </w:rPr>
      </w:pPr>
    </w:p>
    <w:p w14:paraId="1E999DAE">
      <w:pPr>
        <w:pStyle w:val="2"/>
        <w:spacing w:before="78" w:line="230" w:lineRule="auto"/>
        <w:ind w:left="19" w:right="69"/>
      </w:pPr>
      <w:r>
        <w:rPr>
          <w:rFonts w:ascii="Times New Roman" w:hAnsi="Times New Roman" w:eastAsia="Times New Roman" w:cs="Times New Roman"/>
        </w:rPr>
        <w:t>D</w:t>
      </w:r>
      <w:r>
        <w:t>项，“放射性生热元素”属于后文解释部分的内容，且文段主</w:t>
      </w:r>
      <w:r>
        <w:rPr>
          <w:spacing w:val="-1"/>
        </w:rPr>
        <w:t>要回答“月球为何有两幅面孔”这</w:t>
      </w:r>
      <w:r>
        <w:t xml:space="preserve"> </w:t>
      </w:r>
      <w:r>
        <w:rPr>
          <w:spacing w:val="-2"/>
        </w:rPr>
        <w:t>一问题，非重点，排除。</w:t>
      </w:r>
    </w:p>
    <w:p w14:paraId="42E91342">
      <w:pPr>
        <w:spacing w:line="266" w:lineRule="auto"/>
        <w:rPr>
          <w:rFonts w:ascii="Arial"/>
          <w:sz w:val="21"/>
        </w:rPr>
      </w:pPr>
    </w:p>
    <w:p w14:paraId="2FD9DAC1">
      <w:pPr>
        <w:pStyle w:val="2"/>
        <w:spacing w:before="78" w:line="220" w:lineRule="auto"/>
        <w:ind w:left="19"/>
      </w:pPr>
      <w:r>
        <w:rPr>
          <w:spacing w:val="2"/>
        </w:rPr>
        <w:t>故正确答案为</w:t>
      </w:r>
      <w:r>
        <w:rPr>
          <w:rFonts w:ascii="Times New Roman" w:hAnsi="Times New Roman" w:eastAsia="Times New Roman" w:cs="Times New Roman"/>
          <w:spacing w:val="2"/>
        </w:rPr>
        <w:t>C</w:t>
      </w:r>
      <w:r>
        <w:rPr>
          <w:spacing w:val="2"/>
        </w:rPr>
        <w:t>。</w:t>
      </w:r>
    </w:p>
    <w:p w14:paraId="554F1573">
      <w:pPr>
        <w:spacing w:line="253" w:lineRule="auto"/>
        <w:rPr>
          <w:rFonts w:ascii="Arial"/>
          <w:sz w:val="21"/>
        </w:rPr>
      </w:pPr>
    </w:p>
    <w:p w14:paraId="2FA3A6A1">
      <w:pPr>
        <w:pStyle w:val="2"/>
        <w:spacing w:before="78" w:line="219" w:lineRule="auto"/>
      </w:pPr>
      <w:r>
        <w:rPr>
          <w:spacing w:val="1"/>
        </w:rPr>
        <w:t>【文段出处】《双面月球：一次巨大撞击的两种结局》</w:t>
      </w:r>
    </w:p>
    <w:p w14:paraId="40A06FC2">
      <w:pPr>
        <w:spacing w:line="262" w:lineRule="auto"/>
        <w:rPr>
          <w:rFonts w:ascii="Arial"/>
          <w:sz w:val="21"/>
        </w:rPr>
      </w:pPr>
    </w:p>
    <w:p w14:paraId="6D9CEF58">
      <w:pPr>
        <w:pStyle w:val="2"/>
        <w:spacing w:before="79" w:line="219" w:lineRule="auto"/>
        <w:ind w:left="23"/>
        <w:outlineLvl w:val="0"/>
      </w:pPr>
      <w:r>
        <w:rPr>
          <w:b/>
          <w:bCs/>
          <w:spacing w:val="-10"/>
        </w:rPr>
        <w:t>56.正确答案是：</w:t>
      </w:r>
      <w:r>
        <w:rPr>
          <w:spacing w:val="-10"/>
        </w:rPr>
        <w:t xml:space="preserve"> </w:t>
      </w:r>
      <w:r>
        <w:rPr>
          <w:b/>
          <w:bCs/>
          <w:spacing w:val="-10"/>
        </w:rPr>
        <w:t>B</w:t>
      </w:r>
      <w:r>
        <w:rPr>
          <w:spacing w:val="46"/>
        </w:rPr>
        <w:t xml:space="preserve"> </w:t>
      </w:r>
    </w:p>
    <w:p w14:paraId="46795352">
      <w:pPr>
        <w:pStyle w:val="2"/>
        <w:spacing w:before="19" w:line="214" w:lineRule="auto"/>
        <w:ind w:left="19"/>
      </w:pPr>
      <w:r>
        <w:rPr>
          <w:spacing w:val="15"/>
        </w:rPr>
        <w:t>解析</w:t>
      </w:r>
    </w:p>
    <w:p w14:paraId="0E800036">
      <w:pPr>
        <w:pStyle w:val="2"/>
        <w:spacing w:before="2" w:line="236" w:lineRule="auto"/>
        <w:ind w:left="19" w:right="68"/>
      </w:pPr>
      <w:r>
        <w:rPr>
          <w:rFonts w:ascii="Times New Roman" w:hAnsi="Times New Roman" w:eastAsia="Times New Roman" w:cs="Times New Roman"/>
          <w:spacing w:val="-1"/>
        </w:rPr>
        <w:t>A</w:t>
      </w:r>
      <w:r>
        <w:rPr>
          <w:rFonts w:ascii="Times New Roman" w:hAnsi="Times New Roman" w:eastAsia="Times New Roman" w:cs="Times New Roman"/>
          <w:spacing w:val="-22"/>
        </w:rPr>
        <w:t xml:space="preserve"> </w:t>
      </w:r>
      <w:r>
        <w:rPr>
          <w:spacing w:val="-1"/>
        </w:rPr>
        <w:t>项，根据“这些方法依赖大量试错和昂贵设备，每种结构的研究长达数年”</w:t>
      </w:r>
      <w:r>
        <w:rPr>
          <w:spacing w:val="-2"/>
        </w:rPr>
        <w:t>可知，解释了“传统</w:t>
      </w:r>
      <w:r>
        <w:t xml:space="preserve"> </w:t>
      </w:r>
      <w:r>
        <w:rPr>
          <w:spacing w:val="2"/>
        </w:rPr>
        <w:t>蛋白质结构观测方法存在哪些弊端”,排除；</w:t>
      </w:r>
    </w:p>
    <w:p w14:paraId="5C5C2ABC">
      <w:pPr>
        <w:spacing w:line="272" w:lineRule="auto"/>
        <w:rPr>
          <w:rFonts w:ascii="Arial"/>
          <w:sz w:val="21"/>
        </w:rPr>
      </w:pPr>
    </w:p>
    <w:p w14:paraId="1A4BAB52">
      <w:pPr>
        <w:pStyle w:val="2"/>
        <w:spacing w:before="78" w:line="216" w:lineRule="auto"/>
        <w:ind w:left="19"/>
      </w:pPr>
      <w:r>
        <w:rPr>
          <w:rFonts w:ascii="Times New Roman" w:hAnsi="Times New Roman" w:eastAsia="Times New Roman" w:cs="Times New Roman"/>
          <w:spacing w:val="4"/>
        </w:rPr>
        <w:t>B</w:t>
      </w:r>
      <w:r>
        <w:rPr>
          <w:spacing w:val="4"/>
        </w:rPr>
        <w:t>项，文段并未解释“人工智能算法预测蛋白质结构有何优势”,当选；</w:t>
      </w:r>
    </w:p>
    <w:p w14:paraId="66D9A2CE">
      <w:pPr>
        <w:pStyle w:val="2"/>
        <w:spacing w:before="310" w:line="236" w:lineRule="auto"/>
        <w:ind w:left="19"/>
        <w:jc w:val="both"/>
      </w:pPr>
      <w:r>
        <w:rPr>
          <w:rFonts w:ascii="Times New Roman" w:hAnsi="Times New Roman" w:eastAsia="Times New Roman" w:cs="Times New Roman"/>
          <w:spacing w:val="1"/>
        </w:rPr>
        <w:t>C</w:t>
      </w:r>
      <w:r>
        <w:rPr>
          <w:rFonts w:ascii="Times New Roman" w:hAnsi="Times New Roman" w:eastAsia="Times New Roman" w:cs="Times New Roman"/>
          <w:spacing w:val="-12"/>
        </w:rPr>
        <w:t xml:space="preserve"> </w:t>
      </w:r>
      <w:r>
        <w:rPr>
          <w:spacing w:val="1"/>
        </w:rPr>
        <w:t>项，根据“现有的实验手段还不足以揭示一</w:t>
      </w:r>
      <w:r>
        <w:t xml:space="preserve">些重要的蛋白质结构，需借助更多计算生物学手段。 </w:t>
      </w:r>
      <w:r>
        <w:rPr>
          <w:spacing w:val="-3"/>
        </w:rPr>
        <w:t>用计算机来计算蛋白质结构，运算量惊人，连超级计算机也难以承受”可知，解释了“现有技术为</w:t>
      </w:r>
      <w:r>
        <w:rPr>
          <w:spacing w:val="5"/>
        </w:rPr>
        <w:t xml:space="preserve">  </w:t>
      </w:r>
      <w:r>
        <w:rPr>
          <w:spacing w:val="3"/>
        </w:rPr>
        <w:t>何无法满足对蛋白质结构的探索”,排除；</w:t>
      </w:r>
    </w:p>
    <w:p w14:paraId="6E94CA5B">
      <w:pPr>
        <w:spacing w:line="251" w:lineRule="auto"/>
        <w:rPr>
          <w:rFonts w:ascii="Arial"/>
          <w:sz w:val="21"/>
        </w:rPr>
      </w:pPr>
    </w:p>
    <w:p w14:paraId="511D4355">
      <w:pPr>
        <w:pStyle w:val="2"/>
        <w:spacing w:before="78" w:line="219" w:lineRule="auto"/>
        <w:ind w:left="19"/>
      </w:pPr>
      <w:r>
        <w:rPr>
          <w:rFonts w:ascii="Times New Roman" w:hAnsi="Times New Roman" w:eastAsia="Times New Roman" w:cs="Times New Roman"/>
        </w:rPr>
        <w:t>D</w:t>
      </w:r>
      <w:r>
        <w:rPr>
          <w:rFonts w:ascii="Times New Roman" w:hAnsi="Times New Roman" w:eastAsia="Times New Roman" w:cs="Times New Roman"/>
          <w:spacing w:val="-19"/>
        </w:rPr>
        <w:t xml:space="preserve"> </w:t>
      </w:r>
      <w:r>
        <w:t>项，根据“现有的实验手段还不足以揭示一些重要的蛋白质结构，需借助更多计算生</w:t>
      </w:r>
      <w:r>
        <w:rPr>
          <w:spacing w:val="-1"/>
        </w:rPr>
        <w:t>物学手段。</w:t>
      </w:r>
    </w:p>
    <w:p w14:paraId="30ED2E2D">
      <w:pPr>
        <w:pStyle w:val="2"/>
        <w:spacing w:before="135" w:line="219" w:lineRule="auto"/>
        <w:ind w:left="19" w:right="67"/>
      </w:pPr>
      <w:r>
        <w:rPr>
          <w:spacing w:val="-2"/>
        </w:rPr>
        <w:t>用计算机来计算蛋白质结构，运算量惊人，连超级计算机也难以承受。为此，蛋白质结构预测成为</w:t>
      </w:r>
      <w:r>
        <w:rPr>
          <w:spacing w:val="7"/>
        </w:rPr>
        <w:t xml:space="preserve"> </w:t>
      </w:r>
      <w:r>
        <w:rPr>
          <w:spacing w:val="2"/>
        </w:rPr>
        <w:t>结构生物学的重要分支”可知，解释了“蛋白质结构预测为何成为结构生物学的分支”,排除。</w:t>
      </w:r>
    </w:p>
    <w:p w14:paraId="73955E1F">
      <w:pPr>
        <w:pStyle w:val="2"/>
        <w:spacing w:before="291" w:line="219" w:lineRule="auto"/>
        <w:ind w:left="19"/>
      </w:pPr>
      <w:r>
        <w:rPr>
          <w:spacing w:val="1"/>
        </w:rPr>
        <w:t>本题为选非题，故正确答案为</w:t>
      </w:r>
      <w:r>
        <w:rPr>
          <w:rFonts w:ascii="Times New Roman" w:hAnsi="Times New Roman" w:eastAsia="Times New Roman" w:cs="Times New Roman"/>
          <w:spacing w:val="1"/>
        </w:rPr>
        <w:t>B</w:t>
      </w:r>
      <w:r>
        <w:rPr>
          <w:spacing w:val="1"/>
        </w:rPr>
        <w:t>。</w:t>
      </w:r>
    </w:p>
    <w:p w14:paraId="5D7B6870">
      <w:pPr>
        <w:pStyle w:val="2"/>
        <w:spacing w:before="317" w:line="231" w:lineRule="auto"/>
        <w:ind w:left="19" w:right="60" w:hanging="9"/>
      </w:pPr>
      <w:r>
        <w:rPr>
          <w:spacing w:val="1"/>
        </w:rPr>
        <w:t>【文段出处】人民网《弥补传统观测方法不足加速生命科学领域研究人工智能预测蛋白质结构(新</w:t>
      </w:r>
      <w:r>
        <w:rPr>
          <w:spacing w:val="15"/>
        </w:rPr>
        <w:t xml:space="preserve"> </w:t>
      </w:r>
      <w:r>
        <w:rPr>
          <w:spacing w:val="-9"/>
        </w:rPr>
        <w:t>知</w:t>
      </w:r>
      <w:r>
        <w:rPr>
          <w:spacing w:val="-27"/>
        </w:rPr>
        <w:t xml:space="preserve"> </w:t>
      </w:r>
      <w:r>
        <w:rPr>
          <w:spacing w:val="-9"/>
        </w:rPr>
        <w:t>)</w:t>
      </w:r>
      <w:r>
        <w:rPr>
          <w:spacing w:val="-16"/>
        </w:rPr>
        <w:t xml:space="preserve"> </w:t>
      </w:r>
      <w:r>
        <w:rPr>
          <w:spacing w:val="-9"/>
        </w:rPr>
        <w:t>》</w:t>
      </w:r>
    </w:p>
    <w:p w14:paraId="077677D5">
      <w:pPr>
        <w:spacing w:line="276" w:lineRule="auto"/>
        <w:rPr>
          <w:rFonts w:ascii="Arial"/>
          <w:sz w:val="21"/>
        </w:rPr>
      </w:pPr>
    </w:p>
    <w:p w14:paraId="511684B0">
      <w:pPr>
        <w:pStyle w:val="2"/>
        <w:spacing w:before="79" w:line="219" w:lineRule="auto"/>
        <w:ind w:left="23"/>
        <w:outlineLvl w:val="0"/>
      </w:pPr>
      <w:r>
        <w:rPr>
          <w:b/>
          <w:bCs/>
          <w:spacing w:val="-9"/>
        </w:rPr>
        <w:t>57.正确答案是：</w:t>
      </w:r>
      <w:r>
        <w:rPr>
          <w:spacing w:val="-34"/>
        </w:rPr>
        <w:t xml:space="preserve"> </w:t>
      </w:r>
      <w:r>
        <w:rPr>
          <w:b/>
          <w:bCs/>
          <w:spacing w:val="-9"/>
        </w:rPr>
        <w:t>D</w:t>
      </w:r>
      <w:r>
        <w:rPr>
          <w:spacing w:val="65"/>
        </w:rPr>
        <w:t xml:space="preserve"> </w:t>
      </w:r>
    </w:p>
    <w:p w14:paraId="3CD1C7C4">
      <w:pPr>
        <w:pStyle w:val="2"/>
        <w:spacing w:before="19" w:line="214" w:lineRule="auto"/>
        <w:ind w:left="19"/>
      </w:pPr>
      <w:r>
        <w:rPr>
          <w:spacing w:val="15"/>
        </w:rPr>
        <w:t>解析</w:t>
      </w:r>
    </w:p>
    <w:p w14:paraId="095DBFCA">
      <w:pPr>
        <w:pStyle w:val="2"/>
        <w:spacing w:before="8" w:line="233" w:lineRule="auto"/>
        <w:ind w:left="19" w:right="70"/>
        <w:rPr>
          <w:sz w:val="29"/>
          <w:szCs w:val="29"/>
        </w:rPr>
      </w:pPr>
      <w:r>
        <w:rPr>
          <w:spacing w:val="-3"/>
        </w:rPr>
        <w:t>文段开篇指出生态修复请求分为“行为请求”与“费用请求”两种，然后围绕“行为请求”进行介</w:t>
      </w:r>
      <w:r>
        <w:rPr>
          <w:spacing w:val="11"/>
        </w:rPr>
        <w:t xml:space="preserve"> </w:t>
      </w:r>
      <w:r>
        <w:rPr>
          <w:spacing w:val="-2"/>
        </w:rPr>
        <w:t>绍，并说明“如果责任人不具有修复能力或意愿，可请求责任人承担修复费用”。接着通过结论标</w:t>
      </w:r>
      <w:r>
        <w:rPr>
          <w:spacing w:val="4"/>
        </w:rPr>
        <w:t xml:space="preserve"> </w:t>
      </w:r>
      <w:r>
        <w:rPr>
          <w:spacing w:val="-3"/>
        </w:rPr>
        <w:t>志词“因此”对前文进行总结，提出观点，即修复行为请求应排在修复费用请求之前，来作为生态</w:t>
      </w:r>
      <w:r>
        <w:rPr>
          <w:spacing w:val="10"/>
        </w:rPr>
        <w:t xml:space="preserve"> </w:t>
      </w:r>
      <w:r>
        <w:rPr>
          <w:spacing w:val="-3"/>
        </w:rPr>
        <w:t>修复的首要诉求。尾句通过阐述将修复费用请求作为首要诉求时很难有效开展工作这一现状，站在</w:t>
      </w:r>
      <w:r>
        <w:rPr>
          <w:spacing w:val="11"/>
        </w:rPr>
        <w:t xml:space="preserve"> </w:t>
      </w:r>
      <w:r>
        <w:rPr>
          <w:spacing w:val="-3"/>
        </w:rPr>
        <w:t>反面的角度论证前文观点。故文段为分总分结构，重在强调生态修复的“修复行为请求应作为首要</w:t>
      </w:r>
      <w:r>
        <w:rPr>
          <w:spacing w:val="10"/>
        </w:rPr>
        <w:t xml:space="preserve"> </w:t>
      </w:r>
      <w:r>
        <w:rPr>
          <w:spacing w:val="-17"/>
          <w:sz w:val="29"/>
          <w:szCs w:val="29"/>
        </w:rPr>
        <w:t>诉求”,对应D</w:t>
      </w:r>
      <w:r>
        <w:rPr>
          <w:spacing w:val="-62"/>
          <w:sz w:val="29"/>
          <w:szCs w:val="29"/>
        </w:rPr>
        <w:t xml:space="preserve"> </w:t>
      </w:r>
      <w:r>
        <w:rPr>
          <w:spacing w:val="-17"/>
          <w:sz w:val="29"/>
          <w:szCs w:val="29"/>
        </w:rPr>
        <w:t>项。</w:t>
      </w:r>
    </w:p>
    <w:p w14:paraId="44FD6408">
      <w:pPr>
        <w:spacing w:line="263" w:lineRule="auto"/>
        <w:rPr>
          <w:rFonts w:ascii="Arial"/>
          <w:sz w:val="21"/>
        </w:rPr>
      </w:pPr>
    </w:p>
    <w:p w14:paraId="036F60B1">
      <w:pPr>
        <w:pStyle w:val="2"/>
        <w:spacing w:before="78" w:line="219" w:lineRule="auto"/>
        <w:ind w:left="19"/>
      </w:pPr>
      <w:r>
        <w:rPr>
          <w:rFonts w:ascii="Times New Roman" w:hAnsi="Times New Roman" w:eastAsia="Times New Roman" w:cs="Times New Roman"/>
        </w:rPr>
        <w:t>A</w:t>
      </w:r>
      <w:r>
        <w:rPr>
          <w:rFonts w:ascii="Times New Roman" w:hAnsi="Times New Roman" w:eastAsia="Times New Roman" w:cs="Times New Roman"/>
          <w:spacing w:val="-21"/>
        </w:rPr>
        <w:t xml:space="preserve"> </w:t>
      </w:r>
      <w:r>
        <w:t>项，“制定生态修复费用的分级标准”文</w:t>
      </w:r>
      <w:r>
        <w:rPr>
          <w:spacing w:val="-1"/>
        </w:rPr>
        <w:t>段未提及，无中生有，排除；</w:t>
      </w:r>
    </w:p>
    <w:p w14:paraId="6E2DB17D">
      <w:pPr>
        <w:pStyle w:val="2"/>
        <w:spacing w:before="316" w:line="218" w:lineRule="auto"/>
        <w:ind w:left="19" w:right="70"/>
        <w:rPr>
          <w:sz w:val="29"/>
          <w:szCs w:val="29"/>
        </w:rPr>
      </w:pPr>
      <w:r>
        <w:rPr>
          <w:rFonts w:ascii="Times New Roman" w:hAnsi="Times New Roman" w:eastAsia="Times New Roman" w:cs="Times New Roman"/>
          <w:spacing w:val="-1"/>
        </w:rPr>
        <w:t xml:space="preserve">B </w:t>
      </w:r>
      <w:r>
        <w:rPr>
          <w:spacing w:val="-1"/>
        </w:rPr>
        <w:t>项，“修复费用请求往往很难得到有效落实”对应文段</w:t>
      </w:r>
      <w:r>
        <w:rPr>
          <w:spacing w:val="-2"/>
        </w:rPr>
        <w:t>尾句，为反面论证内容，非文段重点，排</w:t>
      </w:r>
      <w:r>
        <w:t xml:space="preserve"> </w:t>
      </w:r>
      <w:r>
        <w:rPr>
          <w:spacing w:val="-19"/>
          <w:sz w:val="29"/>
          <w:szCs w:val="29"/>
        </w:rPr>
        <w:t>除；</w:t>
      </w:r>
    </w:p>
    <w:p w14:paraId="1E89231D">
      <w:pPr>
        <w:pStyle w:val="2"/>
        <w:spacing w:before="300" w:line="216" w:lineRule="auto"/>
        <w:ind w:left="19"/>
      </w:pPr>
      <w:r>
        <w:rPr>
          <w:rFonts w:ascii="Times New Roman" w:hAnsi="Times New Roman" w:eastAsia="Times New Roman" w:cs="Times New Roman"/>
          <w:spacing w:val="3"/>
        </w:rPr>
        <w:t xml:space="preserve">C </w:t>
      </w:r>
      <w:r>
        <w:rPr>
          <w:spacing w:val="3"/>
        </w:rPr>
        <w:t>项，文段重在强调“生态修复行为请求”,“责任人的能力”偏离文段重点，排除。</w:t>
      </w:r>
    </w:p>
    <w:p w14:paraId="0B0E7EB2">
      <w:pPr>
        <w:spacing w:line="263" w:lineRule="auto"/>
        <w:rPr>
          <w:rFonts w:ascii="Arial"/>
          <w:sz w:val="21"/>
        </w:rPr>
      </w:pPr>
    </w:p>
    <w:p w14:paraId="09891064">
      <w:pPr>
        <w:pStyle w:val="2"/>
        <w:spacing w:before="79" w:line="220" w:lineRule="auto"/>
        <w:ind w:left="19"/>
      </w:pPr>
      <w:r>
        <w:rPr>
          <w:spacing w:val="1"/>
        </w:rPr>
        <w:t>故正确答案为D。</w:t>
      </w:r>
    </w:p>
    <w:p w14:paraId="019BE17E">
      <w:pPr>
        <w:pStyle w:val="2"/>
        <w:spacing w:before="131" w:line="219" w:lineRule="auto"/>
        <w:ind w:left="1909"/>
        <w:rPr>
          <w:sz w:val="19"/>
          <w:szCs w:val="19"/>
        </w:rPr>
      </w:pPr>
    </w:p>
    <w:p w14:paraId="43F96A09">
      <w:pPr>
        <w:spacing w:line="219" w:lineRule="auto"/>
        <w:rPr>
          <w:sz w:val="19"/>
          <w:szCs w:val="19"/>
        </w:rPr>
        <w:sectPr>
          <w:pgSz w:w="11910" w:h="16840"/>
          <w:pgMar w:top="1139" w:right="780" w:bottom="0" w:left="800" w:header="0" w:footer="0" w:gutter="0"/>
          <w:cols w:space="720" w:num="1"/>
        </w:sectPr>
      </w:pPr>
    </w:p>
    <w:p w14:paraId="27F6903C">
      <w:pPr>
        <w:pStyle w:val="2"/>
        <w:spacing w:before="88" w:line="219" w:lineRule="auto"/>
      </w:pPr>
      <w:r>
        <w:rPr>
          <w:spacing w:val="1"/>
        </w:rPr>
        <w:t>【文段出处】《生态修复责任在环境公益诉讼中的实现路径》</w:t>
      </w:r>
    </w:p>
    <w:p w14:paraId="4F490290">
      <w:pPr>
        <w:pStyle w:val="2"/>
        <w:spacing w:before="311" w:line="219" w:lineRule="auto"/>
        <w:ind w:left="13"/>
        <w:outlineLvl w:val="0"/>
      </w:pPr>
      <w:r>
        <w:rPr>
          <w:b/>
          <w:bCs/>
          <w:spacing w:val="-9"/>
        </w:rPr>
        <w:t>58.正确答案是：</w:t>
      </w:r>
      <w:r>
        <w:rPr>
          <w:spacing w:val="-49"/>
        </w:rPr>
        <w:t xml:space="preserve"> </w:t>
      </w:r>
      <w:r>
        <w:rPr>
          <w:b/>
          <w:bCs/>
          <w:spacing w:val="-9"/>
        </w:rPr>
        <w:t>B</w:t>
      </w:r>
      <w:r>
        <w:rPr>
          <w:spacing w:val="44"/>
        </w:rPr>
        <w:t xml:space="preserve"> </w:t>
      </w:r>
    </w:p>
    <w:p w14:paraId="6BEC8F6D">
      <w:pPr>
        <w:pStyle w:val="2"/>
        <w:spacing w:before="39" w:line="220" w:lineRule="auto"/>
        <w:ind w:left="9"/>
      </w:pPr>
      <w:r>
        <w:rPr>
          <w:spacing w:val="10"/>
        </w:rPr>
        <w:t>解析</w:t>
      </w:r>
    </w:p>
    <w:p w14:paraId="7378295E">
      <w:pPr>
        <w:pStyle w:val="2"/>
        <w:spacing w:before="23" w:line="231" w:lineRule="auto"/>
        <w:ind w:left="9" w:right="86"/>
        <w:jc w:val="both"/>
      </w:pPr>
      <w:r>
        <w:rPr>
          <w:spacing w:val="-2"/>
        </w:rPr>
        <w:t>文段开篇通过毛泽东同志的话指出中华民族的历史是有特点，</w:t>
      </w:r>
      <w:r>
        <w:rPr>
          <w:spacing w:val="-3"/>
        </w:rPr>
        <w:t>有许多珍贵品的。接着提出对策，我</w:t>
      </w:r>
      <w:r>
        <w:t xml:space="preserve"> </w:t>
      </w:r>
      <w:r>
        <w:rPr>
          <w:spacing w:val="-2"/>
        </w:rPr>
        <w:t>们不应当割断历史，应当继承中华民族历史的珍贵遗产，并指出这一对</w:t>
      </w:r>
      <w:r>
        <w:rPr>
          <w:spacing w:val="-3"/>
        </w:rPr>
        <w:t>策的重要意义。故文段重在</w:t>
      </w:r>
      <w:r>
        <w:t xml:space="preserve"> 强调我们应当继承中华民族历史的珍贵遗产，即中华优秀传统文化，对应</w:t>
      </w:r>
      <w:r>
        <w:rPr>
          <w:rFonts w:ascii="Times New Roman" w:hAnsi="Times New Roman" w:eastAsia="Times New Roman" w:cs="Times New Roman"/>
          <w:b/>
          <w:bCs/>
        </w:rPr>
        <w:t xml:space="preserve">B </w:t>
      </w:r>
      <w:r>
        <w:rPr>
          <w:b/>
          <w:bCs/>
        </w:rPr>
        <w:t>项</w:t>
      </w:r>
      <w:r>
        <w:rPr>
          <w:spacing w:val="-45"/>
        </w:rPr>
        <w:t xml:space="preserve"> </w:t>
      </w:r>
      <w:r>
        <w:rPr>
          <w:b/>
          <w:bCs/>
        </w:rPr>
        <w:t>。</w:t>
      </w:r>
    </w:p>
    <w:p w14:paraId="3A96CA60">
      <w:pPr>
        <w:spacing w:line="257" w:lineRule="auto"/>
        <w:rPr>
          <w:rFonts w:ascii="Arial"/>
          <w:sz w:val="21"/>
        </w:rPr>
      </w:pPr>
    </w:p>
    <w:p w14:paraId="17D8005B">
      <w:pPr>
        <w:pStyle w:val="2"/>
        <w:spacing w:before="79" w:line="241" w:lineRule="auto"/>
        <w:ind w:left="9" w:right="80"/>
      </w:pPr>
      <w:r>
        <w:rPr>
          <w:rFonts w:ascii="Times New Roman" w:hAnsi="Times New Roman" w:eastAsia="Times New Roman" w:cs="Times New Roman"/>
          <w:spacing w:val="-2"/>
        </w:rPr>
        <w:t>A</w:t>
      </w:r>
      <w:r>
        <w:rPr>
          <w:rFonts w:ascii="Times New Roman" w:hAnsi="Times New Roman" w:eastAsia="Times New Roman" w:cs="Times New Roman"/>
          <w:spacing w:val="1"/>
        </w:rPr>
        <w:t xml:space="preserve"> </w:t>
      </w:r>
      <w:r>
        <w:rPr>
          <w:spacing w:val="-2"/>
        </w:rPr>
        <w:t>项，“马克思主义”并非文段重点，文段重在强调要继承中华民族历史的珍贵遗产这一对策，与</w:t>
      </w:r>
      <w:r>
        <w:t xml:space="preserve"> </w:t>
      </w:r>
      <w:r>
        <w:rPr>
          <w:spacing w:val="-3"/>
        </w:rPr>
        <w:t>文意不符，排除；</w:t>
      </w:r>
    </w:p>
    <w:p w14:paraId="3CA3F0E3">
      <w:pPr>
        <w:pStyle w:val="2"/>
        <w:spacing w:before="314" w:line="229" w:lineRule="auto"/>
        <w:ind w:left="9" w:right="86"/>
      </w:pPr>
      <w:r>
        <w:rPr>
          <w:rFonts w:ascii="Times New Roman" w:hAnsi="Times New Roman" w:eastAsia="Times New Roman" w:cs="Times New Roman"/>
          <w:spacing w:val="-2"/>
        </w:rPr>
        <w:t xml:space="preserve">C </w:t>
      </w:r>
      <w:r>
        <w:rPr>
          <w:spacing w:val="-2"/>
        </w:rPr>
        <w:t>项，文段并非强调中华文明的重要性，而是强调要继承中华民族历史的珍贵遗产这一对策，与文</w:t>
      </w:r>
      <w:r>
        <w:rPr>
          <w:spacing w:val="10"/>
        </w:rPr>
        <w:t xml:space="preserve"> </w:t>
      </w:r>
      <w:r>
        <w:rPr>
          <w:spacing w:val="-4"/>
        </w:rPr>
        <w:t>意不符，排除；</w:t>
      </w:r>
    </w:p>
    <w:p w14:paraId="2611193B">
      <w:pPr>
        <w:spacing w:line="276" w:lineRule="auto"/>
        <w:rPr>
          <w:rFonts w:ascii="Arial"/>
          <w:sz w:val="21"/>
        </w:rPr>
      </w:pPr>
    </w:p>
    <w:p w14:paraId="088EBC7F">
      <w:pPr>
        <w:pStyle w:val="2"/>
        <w:spacing w:before="78" w:line="472" w:lineRule="auto"/>
        <w:ind w:left="9" w:right="4820"/>
      </w:pPr>
      <w:r>
        <w:rPr>
          <w:rFonts w:ascii="Times New Roman" w:hAnsi="Times New Roman" w:eastAsia="Times New Roman" w:cs="Times New Roman"/>
          <w:spacing w:val="-1"/>
        </w:rPr>
        <w:t>D</w:t>
      </w:r>
      <w:r>
        <w:rPr>
          <w:rFonts w:ascii="Times New Roman" w:hAnsi="Times New Roman" w:eastAsia="Times New Roman" w:cs="Times New Roman"/>
          <w:spacing w:val="-2"/>
        </w:rPr>
        <w:t xml:space="preserve"> </w:t>
      </w:r>
      <w:r>
        <w:rPr>
          <w:spacing w:val="-1"/>
        </w:rPr>
        <w:t>项，“理想信念”文段未提及，无中生有，排除。</w:t>
      </w:r>
      <w:r>
        <w:t xml:space="preserve"> </w:t>
      </w:r>
      <w:r>
        <w:rPr>
          <w:spacing w:val="3"/>
        </w:rPr>
        <w:t>故正确答案为</w:t>
      </w:r>
      <w:r>
        <w:rPr>
          <w:rFonts w:ascii="Times New Roman" w:hAnsi="Times New Roman" w:eastAsia="Times New Roman" w:cs="Times New Roman"/>
          <w:spacing w:val="3"/>
        </w:rPr>
        <w:t>B</w:t>
      </w:r>
      <w:r>
        <w:rPr>
          <w:spacing w:val="3"/>
        </w:rPr>
        <w:t>。</w:t>
      </w:r>
    </w:p>
    <w:p w14:paraId="37B15CFB">
      <w:pPr>
        <w:pStyle w:val="2"/>
        <w:spacing w:before="21" w:line="219" w:lineRule="auto"/>
      </w:pPr>
      <w:r>
        <w:rPr>
          <w:spacing w:val="3"/>
        </w:rPr>
        <w:t>【文段出处】《王伟光：坚定文化自信传承和弘扬中华优秀传统文化-新华网》</w:t>
      </w:r>
    </w:p>
    <w:p w14:paraId="6B05B89E">
      <w:pPr>
        <w:spacing w:line="244" w:lineRule="auto"/>
        <w:rPr>
          <w:rFonts w:ascii="Arial"/>
          <w:sz w:val="21"/>
        </w:rPr>
      </w:pPr>
    </w:p>
    <w:p w14:paraId="25AACB2C">
      <w:pPr>
        <w:pStyle w:val="2"/>
        <w:spacing w:before="78" w:line="219" w:lineRule="auto"/>
        <w:ind w:left="13"/>
        <w:outlineLvl w:val="0"/>
      </w:pPr>
      <w:r>
        <w:rPr>
          <w:b/>
          <w:bCs/>
          <w:spacing w:val="-8"/>
        </w:rPr>
        <w:t>59.正确答案是：C</w:t>
      </w:r>
      <w:r>
        <w:rPr>
          <w:spacing w:val="97"/>
        </w:rPr>
        <w:t xml:space="preserve"> </w:t>
      </w:r>
    </w:p>
    <w:p w14:paraId="47A7337D">
      <w:pPr>
        <w:pStyle w:val="2"/>
        <w:spacing w:before="49" w:line="220" w:lineRule="auto"/>
        <w:ind w:left="9"/>
      </w:pPr>
      <w:r>
        <w:rPr>
          <w:spacing w:val="10"/>
        </w:rPr>
        <w:t>解析</w:t>
      </w:r>
    </w:p>
    <w:p w14:paraId="38830D80">
      <w:pPr>
        <w:pStyle w:val="2"/>
        <w:spacing w:before="11" w:line="235" w:lineRule="auto"/>
        <w:ind w:left="9"/>
      </w:pPr>
      <w:r>
        <w:rPr>
          <w:spacing w:val="-2"/>
        </w:rPr>
        <w:t>文段开篇指出我国形成了超大规模内需市场，随后论述超大规模经</w:t>
      </w:r>
      <w:r>
        <w:rPr>
          <w:spacing w:val="-3"/>
        </w:rPr>
        <w:t>济体的优势，即可以在全球经济</w:t>
      </w:r>
      <w:r>
        <w:t xml:space="preserve"> </w:t>
      </w:r>
      <w:r>
        <w:rPr>
          <w:spacing w:val="-6"/>
        </w:rPr>
        <w:t>运行中发挥如“锚”一般的稳定作用，让我国得以成功应对亚洲金融危机、国际金融危机等的冲击，</w:t>
      </w:r>
      <w:r>
        <w:rPr>
          <w:spacing w:val="12"/>
        </w:rPr>
        <w:t xml:space="preserve"> </w:t>
      </w:r>
      <w:r>
        <w:rPr>
          <w:spacing w:val="-2"/>
        </w:rPr>
        <w:t>接着通过关联词“另外”引导并列关系，指出超大规模市场的多样性意味着更强</w:t>
      </w:r>
      <w:r>
        <w:rPr>
          <w:spacing w:val="-3"/>
        </w:rPr>
        <w:t>的内部稳定性，后</w:t>
      </w:r>
      <w:r>
        <w:t xml:space="preserve"> </w:t>
      </w:r>
      <w:r>
        <w:rPr>
          <w:spacing w:val="-2"/>
        </w:rPr>
        <w:t>文围绕这一观点进行具体的解释说明，故整个文段为并列结构</w:t>
      </w:r>
      <w:r>
        <w:rPr>
          <w:spacing w:val="-3"/>
        </w:rPr>
        <w:t>，需对文段进行全面概括，文段通过</w:t>
      </w:r>
      <w:r>
        <w:t xml:space="preserve"> 两个方面的论述重在强调超大规模市场对于我国经济保持稳定的重要作用，对应</w:t>
      </w:r>
      <w:r>
        <w:rPr>
          <w:rFonts w:ascii="Times New Roman" w:hAnsi="Times New Roman" w:eastAsia="Times New Roman" w:cs="Times New Roman"/>
        </w:rPr>
        <w:t>C</w:t>
      </w:r>
      <w:r>
        <w:rPr>
          <w:rFonts w:ascii="Times New Roman" w:hAnsi="Times New Roman" w:eastAsia="Times New Roman" w:cs="Times New Roman"/>
          <w:spacing w:val="38"/>
          <w:w w:val="101"/>
        </w:rPr>
        <w:t xml:space="preserve"> </w:t>
      </w:r>
      <w:r>
        <w:t>项。</w:t>
      </w:r>
    </w:p>
    <w:p w14:paraId="7B1F2191">
      <w:pPr>
        <w:spacing w:line="262" w:lineRule="auto"/>
        <w:rPr>
          <w:rFonts w:ascii="Arial"/>
          <w:sz w:val="21"/>
        </w:rPr>
      </w:pPr>
    </w:p>
    <w:p w14:paraId="6F4E7893">
      <w:pPr>
        <w:pStyle w:val="2"/>
        <w:spacing w:before="78" w:line="216" w:lineRule="auto"/>
        <w:ind w:left="9"/>
      </w:pPr>
      <w:r>
        <w:rPr>
          <w:rFonts w:ascii="Times New Roman" w:hAnsi="Times New Roman" w:eastAsia="Times New Roman" w:cs="Times New Roman"/>
          <w:spacing w:val="4"/>
        </w:rPr>
        <w:t>A</w:t>
      </w:r>
      <w:r>
        <w:rPr>
          <w:spacing w:val="4"/>
        </w:rPr>
        <w:t>项，未提及文段核心话题“超大规模市场”,偏离文段核心，排除；</w:t>
      </w:r>
    </w:p>
    <w:p w14:paraId="77F750A5">
      <w:pPr>
        <w:pStyle w:val="2"/>
        <w:spacing w:before="12" w:line="229" w:lineRule="auto"/>
        <w:ind w:left="9" w:right="30"/>
      </w:pPr>
      <w:r>
        <w:rPr>
          <w:rFonts w:ascii="Times New Roman" w:hAnsi="Times New Roman" w:eastAsia="Times New Roman" w:cs="Times New Roman"/>
        </w:rPr>
        <w:t>B</w:t>
      </w:r>
      <w:r>
        <w:rPr>
          <w:rFonts w:ascii="Times New Roman" w:hAnsi="Times New Roman" w:eastAsia="Times New Roman" w:cs="Times New Roman"/>
          <w:spacing w:val="-16"/>
        </w:rPr>
        <w:t xml:space="preserve"> </w:t>
      </w:r>
      <w:r>
        <w:t>项，“内需市场”对应并列的第一个方面，表述片面，且“多措并举”强调同时采</w:t>
      </w:r>
      <w:r>
        <w:rPr>
          <w:spacing w:val="-1"/>
        </w:rPr>
        <w:t>取多个措施，</w:t>
      </w:r>
      <w:r>
        <w:t xml:space="preserve"> </w:t>
      </w:r>
      <w:r>
        <w:rPr>
          <w:spacing w:val="-5"/>
        </w:rPr>
        <w:t>文段并未提及，无中生有，排除；</w:t>
      </w:r>
    </w:p>
    <w:p w14:paraId="5B68DD5B">
      <w:pPr>
        <w:pStyle w:val="2"/>
        <w:spacing w:before="54" w:line="226" w:lineRule="auto"/>
        <w:ind w:left="9" w:right="490"/>
      </w:pPr>
      <w:r>
        <w:rPr>
          <w:rFonts w:ascii="Times New Roman" w:hAnsi="Times New Roman" w:eastAsia="Times New Roman" w:cs="Times New Roman"/>
        </w:rPr>
        <w:t>D</w:t>
      </w:r>
      <w:r>
        <w:rPr>
          <w:rFonts w:ascii="Times New Roman" w:hAnsi="Times New Roman" w:eastAsia="Times New Roman" w:cs="Times New Roman"/>
          <w:spacing w:val="-15"/>
        </w:rPr>
        <w:t xml:space="preserve"> </w:t>
      </w:r>
      <w:r>
        <w:t>项，文段重在强调超大规模市场在我国经济中发挥的作用，“全球经济”范围扩大，排除。 故正确答案为C。</w:t>
      </w:r>
    </w:p>
    <w:p w14:paraId="4A8E0A04">
      <w:pPr>
        <w:spacing w:line="273" w:lineRule="auto"/>
        <w:rPr>
          <w:rFonts w:ascii="Arial"/>
          <w:sz w:val="21"/>
        </w:rPr>
      </w:pPr>
    </w:p>
    <w:p w14:paraId="384F019D">
      <w:pPr>
        <w:pStyle w:val="2"/>
        <w:spacing w:before="79" w:line="219" w:lineRule="auto"/>
      </w:pPr>
      <w:r>
        <w:rPr>
          <w:spacing w:val="1"/>
        </w:rPr>
        <w:t>【文段出处】《充分发挥超大规模市场优势》</w:t>
      </w:r>
    </w:p>
    <w:p w14:paraId="33996519">
      <w:pPr>
        <w:pStyle w:val="2"/>
        <w:spacing w:before="312" w:line="219" w:lineRule="auto"/>
        <w:ind w:left="13"/>
        <w:outlineLvl w:val="0"/>
      </w:pPr>
      <w:r>
        <w:rPr>
          <w:b/>
          <w:bCs/>
          <w:spacing w:val="-9"/>
        </w:rPr>
        <w:t>60.正确答案是：</w:t>
      </w:r>
      <w:r>
        <w:rPr>
          <w:rFonts w:ascii="Times New Roman" w:hAnsi="Times New Roman" w:eastAsia="Times New Roman" w:cs="Times New Roman"/>
          <w:b/>
          <w:bCs/>
          <w:spacing w:val="-9"/>
        </w:rPr>
        <w:t xml:space="preserve">A  </w:t>
      </w:r>
    </w:p>
    <w:p w14:paraId="2369ABC8">
      <w:pPr>
        <w:pStyle w:val="2"/>
        <w:spacing w:before="39" w:line="220" w:lineRule="auto"/>
        <w:ind w:left="9"/>
      </w:pPr>
      <w:r>
        <w:rPr>
          <w:spacing w:val="10"/>
        </w:rPr>
        <w:t>解析</w:t>
      </w:r>
    </w:p>
    <w:p w14:paraId="36286F17">
      <w:pPr>
        <w:pStyle w:val="2"/>
        <w:spacing w:before="23" w:line="235" w:lineRule="auto"/>
        <w:ind w:left="9" w:right="30"/>
      </w:pPr>
      <w:r>
        <w:rPr>
          <w:spacing w:val="-2"/>
        </w:rPr>
        <w:t>横线出现在文段开头，需概括后文的核心话题。文段首先指出我</w:t>
      </w:r>
      <w:r>
        <w:rPr>
          <w:spacing w:val="-3"/>
        </w:rPr>
        <w:t>们要结合我国发展做好数字经济建</w:t>
      </w:r>
      <w:r>
        <w:t xml:space="preserve"> </w:t>
      </w:r>
      <w:r>
        <w:rPr>
          <w:spacing w:val="-3"/>
        </w:rPr>
        <w:t>设，随后提出各级领导干部要推动数字经济更好服务和融入新发展格局，尾句论述要提高全民全社</w:t>
      </w:r>
      <w:r>
        <w:rPr>
          <w:spacing w:val="8"/>
        </w:rPr>
        <w:t xml:space="preserve"> </w:t>
      </w:r>
      <w:r>
        <w:rPr>
          <w:spacing w:val="-2"/>
        </w:rPr>
        <w:t>会数字素养和技能，夯实我国数字经济发展社会基础。故文段</w:t>
      </w:r>
      <w:r>
        <w:rPr>
          <w:spacing w:val="-3"/>
        </w:rPr>
        <w:t>通过三个“要”引导对策，从三个方</w:t>
      </w:r>
      <w:r>
        <w:t xml:space="preserve"> </w:t>
      </w:r>
      <w:r>
        <w:rPr>
          <w:spacing w:val="-1"/>
        </w:rPr>
        <w:t>面论述如何做好数字经济建设以推动我国发展，故横线处可以引出数字经济对我国发展的重要性，</w:t>
      </w:r>
      <w:r>
        <w:rPr>
          <w:spacing w:val="1"/>
        </w:rPr>
        <w:t xml:space="preserve"> </w:t>
      </w:r>
      <w:r>
        <w:rPr>
          <w:spacing w:val="3"/>
        </w:rPr>
        <w:t>对应</w:t>
      </w:r>
      <w:r>
        <w:rPr>
          <w:rFonts w:ascii="Times New Roman" w:hAnsi="Times New Roman" w:eastAsia="Times New Roman" w:cs="Times New Roman"/>
          <w:spacing w:val="3"/>
        </w:rPr>
        <w:t xml:space="preserve">A </w:t>
      </w:r>
      <w:r>
        <w:rPr>
          <w:spacing w:val="3"/>
        </w:rPr>
        <w:t>项。</w:t>
      </w:r>
    </w:p>
    <w:p w14:paraId="17049901">
      <w:pPr>
        <w:spacing w:line="273" w:lineRule="auto"/>
        <w:rPr>
          <w:rFonts w:ascii="Arial"/>
          <w:sz w:val="21"/>
        </w:rPr>
      </w:pPr>
    </w:p>
    <w:p w14:paraId="4EB9C7F7">
      <w:pPr>
        <w:pStyle w:val="2"/>
        <w:spacing w:before="79" w:line="297" w:lineRule="auto"/>
        <w:ind w:left="1919" w:right="59" w:hanging="1910"/>
        <w:rPr>
          <w:sz w:val="19"/>
          <w:szCs w:val="19"/>
        </w:rPr>
      </w:pPr>
      <w:r>
        <w:rPr>
          <w:rFonts w:ascii="Times New Roman" w:hAnsi="Times New Roman" w:eastAsia="Times New Roman" w:cs="Times New Roman"/>
          <w:spacing w:val="-1"/>
        </w:rPr>
        <w:t>B</w:t>
      </w:r>
      <w:r>
        <w:rPr>
          <w:rFonts w:ascii="Times New Roman" w:hAnsi="Times New Roman" w:eastAsia="Times New Roman" w:cs="Times New Roman"/>
          <w:spacing w:val="-8"/>
        </w:rPr>
        <w:t xml:space="preserve"> </w:t>
      </w:r>
      <w:r>
        <w:rPr>
          <w:spacing w:val="-1"/>
        </w:rPr>
        <w:t>项，“发展数字经济自主权牢牢掌握在自己手中”强调要把握主动性，文段未提及，无中生有，</w:t>
      </w:r>
      <w:r>
        <w:t xml:space="preserve"> </w:t>
      </w:r>
    </w:p>
    <w:p w14:paraId="7765531D">
      <w:pPr>
        <w:spacing w:line="297" w:lineRule="auto"/>
        <w:rPr>
          <w:sz w:val="19"/>
          <w:szCs w:val="19"/>
        </w:rPr>
        <w:sectPr>
          <w:pgSz w:w="11910" w:h="16840"/>
          <w:pgMar w:top="1431" w:right="770" w:bottom="0" w:left="820" w:header="0" w:footer="0" w:gutter="0"/>
          <w:cols w:space="720" w:num="1"/>
        </w:sectPr>
      </w:pPr>
    </w:p>
    <w:p w14:paraId="096A7237">
      <w:pPr>
        <w:pStyle w:val="2"/>
        <w:spacing w:before="44" w:line="219" w:lineRule="auto"/>
        <w:rPr>
          <w:sz w:val="22"/>
          <w:szCs w:val="22"/>
        </w:rPr>
      </w:pPr>
      <w:r>
        <w:rPr>
          <w:spacing w:val="6"/>
          <w:sz w:val="22"/>
          <w:szCs w:val="22"/>
        </w:rPr>
        <w:t>排除；</w:t>
      </w:r>
    </w:p>
    <w:p w14:paraId="777B39AC">
      <w:pPr>
        <w:pStyle w:val="2"/>
        <w:spacing w:before="54" w:line="258" w:lineRule="auto"/>
        <w:rPr>
          <w:sz w:val="22"/>
          <w:szCs w:val="22"/>
        </w:rPr>
      </w:pPr>
      <w:r>
        <w:rPr>
          <w:rFonts w:ascii="Times New Roman" w:hAnsi="Times New Roman" w:eastAsia="Times New Roman" w:cs="Times New Roman"/>
          <w:spacing w:val="22"/>
          <w:sz w:val="22"/>
          <w:szCs w:val="22"/>
        </w:rPr>
        <w:t>C</w:t>
      </w:r>
      <w:r>
        <w:rPr>
          <w:rFonts w:ascii="Times New Roman" w:hAnsi="Times New Roman" w:eastAsia="Times New Roman" w:cs="Times New Roman"/>
          <w:spacing w:val="27"/>
          <w:sz w:val="22"/>
          <w:szCs w:val="22"/>
        </w:rPr>
        <w:t xml:space="preserve"> </w:t>
      </w:r>
      <w:r>
        <w:rPr>
          <w:spacing w:val="22"/>
          <w:sz w:val="22"/>
          <w:szCs w:val="22"/>
        </w:rPr>
        <w:t>项，强调了数字经济的重要性，但未提及“国家发展”,“</w:t>
      </w:r>
      <w:r>
        <w:rPr>
          <w:spacing w:val="21"/>
          <w:sz w:val="22"/>
          <w:szCs w:val="22"/>
        </w:rPr>
        <w:t>影响程度之深”表述不明确，排除；</w:t>
      </w:r>
      <w:r>
        <w:rPr>
          <w:sz w:val="22"/>
          <w:szCs w:val="22"/>
        </w:rPr>
        <w:t xml:space="preserve"> </w:t>
      </w:r>
      <w:r>
        <w:rPr>
          <w:rFonts w:ascii="Times New Roman" w:hAnsi="Times New Roman" w:eastAsia="Times New Roman" w:cs="Times New Roman"/>
          <w:spacing w:val="18"/>
          <w:sz w:val="22"/>
          <w:szCs w:val="22"/>
        </w:rPr>
        <w:t xml:space="preserve">D </w:t>
      </w:r>
      <w:r>
        <w:rPr>
          <w:spacing w:val="18"/>
          <w:sz w:val="22"/>
          <w:szCs w:val="22"/>
        </w:rPr>
        <w:t>项，“各级资源要素快速流动”文段未提及，无中生有，排除。</w:t>
      </w:r>
    </w:p>
    <w:p w14:paraId="4D460242">
      <w:pPr>
        <w:pStyle w:val="2"/>
        <w:spacing w:line="220" w:lineRule="auto"/>
        <w:rPr>
          <w:sz w:val="22"/>
          <w:szCs w:val="22"/>
        </w:rPr>
      </w:pPr>
      <w:r>
        <w:rPr>
          <w:spacing w:val="14"/>
          <w:sz w:val="22"/>
          <w:szCs w:val="22"/>
        </w:rPr>
        <w:t>故正确答案为A。</w:t>
      </w:r>
    </w:p>
    <w:p w14:paraId="1EADA65B">
      <w:pPr>
        <w:pStyle w:val="2"/>
        <w:spacing w:before="37" w:line="219" w:lineRule="auto"/>
        <w:rPr>
          <w:sz w:val="22"/>
          <w:szCs w:val="22"/>
        </w:rPr>
      </w:pPr>
      <w:r>
        <w:rPr>
          <w:spacing w:val="27"/>
          <w:sz w:val="22"/>
          <w:szCs w:val="22"/>
        </w:rPr>
        <w:t>【文段出处】求是《(讲话)习近平：不断做强做优做大我</w:t>
      </w:r>
      <w:r>
        <w:rPr>
          <w:spacing w:val="26"/>
          <w:sz w:val="22"/>
          <w:szCs w:val="22"/>
        </w:rPr>
        <w:t>国数字经济》</w:t>
      </w:r>
    </w:p>
    <w:p w14:paraId="0678644F">
      <w:pPr>
        <w:spacing w:line="292" w:lineRule="auto"/>
        <w:rPr>
          <w:rFonts w:ascii="Arial"/>
          <w:sz w:val="21"/>
        </w:rPr>
      </w:pPr>
    </w:p>
    <w:p w14:paraId="5A094CEE">
      <w:pPr>
        <w:pStyle w:val="2"/>
        <w:spacing w:before="72" w:line="219" w:lineRule="auto"/>
        <w:ind w:left="3"/>
        <w:outlineLvl w:val="0"/>
        <w:rPr>
          <w:sz w:val="22"/>
          <w:szCs w:val="22"/>
        </w:rPr>
      </w:pPr>
      <w:r>
        <w:rPr>
          <w:b/>
          <w:bCs/>
          <w:spacing w:val="7"/>
          <w:sz w:val="22"/>
          <w:szCs w:val="22"/>
        </w:rPr>
        <w:t>61.正确答案是：</w:t>
      </w:r>
      <w:r>
        <w:rPr>
          <w:spacing w:val="89"/>
          <w:sz w:val="22"/>
          <w:szCs w:val="22"/>
        </w:rPr>
        <w:t xml:space="preserve"> </w:t>
      </w:r>
      <w:r>
        <w:rPr>
          <w:b/>
          <w:bCs/>
          <w:spacing w:val="7"/>
          <w:sz w:val="22"/>
          <w:szCs w:val="22"/>
        </w:rPr>
        <w:t>B</w:t>
      </w:r>
      <w:r>
        <w:rPr>
          <w:spacing w:val="54"/>
          <w:sz w:val="22"/>
          <w:szCs w:val="22"/>
        </w:rPr>
        <w:t xml:space="preserve"> </w:t>
      </w:r>
    </w:p>
    <w:p w14:paraId="4D71F76B">
      <w:pPr>
        <w:pStyle w:val="2"/>
        <w:spacing w:before="72" w:line="220" w:lineRule="auto"/>
        <w:rPr>
          <w:sz w:val="22"/>
          <w:szCs w:val="22"/>
        </w:rPr>
      </w:pPr>
      <w:r>
        <w:rPr>
          <w:spacing w:val="-4"/>
          <w:sz w:val="22"/>
          <w:szCs w:val="22"/>
        </w:rPr>
        <w:t>解</w:t>
      </w:r>
      <w:r>
        <w:rPr>
          <w:spacing w:val="-23"/>
          <w:sz w:val="22"/>
          <w:szCs w:val="22"/>
        </w:rPr>
        <w:t xml:space="preserve"> </w:t>
      </w:r>
      <w:r>
        <w:rPr>
          <w:spacing w:val="-4"/>
          <w:sz w:val="22"/>
          <w:szCs w:val="22"/>
        </w:rPr>
        <w:t>析</w:t>
      </w:r>
    </w:p>
    <w:p w14:paraId="26A2D419">
      <w:pPr>
        <w:pStyle w:val="2"/>
        <w:spacing w:before="32" w:line="215" w:lineRule="auto"/>
        <w:rPr>
          <w:sz w:val="22"/>
          <w:szCs w:val="22"/>
        </w:rPr>
      </w:pPr>
      <w:r>
        <w:rPr>
          <w:spacing w:val="20"/>
          <w:sz w:val="22"/>
          <w:szCs w:val="22"/>
        </w:rPr>
        <w:t>设该商品每件定价为x</w:t>
      </w:r>
      <w:r>
        <w:rPr>
          <w:spacing w:val="-31"/>
          <w:sz w:val="22"/>
          <w:szCs w:val="22"/>
        </w:rPr>
        <w:t xml:space="preserve"> </w:t>
      </w:r>
      <w:r>
        <w:rPr>
          <w:spacing w:val="20"/>
          <w:sz w:val="22"/>
          <w:szCs w:val="22"/>
        </w:rPr>
        <w:t>元，成本为y</w:t>
      </w:r>
      <w:r>
        <w:rPr>
          <w:spacing w:val="-30"/>
          <w:sz w:val="22"/>
          <w:szCs w:val="22"/>
        </w:rPr>
        <w:t xml:space="preserve"> </w:t>
      </w:r>
      <w:r>
        <w:rPr>
          <w:spacing w:val="20"/>
          <w:sz w:val="22"/>
          <w:szCs w:val="22"/>
        </w:rPr>
        <w:t>元，根据题意可得：</w:t>
      </w:r>
    </w:p>
    <w:p w14:paraId="039ECCDC">
      <w:pPr>
        <w:pStyle w:val="2"/>
        <w:spacing w:before="15" w:line="238" w:lineRule="auto"/>
        <w:ind w:right="7981"/>
        <w:rPr>
          <w:rFonts w:ascii="Arial" w:hAnsi="Arial" w:eastAsia="Arial" w:cs="Arial"/>
          <w:sz w:val="22"/>
          <w:szCs w:val="22"/>
        </w:rPr>
      </w:pPr>
      <w:r>
        <w:rPr>
          <w:rFonts w:ascii="Arial" w:hAnsi="Arial" w:eastAsia="Arial" w:cs="Arial"/>
          <w:sz w:val="22"/>
          <w:szCs w:val="22"/>
        </w:rPr>
        <w:t>X-y=(80%x-y)×2·····</w:t>
      </w:r>
      <w:r>
        <w:rPr>
          <w:rFonts w:ascii="Arial" w:hAnsi="Arial" w:eastAsia="Arial" w:cs="Arial"/>
          <w:spacing w:val="-1"/>
          <w:sz w:val="22"/>
          <w:szCs w:val="22"/>
        </w:rPr>
        <w:t>·</w:t>
      </w:r>
      <w:r>
        <w:rPr>
          <w:spacing w:val="-1"/>
          <w:sz w:val="22"/>
          <w:szCs w:val="22"/>
        </w:rPr>
        <w:t>①</w:t>
      </w:r>
      <w:r>
        <w:rPr>
          <w:rFonts w:ascii="Arial" w:hAnsi="Arial" w:eastAsia="Arial" w:cs="Arial"/>
          <w:spacing w:val="-1"/>
          <w:sz w:val="22"/>
          <w:szCs w:val="22"/>
        </w:rPr>
        <w:t>,</w:t>
      </w:r>
      <w:r>
        <w:rPr>
          <w:rFonts w:ascii="Arial" w:hAnsi="Arial" w:eastAsia="Arial" w:cs="Arial"/>
          <w:sz w:val="22"/>
          <w:szCs w:val="22"/>
        </w:rPr>
        <w:t xml:space="preserve"> X-y=(x-120-y)×3·····</w:t>
      </w:r>
      <w:r>
        <w:rPr>
          <w:rFonts w:ascii="Arial" w:hAnsi="Arial" w:eastAsia="Arial" w:cs="Arial"/>
          <w:spacing w:val="-1"/>
          <w:sz w:val="22"/>
          <w:szCs w:val="22"/>
        </w:rPr>
        <w:t>·</w:t>
      </w:r>
      <w:r>
        <w:rPr>
          <w:spacing w:val="-1"/>
          <w:sz w:val="22"/>
          <w:szCs w:val="22"/>
        </w:rPr>
        <w:t>②</w:t>
      </w:r>
      <w:r>
        <w:rPr>
          <w:rFonts w:ascii="Arial" w:hAnsi="Arial" w:eastAsia="Arial" w:cs="Arial"/>
          <w:spacing w:val="-1"/>
          <w:sz w:val="22"/>
          <w:szCs w:val="22"/>
        </w:rPr>
        <w:t>,</w:t>
      </w:r>
    </w:p>
    <w:p w14:paraId="3B5B1C2B">
      <w:pPr>
        <w:pStyle w:val="2"/>
        <w:spacing w:before="82" w:line="212" w:lineRule="auto"/>
        <w:rPr>
          <w:sz w:val="22"/>
          <w:szCs w:val="22"/>
        </w:rPr>
      </w:pPr>
      <w:r>
        <w:rPr>
          <w:spacing w:val="22"/>
          <w:sz w:val="22"/>
          <w:szCs w:val="22"/>
        </w:rPr>
        <w:t>联立①②,解得</w:t>
      </w:r>
      <w:r>
        <w:rPr>
          <w:rFonts w:ascii="Times New Roman" w:hAnsi="Times New Roman" w:eastAsia="Times New Roman" w:cs="Times New Roman"/>
          <w:spacing w:val="22"/>
          <w:sz w:val="22"/>
          <w:szCs w:val="22"/>
        </w:rPr>
        <w:t xml:space="preserve">x=450,    </w:t>
      </w:r>
      <w:r>
        <w:rPr>
          <w:spacing w:val="22"/>
          <w:sz w:val="22"/>
          <w:szCs w:val="22"/>
        </w:rPr>
        <w:t>即该商品的定价为450元/件。</w:t>
      </w:r>
    </w:p>
    <w:p w14:paraId="1898DF20">
      <w:pPr>
        <w:pStyle w:val="2"/>
        <w:spacing w:before="82" w:line="220" w:lineRule="auto"/>
        <w:rPr>
          <w:sz w:val="22"/>
          <w:szCs w:val="22"/>
        </w:rPr>
      </w:pPr>
      <w:r>
        <w:rPr>
          <w:spacing w:val="13"/>
          <w:sz w:val="22"/>
          <w:szCs w:val="22"/>
        </w:rPr>
        <w:t>故正确答案为B。</w:t>
      </w:r>
    </w:p>
    <w:p w14:paraId="387BDB63">
      <w:pPr>
        <w:spacing w:line="280" w:lineRule="auto"/>
        <w:rPr>
          <w:rFonts w:ascii="Arial"/>
          <w:sz w:val="21"/>
        </w:rPr>
      </w:pPr>
    </w:p>
    <w:p w14:paraId="7476F783">
      <w:pPr>
        <w:pStyle w:val="2"/>
        <w:spacing w:before="73" w:line="219" w:lineRule="auto"/>
        <w:ind w:left="3"/>
        <w:outlineLvl w:val="0"/>
        <w:rPr>
          <w:sz w:val="22"/>
          <w:szCs w:val="22"/>
        </w:rPr>
      </w:pPr>
      <w:r>
        <w:rPr>
          <w:b/>
          <w:bCs/>
          <w:spacing w:val="5"/>
          <w:sz w:val="22"/>
          <w:szCs w:val="22"/>
        </w:rPr>
        <w:t>62.</w:t>
      </w:r>
      <w:r>
        <w:rPr>
          <w:spacing w:val="-52"/>
          <w:sz w:val="22"/>
          <w:szCs w:val="22"/>
        </w:rPr>
        <w:t xml:space="preserve"> </w:t>
      </w:r>
      <w:r>
        <w:rPr>
          <w:b/>
          <w:bCs/>
          <w:spacing w:val="5"/>
          <w:sz w:val="22"/>
          <w:szCs w:val="22"/>
        </w:rPr>
        <w:t>正确答案是：</w:t>
      </w:r>
      <w:r>
        <w:rPr>
          <w:spacing w:val="5"/>
          <w:sz w:val="22"/>
          <w:szCs w:val="22"/>
        </w:rPr>
        <w:t xml:space="preserve"> </w:t>
      </w:r>
      <w:r>
        <w:rPr>
          <w:b/>
          <w:bCs/>
          <w:spacing w:val="5"/>
          <w:sz w:val="22"/>
          <w:szCs w:val="22"/>
        </w:rPr>
        <w:t>A</w:t>
      </w:r>
      <w:r>
        <w:rPr>
          <w:spacing w:val="5"/>
          <w:sz w:val="22"/>
          <w:szCs w:val="22"/>
        </w:rPr>
        <w:t xml:space="preserve">  </w:t>
      </w:r>
    </w:p>
    <w:p w14:paraId="6FBD7F0C">
      <w:pPr>
        <w:pStyle w:val="2"/>
        <w:spacing w:before="62" w:line="215" w:lineRule="auto"/>
        <w:rPr>
          <w:sz w:val="22"/>
          <w:szCs w:val="22"/>
        </w:rPr>
      </w:pPr>
      <w:r>
        <w:rPr>
          <w:spacing w:val="-4"/>
          <w:sz w:val="22"/>
          <w:szCs w:val="22"/>
        </w:rPr>
        <w:t>解</w:t>
      </w:r>
      <w:r>
        <w:rPr>
          <w:spacing w:val="-23"/>
          <w:sz w:val="22"/>
          <w:szCs w:val="22"/>
        </w:rPr>
        <w:t xml:space="preserve"> </w:t>
      </w:r>
      <w:r>
        <w:rPr>
          <w:spacing w:val="-4"/>
          <w:sz w:val="22"/>
          <w:szCs w:val="22"/>
        </w:rPr>
        <w:t>析</w:t>
      </w:r>
    </w:p>
    <w:p w14:paraId="70CAF478">
      <w:pPr>
        <w:pStyle w:val="2"/>
        <w:spacing w:before="2" w:line="249" w:lineRule="auto"/>
        <w:ind w:right="67"/>
        <w:rPr>
          <w:sz w:val="22"/>
          <w:szCs w:val="22"/>
        </w:rPr>
      </w:pPr>
      <w:r>
        <w:rPr>
          <w:spacing w:val="22"/>
          <w:sz w:val="22"/>
          <w:szCs w:val="22"/>
        </w:rPr>
        <w:t>根据“参加防病培训的养殖人员中，参加育种培训的人数比未参加的多</w:t>
      </w:r>
      <w:r>
        <w:rPr>
          <w:rFonts w:ascii="Times New Roman" w:hAnsi="Times New Roman" w:eastAsia="Times New Roman" w:cs="Times New Roman"/>
          <w:b/>
          <w:bCs/>
          <w:spacing w:val="22"/>
          <w:sz w:val="22"/>
          <w:szCs w:val="22"/>
        </w:rPr>
        <w:t xml:space="preserve">21%”   </w:t>
      </w:r>
      <w:r>
        <w:rPr>
          <w:spacing w:val="22"/>
          <w:sz w:val="22"/>
          <w:szCs w:val="22"/>
        </w:rPr>
        <w:t>,可知只参</w:t>
      </w:r>
      <w:r>
        <w:rPr>
          <w:spacing w:val="21"/>
          <w:sz w:val="22"/>
          <w:szCs w:val="22"/>
        </w:rPr>
        <w:t>加防病</w:t>
      </w:r>
      <w:r>
        <w:rPr>
          <w:sz w:val="22"/>
          <w:szCs w:val="22"/>
        </w:rPr>
        <w:t xml:space="preserve"> </w:t>
      </w:r>
      <w:r>
        <w:rPr>
          <w:spacing w:val="26"/>
          <w:sz w:val="22"/>
          <w:szCs w:val="22"/>
        </w:rPr>
        <w:t>培训的人数是100的倍数。由于总人数为287人，当只</w:t>
      </w:r>
      <w:r>
        <w:rPr>
          <w:spacing w:val="25"/>
          <w:sz w:val="22"/>
          <w:szCs w:val="22"/>
        </w:rPr>
        <w:t>参加防病培训的人数是</w:t>
      </w:r>
      <w:r>
        <w:rPr>
          <w:rFonts w:ascii="Times New Roman" w:hAnsi="Times New Roman" w:eastAsia="Times New Roman" w:cs="Times New Roman"/>
          <w:b/>
          <w:bCs/>
          <w:spacing w:val="25"/>
          <w:sz w:val="22"/>
          <w:szCs w:val="22"/>
        </w:rPr>
        <w:t xml:space="preserve">200  </w:t>
      </w:r>
      <w:r>
        <w:rPr>
          <w:spacing w:val="25"/>
          <w:sz w:val="22"/>
          <w:szCs w:val="22"/>
        </w:rPr>
        <w:t>人时，参加防</w:t>
      </w:r>
    </w:p>
    <w:p w14:paraId="62C8EA5E">
      <w:pPr>
        <w:pStyle w:val="2"/>
        <w:spacing w:before="4" w:line="212" w:lineRule="auto"/>
        <w:rPr>
          <w:sz w:val="22"/>
          <w:szCs w:val="22"/>
        </w:rPr>
      </w:pPr>
      <w:r>
        <w:rPr>
          <w:spacing w:val="17"/>
          <w:sz w:val="22"/>
          <w:szCs w:val="22"/>
        </w:rPr>
        <w:t>病培训的共有</w:t>
      </w:r>
      <w:r>
        <w:rPr>
          <w:rFonts w:ascii="Arial" w:hAnsi="Arial" w:eastAsia="Arial" w:cs="Arial"/>
          <w:spacing w:val="17"/>
          <w:sz w:val="22"/>
          <w:szCs w:val="22"/>
        </w:rPr>
        <w:t xml:space="preserve">200×(1+21%)+20         </w:t>
      </w:r>
      <w:r>
        <w:rPr>
          <w:spacing w:val="17"/>
          <w:sz w:val="22"/>
          <w:szCs w:val="22"/>
        </w:rPr>
        <w:t>0&gt;287人，排除。则只参加防病</w:t>
      </w:r>
      <w:r>
        <w:rPr>
          <w:spacing w:val="16"/>
          <w:sz w:val="22"/>
          <w:szCs w:val="22"/>
        </w:rPr>
        <w:t>培训的人数为</w:t>
      </w:r>
      <w:r>
        <w:rPr>
          <w:rFonts w:ascii="Times New Roman" w:hAnsi="Times New Roman" w:eastAsia="Times New Roman" w:cs="Times New Roman"/>
          <w:b/>
          <w:bCs/>
          <w:spacing w:val="16"/>
          <w:sz w:val="22"/>
          <w:szCs w:val="22"/>
        </w:rPr>
        <w:t xml:space="preserve">100  </w:t>
      </w:r>
      <w:r>
        <w:rPr>
          <w:spacing w:val="16"/>
          <w:sz w:val="22"/>
          <w:szCs w:val="22"/>
        </w:rPr>
        <w:t>人，此时</w:t>
      </w:r>
    </w:p>
    <w:p w14:paraId="7388DDD8">
      <w:pPr>
        <w:pStyle w:val="2"/>
        <w:spacing w:before="82" w:line="251" w:lineRule="auto"/>
        <w:ind w:right="239"/>
        <w:jc w:val="both"/>
        <w:rPr>
          <w:sz w:val="22"/>
          <w:szCs w:val="22"/>
        </w:rPr>
      </w:pPr>
      <w:r>
        <w:rPr>
          <w:spacing w:val="25"/>
          <w:sz w:val="22"/>
          <w:szCs w:val="22"/>
        </w:rPr>
        <w:t>既参加防病培训又参加育种培训的有100×(1+21%)=121人，只参加育种培训的有</w:t>
      </w:r>
      <w:r>
        <w:rPr>
          <w:rFonts w:ascii="Arial" w:hAnsi="Arial" w:eastAsia="Arial" w:cs="Arial"/>
          <w:b/>
          <w:bCs/>
          <w:spacing w:val="25"/>
          <w:sz w:val="22"/>
          <w:szCs w:val="22"/>
        </w:rPr>
        <w:t>121-76=45</w:t>
      </w:r>
      <w:r>
        <w:rPr>
          <w:rFonts w:ascii="Arial" w:hAnsi="Arial" w:eastAsia="Arial" w:cs="Arial"/>
          <w:b/>
          <w:bCs/>
          <w:spacing w:val="16"/>
          <w:sz w:val="22"/>
          <w:szCs w:val="22"/>
        </w:rPr>
        <w:t xml:space="preserve"> </w:t>
      </w:r>
      <w:r>
        <w:rPr>
          <w:spacing w:val="17"/>
          <w:sz w:val="22"/>
          <w:szCs w:val="22"/>
        </w:rPr>
        <w:t>人。未参加培训的人数=总数-只参加防病培训的人数-只参加育种培训的人数-两者都参加的人数</w:t>
      </w:r>
      <w:r>
        <w:rPr>
          <w:spacing w:val="10"/>
          <w:sz w:val="22"/>
          <w:szCs w:val="22"/>
        </w:rPr>
        <w:t xml:space="preserve"> </w:t>
      </w:r>
      <w:r>
        <w:rPr>
          <w:spacing w:val="18"/>
          <w:sz w:val="22"/>
          <w:szCs w:val="22"/>
        </w:rPr>
        <w:t>=287-100-45-121=21人，即共有</w:t>
      </w:r>
      <w:r>
        <w:rPr>
          <w:rFonts w:ascii="Times New Roman" w:hAnsi="Times New Roman" w:eastAsia="Times New Roman" w:cs="Times New Roman"/>
          <w:b/>
          <w:bCs/>
          <w:spacing w:val="18"/>
          <w:sz w:val="22"/>
          <w:szCs w:val="22"/>
        </w:rPr>
        <w:t xml:space="preserve">21  </w:t>
      </w:r>
      <w:r>
        <w:rPr>
          <w:spacing w:val="18"/>
          <w:sz w:val="22"/>
          <w:szCs w:val="22"/>
        </w:rPr>
        <w:t>人未参加任何</w:t>
      </w:r>
      <w:r>
        <w:rPr>
          <w:spacing w:val="17"/>
          <w:sz w:val="22"/>
          <w:szCs w:val="22"/>
        </w:rPr>
        <w:t>一项培训。</w:t>
      </w:r>
    </w:p>
    <w:p w14:paraId="24788EDE">
      <w:pPr>
        <w:spacing w:line="329" w:lineRule="auto"/>
        <w:rPr>
          <w:rFonts w:ascii="Arial"/>
          <w:sz w:val="21"/>
        </w:rPr>
      </w:pPr>
    </w:p>
    <w:p w14:paraId="3331BDD8">
      <w:pPr>
        <w:pStyle w:val="2"/>
        <w:spacing w:before="72" w:line="220" w:lineRule="auto"/>
        <w:rPr>
          <w:sz w:val="22"/>
          <w:szCs w:val="22"/>
        </w:rPr>
      </w:pPr>
      <w:r>
        <w:rPr>
          <w:spacing w:val="14"/>
          <w:sz w:val="22"/>
          <w:szCs w:val="22"/>
        </w:rPr>
        <w:t>故正确答案为A。</w:t>
      </w:r>
    </w:p>
    <w:p w14:paraId="319CC663">
      <w:pPr>
        <w:spacing w:line="309" w:lineRule="auto"/>
        <w:rPr>
          <w:rFonts w:ascii="Arial"/>
          <w:sz w:val="21"/>
        </w:rPr>
      </w:pPr>
    </w:p>
    <w:p w14:paraId="12988765">
      <w:pPr>
        <w:pStyle w:val="2"/>
        <w:numPr>
          <w:ilvl w:val="0"/>
          <w:numId w:val="1"/>
        </w:numPr>
        <w:spacing w:before="72" w:line="345" w:lineRule="auto"/>
        <w:ind w:left="2" w:right="346"/>
        <w:rPr>
          <w:spacing w:val="3"/>
          <w:sz w:val="22"/>
          <w:szCs w:val="22"/>
        </w:rPr>
      </w:pPr>
      <w:r>
        <w:rPr>
          <w:b/>
          <w:bCs/>
          <w:spacing w:val="8"/>
          <w:sz w:val="22"/>
          <w:szCs w:val="22"/>
        </w:rPr>
        <w:t>正确答案是：</w:t>
      </w:r>
      <w:r>
        <w:rPr>
          <w:spacing w:val="8"/>
          <w:sz w:val="22"/>
          <w:szCs w:val="22"/>
        </w:rPr>
        <w:t xml:space="preserve"> </w:t>
      </w:r>
      <w:r>
        <w:rPr>
          <w:b/>
          <w:bCs/>
          <w:spacing w:val="8"/>
          <w:sz w:val="22"/>
          <w:szCs w:val="22"/>
        </w:rPr>
        <w:t>C</w:t>
      </w:r>
      <w:r>
        <w:rPr>
          <w:spacing w:val="3"/>
          <w:sz w:val="22"/>
          <w:szCs w:val="22"/>
        </w:rPr>
        <w:t xml:space="preserve">  </w:t>
      </w:r>
    </w:p>
    <w:p w14:paraId="737DDBE6">
      <w:pPr>
        <w:pStyle w:val="2"/>
        <w:numPr>
          <w:ilvl w:val="0"/>
          <w:numId w:val="0"/>
        </w:numPr>
        <w:spacing w:before="72" w:line="345" w:lineRule="auto"/>
        <w:ind w:right="346" w:rightChars="0"/>
        <w:rPr>
          <w:rFonts w:ascii="黑体" w:hAnsi="黑体" w:eastAsia="黑体" w:cs="黑体"/>
          <w:sz w:val="22"/>
          <w:szCs w:val="22"/>
        </w:rPr>
      </w:pPr>
      <w:r>
        <w:rPr>
          <w:sz w:val="22"/>
          <w:szCs w:val="22"/>
        </w:rPr>
        <w:t xml:space="preserve">  </w:t>
      </w:r>
      <w:r>
        <w:rPr>
          <w:rFonts w:ascii="黑体" w:hAnsi="黑体" w:eastAsia="黑体" w:cs="黑体"/>
          <w:b/>
          <w:bCs/>
          <w:spacing w:val="-18"/>
          <w:sz w:val="22"/>
          <w:szCs w:val="22"/>
        </w:rPr>
        <w:t>解析</w:t>
      </w:r>
      <w:r>
        <w:rPr>
          <w:rFonts w:ascii="黑体" w:hAnsi="黑体" w:eastAsia="黑体" w:cs="黑体"/>
          <w:spacing w:val="-18"/>
          <w:sz w:val="22"/>
          <w:szCs w:val="22"/>
        </w:rPr>
        <w:t xml:space="preserve">  设购买150元/份的年货礼包</w:t>
      </w:r>
      <w:r>
        <w:rPr>
          <w:spacing w:val="-18"/>
          <w:sz w:val="22"/>
          <w:szCs w:val="22"/>
        </w:rPr>
        <w:t>x</w:t>
      </w:r>
      <w:r>
        <w:rPr>
          <w:rFonts w:ascii="黑体" w:hAnsi="黑体" w:eastAsia="黑体" w:cs="黑体"/>
          <w:spacing w:val="-18"/>
          <w:sz w:val="22"/>
          <w:szCs w:val="22"/>
        </w:rPr>
        <w:t>份，则购买1</w:t>
      </w:r>
      <w:r>
        <w:rPr>
          <w:rFonts w:ascii="黑体" w:hAnsi="黑体" w:eastAsia="黑体" w:cs="黑体"/>
          <w:spacing w:val="-19"/>
          <w:sz w:val="22"/>
          <w:szCs w:val="22"/>
        </w:rPr>
        <w:t>00元/份的年货礼包(10-</w:t>
      </w:r>
      <w:r>
        <w:rPr>
          <w:spacing w:val="-19"/>
          <w:sz w:val="22"/>
          <w:szCs w:val="22"/>
        </w:rPr>
        <w:t>x)</w:t>
      </w:r>
      <w:r>
        <w:rPr>
          <w:rFonts w:ascii="黑体" w:hAnsi="黑体" w:eastAsia="黑体" w:cs="黑体"/>
          <w:spacing w:val="-19"/>
          <w:sz w:val="22"/>
          <w:szCs w:val="22"/>
        </w:rPr>
        <w:t>份，故可列式：150</w:t>
      </w:r>
      <w:r>
        <w:rPr>
          <w:spacing w:val="-19"/>
          <w:sz w:val="22"/>
          <w:szCs w:val="22"/>
        </w:rPr>
        <w:t>x+100(10-x)≤1250,</w:t>
      </w:r>
      <w:r>
        <w:rPr>
          <w:rFonts w:ascii="黑体" w:hAnsi="黑体" w:eastAsia="黑体" w:cs="黑体"/>
          <w:spacing w:val="-19"/>
          <w:sz w:val="22"/>
          <w:szCs w:val="22"/>
        </w:rPr>
        <w:t>解</w:t>
      </w:r>
    </w:p>
    <w:p w14:paraId="438BED2F">
      <w:pPr>
        <w:pStyle w:val="2"/>
        <w:spacing w:before="1" w:line="220" w:lineRule="auto"/>
        <w:ind w:left="709"/>
        <w:rPr>
          <w:rFonts w:ascii="黑体" w:hAnsi="黑体" w:eastAsia="黑体" w:cs="黑体"/>
          <w:sz w:val="22"/>
          <w:szCs w:val="22"/>
        </w:rPr>
      </w:pPr>
      <w:r>
        <w:rPr>
          <w:rFonts w:ascii="黑体" w:hAnsi="黑体" w:eastAsia="黑体" w:cs="黑体"/>
          <w:spacing w:val="-26"/>
          <w:sz w:val="22"/>
          <w:szCs w:val="22"/>
        </w:rPr>
        <w:t>得：</w:t>
      </w:r>
      <w:r>
        <w:rPr>
          <w:spacing w:val="-26"/>
          <w:sz w:val="22"/>
          <w:szCs w:val="22"/>
        </w:rPr>
        <w:t>r≤5。</w:t>
      </w:r>
      <w:r>
        <w:rPr>
          <w:rFonts w:ascii="黑体" w:hAnsi="黑体" w:eastAsia="黑体" w:cs="黑体"/>
          <w:spacing w:val="-26"/>
          <w:sz w:val="22"/>
          <w:szCs w:val="22"/>
        </w:rPr>
        <w:t>因此年货礼包采购数量情况可分为以下6类：</w:t>
      </w:r>
    </w:p>
    <w:p w14:paraId="67F9A666">
      <w:pPr>
        <w:spacing w:before="75" w:line="300" w:lineRule="exact"/>
        <w:ind w:left="840"/>
        <w:rPr>
          <w:rFonts w:ascii="黑体" w:hAnsi="黑体" w:eastAsia="黑体" w:cs="黑体"/>
          <w:sz w:val="22"/>
          <w:szCs w:val="22"/>
        </w:rPr>
      </w:pPr>
      <w:r>
        <w:rPr>
          <w:rFonts w:ascii="黑体" w:hAnsi="黑体" w:eastAsia="黑体" w:cs="黑体"/>
          <w:spacing w:val="-18"/>
          <w:position w:val="2"/>
          <w:sz w:val="22"/>
          <w:szCs w:val="22"/>
        </w:rPr>
        <w:t>(1)150元的0份，100元的10份，有</w:t>
      </w:r>
      <w:r>
        <w:rPr>
          <w:rFonts w:ascii="Arial" w:hAnsi="Arial" w:eastAsia="Arial" w:cs="Arial"/>
          <w:spacing w:val="-18"/>
          <w:position w:val="2"/>
          <w:sz w:val="22"/>
          <w:szCs w:val="22"/>
        </w:rPr>
        <w:t>C|0=1</w:t>
      </w:r>
      <w:r>
        <w:rPr>
          <w:rFonts w:ascii="黑体" w:hAnsi="黑体" w:eastAsia="黑体" w:cs="黑体"/>
          <w:spacing w:val="-18"/>
          <w:position w:val="2"/>
          <w:sz w:val="22"/>
          <w:szCs w:val="22"/>
        </w:rPr>
        <w:t>种发放方式；</w:t>
      </w:r>
    </w:p>
    <w:p w14:paraId="53B98D91">
      <w:pPr>
        <w:spacing w:before="132" w:line="213" w:lineRule="auto"/>
        <w:ind w:left="840"/>
        <w:rPr>
          <w:rFonts w:ascii="黑体" w:hAnsi="黑体" w:eastAsia="黑体" w:cs="黑体"/>
          <w:sz w:val="22"/>
          <w:szCs w:val="22"/>
        </w:rPr>
      </w:pPr>
      <w:r>
        <w:rPr>
          <w:rFonts w:ascii="黑体" w:hAnsi="黑体" w:eastAsia="黑体" w:cs="黑体"/>
          <w:spacing w:val="-18"/>
          <w:sz w:val="22"/>
          <w:szCs w:val="22"/>
        </w:rPr>
        <w:t>(2)150元的1份，100元的9份，有</w:t>
      </w:r>
      <w:r>
        <w:rPr>
          <w:rFonts w:ascii="Arial" w:hAnsi="Arial" w:eastAsia="Arial" w:cs="Arial"/>
          <w:spacing w:val="-18"/>
          <w:sz w:val="22"/>
          <w:szCs w:val="22"/>
        </w:rPr>
        <w:t>C!c8</w:t>
      </w:r>
      <w:r>
        <w:rPr>
          <w:rFonts w:ascii="Arial" w:hAnsi="Arial" w:eastAsia="Arial" w:cs="Arial"/>
          <w:spacing w:val="-19"/>
          <w:sz w:val="22"/>
          <w:szCs w:val="22"/>
        </w:rPr>
        <w:t>=3</w:t>
      </w:r>
      <w:r>
        <w:rPr>
          <w:rFonts w:ascii="黑体" w:hAnsi="黑体" w:eastAsia="黑体" w:cs="黑体"/>
          <w:spacing w:val="-19"/>
          <w:sz w:val="22"/>
          <w:szCs w:val="22"/>
        </w:rPr>
        <w:t>种不同的发放方式；</w:t>
      </w:r>
    </w:p>
    <w:p w14:paraId="739F7BDF">
      <w:pPr>
        <w:spacing w:before="114" w:line="212" w:lineRule="auto"/>
        <w:ind w:left="840"/>
        <w:rPr>
          <w:rFonts w:ascii="黑体" w:hAnsi="黑体" w:eastAsia="黑体" w:cs="黑体"/>
          <w:sz w:val="22"/>
          <w:szCs w:val="22"/>
        </w:rPr>
      </w:pPr>
      <w:r>
        <w:rPr>
          <w:rFonts w:ascii="黑体" w:hAnsi="黑体" w:eastAsia="黑体" w:cs="黑体"/>
          <w:spacing w:val="-15"/>
          <w:sz w:val="22"/>
          <w:szCs w:val="22"/>
        </w:rPr>
        <w:t>(3)150元的2份，100元的8份，有</w:t>
      </w:r>
      <w:r>
        <w:rPr>
          <w:rFonts w:ascii="Arial" w:hAnsi="Arial" w:eastAsia="Arial" w:cs="Arial"/>
          <w:spacing w:val="-15"/>
          <w:sz w:val="22"/>
          <w:szCs w:val="22"/>
        </w:rPr>
        <w:t>C{c=3</w:t>
      </w:r>
      <w:r>
        <w:rPr>
          <w:rFonts w:ascii="黑体" w:hAnsi="黑体" w:eastAsia="黑体" w:cs="黑体"/>
          <w:spacing w:val="-15"/>
          <w:sz w:val="22"/>
          <w:szCs w:val="22"/>
        </w:rPr>
        <w:t>种不</w:t>
      </w:r>
      <w:r>
        <w:rPr>
          <w:rFonts w:ascii="黑体" w:hAnsi="黑体" w:eastAsia="黑体" w:cs="黑体"/>
          <w:spacing w:val="-16"/>
          <w:sz w:val="22"/>
          <w:szCs w:val="22"/>
        </w:rPr>
        <w:t>同的发放方式；</w:t>
      </w:r>
    </w:p>
    <w:p w14:paraId="1D83306C">
      <w:pPr>
        <w:spacing w:before="140" w:line="213" w:lineRule="auto"/>
        <w:ind w:left="840"/>
        <w:rPr>
          <w:rFonts w:ascii="黑体" w:hAnsi="黑体" w:eastAsia="黑体" w:cs="黑体"/>
          <w:sz w:val="22"/>
          <w:szCs w:val="22"/>
        </w:rPr>
      </w:pPr>
      <w:r>
        <w:rPr>
          <w:rFonts w:ascii="黑体" w:hAnsi="黑体" w:eastAsia="黑体" w:cs="黑体"/>
          <w:spacing w:val="-14"/>
          <w:sz w:val="22"/>
          <w:szCs w:val="22"/>
        </w:rPr>
        <w:t>(4)150元的3份，100元的7份，有</w:t>
      </w:r>
      <w:r>
        <w:rPr>
          <w:rFonts w:ascii="Arial" w:hAnsi="Arial" w:eastAsia="Arial" w:cs="Arial"/>
          <w:spacing w:val="-14"/>
          <w:sz w:val="22"/>
          <w:szCs w:val="22"/>
        </w:rPr>
        <w:t>c</w:t>
      </w:r>
      <w:r>
        <w:rPr>
          <w:rFonts w:ascii="Calibri" w:hAnsi="Calibri" w:eastAsia="Calibri" w:cs="Calibri"/>
          <w:spacing w:val="-14"/>
          <w:sz w:val="22"/>
          <w:szCs w:val="22"/>
        </w:rPr>
        <w:t>₃</w:t>
      </w:r>
      <w:r>
        <w:rPr>
          <w:rFonts w:ascii="Arial" w:hAnsi="Arial" w:eastAsia="Arial" w:cs="Arial"/>
          <w:spacing w:val="-14"/>
          <w:sz w:val="22"/>
          <w:szCs w:val="22"/>
        </w:rPr>
        <w:t>C=1</w:t>
      </w:r>
      <w:r>
        <w:rPr>
          <w:rFonts w:ascii="黑体" w:hAnsi="黑体" w:eastAsia="黑体" w:cs="黑体"/>
          <w:spacing w:val="-14"/>
          <w:sz w:val="22"/>
          <w:szCs w:val="22"/>
        </w:rPr>
        <w:t>种发放</w:t>
      </w:r>
      <w:r>
        <w:rPr>
          <w:rFonts w:ascii="黑体" w:hAnsi="黑体" w:eastAsia="黑体" w:cs="黑体"/>
          <w:spacing w:val="-15"/>
          <w:sz w:val="22"/>
          <w:szCs w:val="22"/>
        </w:rPr>
        <w:t>方式；</w:t>
      </w:r>
    </w:p>
    <w:p w14:paraId="70964C4E">
      <w:pPr>
        <w:spacing w:before="127" w:line="300" w:lineRule="auto"/>
        <w:ind w:left="840" w:right="3970"/>
        <w:rPr>
          <w:rFonts w:ascii="黑体" w:hAnsi="黑体" w:eastAsia="黑体" w:cs="黑体"/>
          <w:sz w:val="22"/>
          <w:szCs w:val="22"/>
        </w:rPr>
      </w:pPr>
      <w:r>
        <w:rPr>
          <w:rFonts w:ascii="黑体" w:hAnsi="黑体" w:eastAsia="黑体" w:cs="黑体"/>
          <w:spacing w:val="-14"/>
          <w:sz w:val="22"/>
          <w:szCs w:val="22"/>
        </w:rPr>
        <w:t>(5)150元的4份，100元的6份，有</w:t>
      </w:r>
      <w:r>
        <w:rPr>
          <w:rFonts w:ascii="Arial" w:hAnsi="Arial" w:eastAsia="Arial" w:cs="Arial"/>
          <w:spacing w:val="-14"/>
          <w:sz w:val="22"/>
          <w:szCs w:val="22"/>
        </w:rPr>
        <w:t>cC;c=7</w:t>
      </w:r>
      <w:r>
        <w:rPr>
          <w:rFonts w:ascii="Arial" w:hAnsi="Arial" w:eastAsia="Arial" w:cs="Arial"/>
          <w:spacing w:val="47"/>
          <w:sz w:val="22"/>
          <w:szCs w:val="22"/>
        </w:rPr>
        <w:t xml:space="preserve"> </w:t>
      </w:r>
      <w:r>
        <w:rPr>
          <w:rFonts w:ascii="黑体" w:hAnsi="黑体" w:eastAsia="黑体" w:cs="黑体"/>
          <w:spacing w:val="-14"/>
          <w:sz w:val="22"/>
          <w:szCs w:val="22"/>
        </w:rPr>
        <w:t>种不同的发放方式；</w:t>
      </w:r>
      <w:r>
        <w:rPr>
          <w:rFonts w:ascii="黑体" w:hAnsi="黑体" w:eastAsia="黑体" w:cs="黑体"/>
          <w:sz w:val="22"/>
          <w:szCs w:val="22"/>
        </w:rPr>
        <w:t xml:space="preserve"> </w:t>
      </w:r>
      <w:r>
        <w:rPr>
          <w:rFonts w:ascii="黑体" w:hAnsi="黑体" w:eastAsia="黑体" w:cs="黑体"/>
          <w:spacing w:val="-20"/>
          <w:sz w:val="22"/>
          <w:szCs w:val="22"/>
        </w:rPr>
        <w:t>(6)150元的5份，100元的5份，有</w:t>
      </w:r>
      <w:r>
        <w:rPr>
          <w:rFonts w:ascii="Arial" w:hAnsi="Arial" w:eastAsia="Arial" w:cs="Arial"/>
          <w:spacing w:val="-20"/>
          <w:sz w:val="22"/>
          <w:szCs w:val="22"/>
        </w:rPr>
        <w:t>C</w:t>
      </w:r>
      <w:r>
        <w:rPr>
          <w:rFonts w:ascii="Calibri" w:hAnsi="Calibri" w:eastAsia="Calibri" w:cs="Calibri"/>
          <w:spacing w:val="-20"/>
          <w:sz w:val="22"/>
          <w:szCs w:val="22"/>
        </w:rPr>
        <w:t>₃</w:t>
      </w:r>
      <w:r>
        <w:rPr>
          <w:rFonts w:ascii="Arial" w:hAnsi="Arial" w:eastAsia="Arial" w:cs="Arial"/>
          <w:spacing w:val="-20"/>
          <w:sz w:val="22"/>
          <w:szCs w:val="22"/>
        </w:rPr>
        <w:t>C÷C=21</w:t>
      </w:r>
      <w:r>
        <w:rPr>
          <w:rFonts w:ascii="黑体" w:hAnsi="黑体" w:eastAsia="黑体" w:cs="黑体"/>
          <w:spacing w:val="-20"/>
          <w:sz w:val="22"/>
          <w:szCs w:val="22"/>
        </w:rPr>
        <w:t>种不同的发放方式。</w:t>
      </w:r>
    </w:p>
    <w:p w14:paraId="7D622E3E">
      <w:pPr>
        <w:spacing w:before="34" w:line="213" w:lineRule="auto"/>
        <w:ind w:left="709"/>
        <w:rPr>
          <w:rFonts w:ascii="黑体" w:hAnsi="黑体" w:eastAsia="黑体" w:cs="黑体"/>
          <w:sz w:val="22"/>
          <w:szCs w:val="22"/>
        </w:rPr>
      </w:pPr>
      <w:r>
        <w:rPr>
          <w:rFonts w:ascii="黑体" w:hAnsi="黑体" w:eastAsia="黑体" w:cs="黑体"/>
          <w:spacing w:val="-14"/>
          <w:sz w:val="22"/>
          <w:szCs w:val="22"/>
        </w:rPr>
        <w:t>分类用加法，共有1+3+3+1+7+21=36种不同的发放方式。</w:t>
      </w:r>
    </w:p>
    <w:p w14:paraId="5F4893BC">
      <w:pPr>
        <w:pStyle w:val="2"/>
        <w:spacing w:before="126" w:line="222" w:lineRule="auto"/>
        <w:ind w:left="709"/>
        <w:rPr>
          <w:sz w:val="22"/>
          <w:szCs w:val="22"/>
        </w:rPr>
      </w:pPr>
      <w:r>
        <w:rPr>
          <w:rFonts w:ascii="黑体" w:hAnsi="黑体" w:eastAsia="黑体" w:cs="黑体"/>
          <w:spacing w:val="-24"/>
          <w:w w:val="99"/>
          <w:sz w:val="22"/>
          <w:szCs w:val="22"/>
        </w:rPr>
        <w:t>故正确答案为</w:t>
      </w:r>
      <w:r>
        <w:rPr>
          <w:rFonts w:ascii="Times New Roman" w:hAnsi="Times New Roman" w:eastAsia="Times New Roman" w:cs="Times New Roman"/>
          <w:spacing w:val="-24"/>
          <w:w w:val="99"/>
          <w:sz w:val="22"/>
          <w:szCs w:val="22"/>
        </w:rPr>
        <w:t>C</w:t>
      </w:r>
      <w:r>
        <w:rPr>
          <w:spacing w:val="-24"/>
          <w:w w:val="99"/>
          <w:sz w:val="22"/>
          <w:szCs w:val="22"/>
        </w:rPr>
        <w:t>。</w:t>
      </w:r>
    </w:p>
    <w:p w14:paraId="2A4C694D">
      <w:pPr>
        <w:spacing w:line="441" w:lineRule="auto"/>
        <w:rPr>
          <w:rFonts w:ascii="Arial"/>
          <w:sz w:val="21"/>
        </w:rPr>
      </w:pPr>
    </w:p>
    <w:p w14:paraId="139B9832">
      <w:pPr>
        <w:pStyle w:val="2"/>
        <w:spacing w:before="72" w:line="213" w:lineRule="auto"/>
        <w:ind w:left="3"/>
        <w:rPr>
          <w:rFonts w:ascii="黑体" w:hAnsi="黑体" w:eastAsia="黑体" w:cs="黑体"/>
          <w:sz w:val="22"/>
          <w:szCs w:val="22"/>
        </w:rPr>
      </w:pPr>
      <w:r>
        <w:rPr>
          <w:rFonts w:ascii="黑体" w:hAnsi="黑体" w:eastAsia="黑体" w:cs="黑体"/>
          <w:b/>
          <w:bCs/>
          <w:spacing w:val="9"/>
          <w:sz w:val="22"/>
          <w:szCs w:val="22"/>
        </w:rPr>
        <w:t>64.正确答案是：</w:t>
      </w:r>
      <w:r>
        <w:rPr>
          <w:rFonts w:ascii="黑体" w:hAnsi="黑体" w:eastAsia="黑体" w:cs="黑体"/>
          <w:spacing w:val="94"/>
          <w:sz w:val="22"/>
          <w:szCs w:val="22"/>
        </w:rPr>
        <w:t xml:space="preserve"> </w:t>
      </w:r>
      <w:r>
        <w:rPr>
          <w:spacing w:val="9"/>
          <w:sz w:val="22"/>
          <w:szCs w:val="22"/>
        </w:rPr>
        <w:t>D</w:t>
      </w:r>
      <w:r>
        <w:rPr>
          <w:spacing w:val="44"/>
          <w:sz w:val="22"/>
          <w:szCs w:val="22"/>
        </w:rPr>
        <w:t xml:space="preserve"> </w:t>
      </w:r>
    </w:p>
    <w:p w14:paraId="4E9E37FD">
      <w:pPr>
        <w:pStyle w:val="2"/>
        <w:spacing w:before="93" w:line="264" w:lineRule="auto"/>
        <w:ind w:left="759" w:right="166" w:hanging="666"/>
        <w:rPr>
          <w:sz w:val="22"/>
          <w:szCs w:val="22"/>
        </w:rPr>
      </w:pPr>
      <w:r>
        <mc:AlternateContent>
          <mc:Choice Requires="wps">
            <w:drawing>
              <wp:anchor distT="0" distB="0" distL="0" distR="0" simplePos="0" relativeHeight="251659264" behindDoc="0" locked="0" layoutInCell="1" allowOverlap="1">
                <wp:simplePos x="0" y="0"/>
                <wp:positionH relativeFrom="column">
                  <wp:posOffset>4747260</wp:posOffset>
                </wp:positionH>
                <wp:positionV relativeFrom="paragraph">
                  <wp:posOffset>374650</wp:posOffset>
                </wp:positionV>
                <wp:extent cx="92710" cy="122555"/>
                <wp:effectExtent l="0" t="0" r="0" b="0"/>
                <wp:wrapNone/>
                <wp:docPr id="2" name="TextBox 2"/>
                <wp:cNvGraphicFramePr/>
                <a:graphic xmlns:a="http://schemas.openxmlformats.org/drawingml/2006/main">
                  <a:graphicData uri="http://schemas.microsoft.com/office/word/2010/wordprocessingShape">
                    <wps:wsp>
                      <wps:cNvSpPr txBox="1"/>
                      <wps:spPr>
                        <a:xfrm rot="16200000">
                          <a:off x="4747856" y="374773"/>
                          <a:ext cx="92710" cy="1225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9DCA958">
                            <w:pPr>
                              <w:pStyle w:val="2"/>
                              <w:spacing w:before="41" w:line="220" w:lineRule="auto"/>
                              <w:ind w:left="20"/>
                              <w:rPr>
                                <w:sz w:val="11"/>
                                <w:szCs w:val="11"/>
                              </w:rPr>
                            </w:pPr>
                            <w:r>
                              <w:rPr>
                                <w:sz w:val="11"/>
                                <w:szCs w:val="11"/>
                              </w:rPr>
                              <w:t>事</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373.8pt;margin-top:29.5pt;height:9.65pt;width:7.3pt;rotation:-5898240f;z-index:251659264;mso-width-relative:page;mso-height-relative:page;" filled="f" stroked="f" coordsize="21600,21600" o:gfxdata="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4BwjvYAAAACQEAAA8AAAAA&#10;AAAAAQAgAAAAIgAAAGRycy9kb3ducmV2LnhtbFBLAQIUABQAAAAIAIdO4kABO+IBTQIAAJ8EAAAO&#10;AAAAAAAAAAEAIAAAACcBAABkcnMvZTJvRG9jLnhtbFBLBQYAAAAABgAGAFkBAADmBQAAAAA=&#10;">
                <v:fill on="f" focussize="0,0"/>
                <v:stroke on="f" weight="0pt" miterlimit="0" joinstyle="miter"/>
                <v:imagedata o:title=""/>
                <o:lock v:ext="edit" aspectratio="f"/>
                <v:textbox inset="0mm,0mm,0mm,0mm">
                  <w:txbxContent>
                    <w:p w14:paraId="69DCA958">
                      <w:pPr>
                        <w:pStyle w:val="2"/>
                        <w:spacing w:before="41" w:line="220" w:lineRule="auto"/>
                        <w:ind w:left="20"/>
                        <w:rPr>
                          <w:sz w:val="11"/>
                          <w:szCs w:val="11"/>
                        </w:rPr>
                      </w:pPr>
                      <w:r>
                        <w:rPr>
                          <w:sz w:val="11"/>
                          <w:szCs w:val="11"/>
                        </w:rPr>
                        <w:t>事</w:t>
                      </w:r>
                    </w:p>
                  </w:txbxContent>
                </v:textbox>
              </v:shape>
            </w:pict>
          </mc:Fallback>
        </mc:AlternateContent>
      </w:r>
      <w:r>
        <w:rPr>
          <w:rFonts w:ascii="黑体" w:hAnsi="黑体" w:eastAsia="黑体" w:cs="黑体"/>
          <w:b/>
          <w:bCs/>
          <w:spacing w:val="-26"/>
          <w:sz w:val="22"/>
          <w:szCs w:val="22"/>
        </w:rPr>
        <w:t>解析</w:t>
      </w:r>
      <w:r>
        <w:rPr>
          <w:rFonts w:ascii="黑体" w:hAnsi="黑体" w:eastAsia="黑体" w:cs="黑体"/>
          <w:spacing w:val="-26"/>
          <w:sz w:val="22"/>
          <w:szCs w:val="22"/>
        </w:rPr>
        <w:t xml:space="preserve">  设甲队和乙队单独施工时的效率分别为</w:t>
      </w:r>
      <w:r>
        <w:rPr>
          <w:spacing w:val="-26"/>
          <w:sz w:val="22"/>
          <w:szCs w:val="22"/>
        </w:rPr>
        <w:t>x、y,</w:t>
      </w:r>
      <w:r>
        <w:rPr>
          <w:rFonts w:ascii="黑体" w:hAnsi="黑体" w:eastAsia="黑体" w:cs="黑体"/>
          <w:spacing w:val="-26"/>
          <w:sz w:val="22"/>
          <w:szCs w:val="22"/>
        </w:rPr>
        <w:t>根据题意可知：甲队和乙队合作施工时的效率分别为1.2</w:t>
      </w:r>
      <w:r>
        <w:rPr>
          <w:spacing w:val="-26"/>
          <w:sz w:val="22"/>
          <w:szCs w:val="22"/>
        </w:rPr>
        <w:t>x、1.2y。</w:t>
      </w:r>
      <w:r>
        <w:rPr>
          <w:rFonts w:ascii="黑体" w:hAnsi="黑体" w:eastAsia="黑体" w:cs="黑体"/>
          <w:spacing w:val="-26"/>
          <w:sz w:val="22"/>
          <w:szCs w:val="22"/>
        </w:rPr>
        <w:t>根</w:t>
      </w:r>
      <w:r>
        <w:rPr>
          <w:rFonts w:ascii="黑体" w:hAnsi="黑体" w:eastAsia="黑体" w:cs="黑体"/>
          <w:spacing w:val="8"/>
          <w:sz w:val="22"/>
          <w:szCs w:val="22"/>
        </w:rPr>
        <w:t xml:space="preserve"> </w:t>
      </w:r>
      <w:r>
        <w:rPr>
          <w:rFonts w:ascii="黑体" w:hAnsi="黑体" w:eastAsia="黑体" w:cs="黑体"/>
          <w:spacing w:val="-17"/>
          <w:sz w:val="22"/>
          <w:szCs w:val="22"/>
        </w:rPr>
        <w:t>据工程总量相等，则(1.2</w:t>
      </w:r>
      <w:r>
        <w:rPr>
          <w:spacing w:val="-17"/>
          <w:sz w:val="22"/>
          <w:szCs w:val="22"/>
        </w:rPr>
        <w:t>x+1.2y)×25=15x+(1.2x+1.2y)×15+10y,</w:t>
      </w:r>
      <w:r>
        <w:rPr>
          <w:rFonts w:ascii="黑体" w:hAnsi="黑体" w:eastAsia="黑体" w:cs="黑体"/>
          <w:spacing w:val="-17"/>
          <w:sz w:val="22"/>
          <w:szCs w:val="22"/>
        </w:rPr>
        <w:t>解</w:t>
      </w:r>
      <w:r>
        <w:rPr>
          <w:position w:val="-12"/>
          <w:sz w:val="22"/>
          <w:szCs w:val="22"/>
        </w:rPr>
        <w:drawing>
          <wp:inline distT="0" distB="0" distL="0" distR="0">
            <wp:extent cx="445770" cy="2533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46129" cy="253968"/>
                    </a:xfrm>
                    <a:prstGeom prst="rect">
                      <a:avLst/>
                    </a:prstGeom>
                  </pic:spPr>
                </pic:pic>
              </a:graphicData>
            </a:graphic>
          </wp:inline>
        </w:drawing>
      </w:r>
      <w:r>
        <w:rPr>
          <w:rFonts w:ascii="黑体" w:hAnsi="黑体" w:eastAsia="黑体" w:cs="黑体"/>
          <w:spacing w:val="99"/>
          <w:sz w:val="22"/>
          <w:szCs w:val="22"/>
        </w:rPr>
        <w:t xml:space="preserve"> </w:t>
      </w:r>
      <w:r>
        <w:rPr>
          <w:rFonts w:ascii="黑体" w:hAnsi="黑体" w:eastAsia="黑体" w:cs="黑体"/>
          <w:spacing w:val="-17"/>
          <w:sz w:val="22"/>
          <w:szCs w:val="22"/>
        </w:rPr>
        <w:t>即甲队的效率是乙队的</w:t>
      </w:r>
      <w:r>
        <w:rPr>
          <w:position w:val="-11"/>
          <w:sz w:val="22"/>
          <w:szCs w:val="22"/>
        </w:rPr>
        <w:drawing>
          <wp:inline distT="0" distB="0" distL="0" distR="0">
            <wp:extent cx="154940" cy="2413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55178" cy="241350"/>
                    </a:xfrm>
                    <a:prstGeom prst="rect">
                      <a:avLst/>
                    </a:prstGeom>
                  </pic:spPr>
                </pic:pic>
              </a:graphicData>
            </a:graphic>
          </wp:inline>
        </w:drawing>
      </w:r>
      <w:r>
        <w:rPr>
          <w:spacing w:val="-17"/>
          <w:position w:val="-1"/>
          <w:sz w:val="11"/>
          <w:szCs w:val="11"/>
        </w:rPr>
        <w:t>0</w:t>
      </w:r>
      <w:r>
        <w:rPr>
          <w:position w:val="-1"/>
          <w:sz w:val="11"/>
          <w:szCs w:val="11"/>
        </w:rPr>
        <w:t xml:space="preserve">       </w:t>
      </w:r>
      <w:r>
        <w:rPr>
          <w:rFonts w:ascii="黑体" w:hAnsi="黑体" w:eastAsia="黑体" w:cs="黑体"/>
          <w:spacing w:val="-22"/>
          <w:w w:val="98"/>
          <w:sz w:val="22"/>
          <w:szCs w:val="22"/>
        </w:rPr>
        <w:t>故正确答案为</w:t>
      </w:r>
      <w:r>
        <w:rPr>
          <w:rFonts w:ascii="Times New Roman" w:hAnsi="Times New Roman" w:eastAsia="Times New Roman" w:cs="Times New Roman"/>
          <w:spacing w:val="-22"/>
          <w:w w:val="98"/>
          <w:sz w:val="22"/>
          <w:szCs w:val="22"/>
        </w:rPr>
        <w:t>D</w:t>
      </w:r>
      <w:r>
        <w:rPr>
          <w:spacing w:val="-22"/>
          <w:w w:val="98"/>
          <w:sz w:val="22"/>
          <w:szCs w:val="22"/>
        </w:rPr>
        <w:t>。</w:t>
      </w:r>
    </w:p>
    <w:p w14:paraId="4E183A06">
      <w:pPr>
        <w:spacing w:line="452" w:lineRule="auto"/>
        <w:rPr>
          <w:rFonts w:ascii="Arial"/>
          <w:sz w:val="21"/>
        </w:rPr>
      </w:pPr>
    </w:p>
    <w:p w14:paraId="31C47D87">
      <w:pPr>
        <w:spacing w:line="219" w:lineRule="auto"/>
        <w:rPr>
          <w:sz w:val="22"/>
          <w:szCs w:val="22"/>
        </w:rPr>
        <w:sectPr>
          <w:pgSz w:w="11910" w:h="16840"/>
          <w:pgMar w:top="1164" w:right="809" w:bottom="0" w:left="809" w:header="0" w:footer="0" w:gutter="0"/>
          <w:cols w:space="720" w:num="1"/>
        </w:sectPr>
      </w:pPr>
    </w:p>
    <w:p w14:paraId="076BD366">
      <w:pPr>
        <w:pStyle w:val="2"/>
        <w:spacing w:before="52" w:line="219" w:lineRule="auto"/>
        <w:rPr>
          <w:sz w:val="26"/>
          <w:szCs w:val="26"/>
        </w:rPr>
      </w:pPr>
      <w:r>
        <w:rPr>
          <w:spacing w:val="-22"/>
          <w:sz w:val="26"/>
          <w:szCs w:val="26"/>
        </w:rPr>
        <w:t xml:space="preserve">65.正确答案是：B </w:t>
      </w:r>
    </w:p>
    <w:p w14:paraId="00D02D97">
      <w:pPr>
        <w:pStyle w:val="2"/>
        <w:spacing w:before="119" w:line="324" w:lineRule="auto"/>
        <w:ind w:left="729" w:right="39" w:hanging="669"/>
        <w:rPr>
          <w:rFonts w:ascii="黑体" w:hAnsi="黑体" w:eastAsia="黑体" w:cs="黑体"/>
          <w:sz w:val="21"/>
          <w:szCs w:val="21"/>
        </w:rPr>
      </w:pPr>
      <w:r>
        <w:rPr>
          <w:rFonts w:ascii="黑体" w:hAnsi="黑体" w:eastAsia="黑体" w:cs="黑体"/>
          <w:spacing w:val="-13"/>
          <w:sz w:val="21"/>
          <w:szCs w:val="21"/>
        </w:rPr>
        <w:t>解析  根据题意，设△</w:t>
      </w:r>
      <w:r>
        <w:rPr>
          <w:spacing w:val="-13"/>
          <w:sz w:val="21"/>
          <w:szCs w:val="21"/>
        </w:rPr>
        <w:t>AOB</w:t>
      </w:r>
      <w:r>
        <w:rPr>
          <w:spacing w:val="-29"/>
          <w:sz w:val="21"/>
          <w:szCs w:val="21"/>
        </w:rPr>
        <w:t xml:space="preserve"> </w:t>
      </w:r>
      <w:r>
        <w:rPr>
          <w:rFonts w:ascii="黑体" w:hAnsi="黑体" w:eastAsia="黑体" w:cs="黑体"/>
          <w:spacing w:val="-13"/>
          <w:sz w:val="21"/>
          <w:szCs w:val="21"/>
        </w:rPr>
        <w:t>的面积为</w:t>
      </w:r>
      <w:r>
        <w:rPr>
          <w:spacing w:val="-13"/>
          <w:sz w:val="21"/>
          <w:szCs w:val="21"/>
        </w:rPr>
        <w:t>S。</w:t>
      </w:r>
      <w:r>
        <w:rPr>
          <w:rFonts w:ascii="黑体" w:hAnsi="黑体" w:eastAsia="黑体" w:cs="黑体"/>
          <w:spacing w:val="-13"/>
          <w:sz w:val="21"/>
          <w:szCs w:val="21"/>
        </w:rPr>
        <w:t>因为△</w:t>
      </w:r>
      <w:r>
        <w:rPr>
          <w:spacing w:val="-13"/>
          <w:sz w:val="21"/>
          <w:szCs w:val="21"/>
        </w:rPr>
        <w:t>AOB</w:t>
      </w:r>
      <w:r>
        <w:rPr>
          <w:spacing w:val="-28"/>
          <w:sz w:val="21"/>
          <w:szCs w:val="21"/>
        </w:rPr>
        <w:t xml:space="preserve"> </w:t>
      </w:r>
      <w:r>
        <w:rPr>
          <w:rFonts w:ascii="黑体" w:hAnsi="黑体" w:eastAsia="黑体" w:cs="黑体"/>
          <w:spacing w:val="-13"/>
          <w:sz w:val="21"/>
          <w:szCs w:val="21"/>
        </w:rPr>
        <w:t>与△</w:t>
      </w:r>
      <w:r>
        <w:rPr>
          <w:spacing w:val="-13"/>
          <w:sz w:val="21"/>
          <w:szCs w:val="21"/>
        </w:rPr>
        <w:t>AOD</w:t>
      </w:r>
      <w:r>
        <w:rPr>
          <w:spacing w:val="-29"/>
          <w:sz w:val="21"/>
          <w:szCs w:val="21"/>
        </w:rPr>
        <w:t xml:space="preserve"> </w:t>
      </w:r>
      <w:r>
        <w:rPr>
          <w:rFonts w:ascii="黑体" w:hAnsi="黑体" w:eastAsia="黑体" w:cs="黑体"/>
          <w:spacing w:val="-13"/>
          <w:sz w:val="21"/>
          <w:szCs w:val="21"/>
        </w:rPr>
        <w:t>的高相同，底边</w:t>
      </w:r>
      <w:r>
        <w:rPr>
          <w:spacing w:val="-13"/>
          <w:sz w:val="21"/>
          <w:szCs w:val="21"/>
        </w:rPr>
        <w:t xml:space="preserve">BO:DO=2:4=1:2,    </w:t>
      </w:r>
      <w:r>
        <w:rPr>
          <w:rFonts w:ascii="黑体" w:hAnsi="黑体" w:eastAsia="黑体" w:cs="黑体"/>
          <w:spacing w:val="-13"/>
          <w:sz w:val="21"/>
          <w:szCs w:val="21"/>
        </w:rPr>
        <w:t>根据结论“两</w:t>
      </w:r>
      <w:r>
        <w:rPr>
          <w:rFonts w:ascii="黑体" w:hAnsi="黑体" w:eastAsia="黑体" w:cs="黑体"/>
          <w:spacing w:val="-14"/>
          <w:sz w:val="21"/>
          <w:szCs w:val="21"/>
        </w:rPr>
        <w:t>个三角形</w:t>
      </w:r>
      <w:r>
        <w:rPr>
          <w:rFonts w:ascii="黑体" w:hAnsi="黑体" w:eastAsia="黑体" w:cs="黑体"/>
          <w:sz w:val="21"/>
          <w:szCs w:val="21"/>
        </w:rPr>
        <w:t xml:space="preserve"> </w:t>
      </w:r>
      <w:r>
        <w:rPr>
          <w:rFonts w:ascii="黑体" w:hAnsi="黑体" w:eastAsia="黑体" w:cs="黑体"/>
          <w:spacing w:val="-13"/>
          <w:sz w:val="21"/>
          <w:szCs w:val="21"/>
        </w:rPr>
        <w:t>的高相同，面积之比等于底之比“可得：Saop=2×S</w:t>
      </w:r>
      <w:r>
        <w:rPr>
          <w:rFonts w:ascii="黑体" w:hAnsi="黑体" w:eastAsia="黑体" w:cs="黑体"/>
          <w:spacing w:val="-14"/>
          <w:sz w:val="21"/>
          <w:szCs w:val="21"/>
        </w:rPr>
        <w:t>AOB=2S;  同理，△AOD</w:t>
      </w:r>
      <w:r>
        <w:rPr>
          <w:rFonts w:ascii="黑体" w:hAnsi="黑体" w:eastAsia="黑体" w:cs="黑体"/>
          <w:spacing w:val="-37"/>
          <w:sz w:val="21"/>
          <w:szCs w:val="21"/>
        </w:rPr>
        <w:t xml:space="preserve"> </w:t>
      </w:r>
      <w:r>
        <w:rPr>
          <w:rFonts w:ascii="黑体" w:hAnsi="黑体" w:eastAsia="黑体" w:cs="黑体"/>
          <w:spacing w:val="-14"/>
          <w:sz w:val="21"/>
          <w:szCs w:val="21"/>
        </w:rPr>
        <w:t>与△COD 的高相同，底边AO:CO=1:</w:t>
      </w:r>
    </w:p>
    <w:p w14:paraId="066F57B0">
      <w:pPr>
        <w:pStyle w:val="2"/>
        <w:spacing w:before="22" w:line="212" w:lineRule="auto"/>
        <w:ind w:left="719"/>
        <w:rPr>
          <w:rFonts w:ascii="黑体" w:hAnsi="黑体" w:eastAsia="黑体" w:cs="黑体"/>
          <w:sz w:val="21"/>
          <w:szCs w:val="21"/>
        </w:rPr>
      </w:pPr>
      <w:r>
        <w:rPr>
          <w:rFonts w:ascii="黑体" w:hAnsi="黑体" w:eastAsia="黑体" w:cs="黑体"/>
          <w:spacing w:val="-13"/>
          <w:sz w:val="21"/>
          <w:szCs w:val="21"/>
        </w:rPr>
        <w:t>3,则</w:t>
      </w:r>
      <w:r>
        <w:rPr>
          <w:rFonts w:ascii="Arial" w:hAnsi="Arial" w:eastAsia="Arial" w:cs="Arial"/>
          <w:spacing w:val="-13"/>
          <w:sz w:val="21"/>
          <w:szCs w:val="21"/>
        </w:rPr>
        <w:t>Scop=3×SAop=3×2S=6S;</w:t>
      </w:r>
      <w:r>
        <w:rPr>
          <w:spacing w:val="-13"/>
          <w:sz w:val="21"/>
          <w:szCs w:val="21"/>
        </w:rPr>
        <w:t>△</w:t>
      </w:r>
      <w:r>
        <w:rPr>
          <w:rFonts w:ascii="Arial" w:hAnsi="Arial" w:eastAsia="Arial" w:cs="Arial"/>
          <w:spacing w:val="-13"/>
          <w:sz w:val="21"/>
          <w:szCs w:val="21"/>
        </w:rPr>
        <w:t>AOB</w:t>
      </w:r>
      <w:r>
        <w:rPr>
          <w:rFonts w:ascii="黑体" w:hAnsi="黑体" w:eastAsia="黑体" w:cs="黑体"/>
          <w:spacing w:val="-13"/>
          <w:sz w:val="21"/>
          <w:szCs w:val="21"/>
        </w:rPr>
        <w:t>与△</w:t>
      </w:r>
      <w:r>
        <w:rPr>
          <w:rFonts w:ascii="Arial" w:hAnsi="Arial" w:eastAsia="Arial" w:cs="Arial"/>
          <w:spacing w:val="-13"/>
          <w:sz w:val="21"/>
          <w:szCs w:val="21"/>
        </w:rPr>
        <w:t>BOC</w:t>
      </w:r>
      <w:r>
        <w:rPr>
          <w:rFonts w:ascii="黑体" w:hAnsi="黑体" w:eastAsia="黑体" w:cs="黑体"/>
          <w:spacing w:val="-13"/>
          <w:sz w:val="21"/>
          <w:szCs w:val="21"/>
        </w:rPr>
        <w:t>的高相同，底边</w:t>
      </w:r>
      <w:r>
        <w:rPr>
          <w:rFonts w:ascii="Arial" w:hAnsi="Arial" w:eastAsia="Arial" w:cs="Arial"/>
          <w:spacing w:val="-13"/>
          <w:sz w:val="21"/>
          <w:szCs w:val="21"/>
        </w:rPr>
        <w:t xml:space="preserve">AO:CO=1:3,    </w:t>
      </w:r>
      <w:r>
        <w:rPr>
          <w:rFonts w:ascii="黑体" w:hAnsi="黑体" w:eastAsia="黑体" w:cs="黑体"/>
          <w:spacing w:val="-13"/>
          <w:sz w:val="21"/>
          <w:szCs w:val="21"/>
        </w:rPr>
        <w:t>则</w:t>
      </w:r>
      <w:r>
        <w:rPr>
          <w:rFonts w:ascii="Arial" w:hAnsi="Arial" w:eastAsia="Arial" w:cs="Arial"/>
          <w:spacing w:val="-13"/>
          <w:sz w:val="21"/>
          <w:szCs w:val="21"/>
        </w:rPr>
        <w:t>Sxx=3×S</w:t>
      </w:r>
      <w:r>
        <w:rPr>
          <w:rFonts w:ascii="Arial" w:hAnsi="Arial" w:eastAsia="Arial" w:cs="Arial"/>
          <w:spacing w:val="-14"/>
          <w:sz w:val="21"/>
          <w:szCs w:val="21"/>
        </w:rPr>
        <w:t>Aop=35</w:t>
      </w:r>
      <w:r>
        <w:rPr>
          <w:spacing w:val="-14"/>
          <w:sz w:val="21"/>
          <w:szCs w:val="21"/>
        </w:rPr>
        <w:t>。</w:t>
      </w:r>
      <w:r>
        <w:rPr>
          <w:rFonts w:ascii="黑体" w:hAnsi="黑体" w:eastAsia="黑体" w:cs="黑体"/>
          <w:spacing w:val="-14"/>
          <w:sz w:val="21"/>
          <w:szCs w:val="21"/>
        </w:rPr>
        <w:t>故四边形</w:t>
      </w:r>
    </w:p>
    <w:p w14:paraId="13C5BCC7">
      <w:pPr>
        <w:pStyle w:val="2"/>
        <w:spacing w:before="147" w:line="316" w:lineRule="auto"/>
        <w:ind w:left="699" w:right="7" w:firstLine="10"/>
        <w:rPr>
          <w:rFonts w:ascii="黑体" w:hAnsi="黑体" w:eastAsia="黑体" w:cs="黑体"/>
          <w:sz w:val="21"/>
          <w:szCs w:val="21"/>
        </w:rPr>
      </w:pPr>
      <w:r>
        <w:rPr>
          <w:spacing w:val="-11"/>
          <w:sz w:val="21"/>
          <w:szCs w:val="21"/>
        </w:rPr>
        <w:t xml:space="preserve">ABCD </w:t>
      </w:r>
      <w:r>
        <w:rPr>
          <w:rFonts w:ascii="黑体" w:hAnsi="黑体" w:eastAsia="黑体" w:cs="黑体"/>
          <w:spacing w:val="-11"/>
          <w:sz w:val="21"/>
          <w:szCs w:val="21"/>
        </w:rPr>
        <w:t>的面积=</w:t>
      </w:r>
      <w:r>
        <w:rPr>
          <w:spacing w:val="-11"/>
          <w:sz w:val="21"/>
          <w:szCs w:val="21"/>
        </w:rPr>
        <w:t>S+2S+6S+3S=12S。</w:t>
      </w:r>
      <w:r>
        <w:rPr>
          <w:rFonts w:ascii="黑体" w:hAnsi="黑体" w:eastAsia="黑体" w:cs="黑体"/>
          <w:spacing w:val="-11"/>
          <w:sz w:val="21"/>
          <w:szCs w:val="21"/>
        </w:rPr>
        <w:t>根据题意可知，一名工人花</w:t>
      </w:r>
      <w:r>
        <w:rPr>
          <w:rFonts w:ascii="黑体" w:hAnsi="黑体" w:eastAsia="黑体" w:cs="黑体"/>
          <w:spacing w:val="-12"/>
          <w:sz w:val="21"/>
          <w:szCs w:val="21"/>
        </w:rPr>
        <w:t>费1天正好完成</w:t>
      </w:r>
      <w:r>
        <w:rPr>
          <w:spacing w:val="-12"/>
          <w:sz w:val="21"/>
          <w:szCs w:val="21"/>
        </w:rPr>
        <w:t>AOB</w:t>
      </w:r>
      <w:r>
        <w:rPr>
          <w:spacing w:val="-38"/>
          <w:sz w:val="21"/>
          <w:szCs w:val="21"/>
        </w:rPr>
        <w:t xml:space="preserve"> </w:t>
      </w:r>
      <w:r>
        <w:rPr>
          <w:rFonts w:ascii="黑体" w:hAnsi="黑体" w:eastAsia="黑体" w:cs="黑体"/>
          <w:spacing w:val="-12"/>
          <w:sz w:val="21"/>
          <w:szCs w:val="21"/>
        </w:rPr>
        <w:t>区域的修剪，即一名工人花费1</w:t>
      </w:r>
      <w:r>
        <w:rPr>
          <w:rFonts w:ascii="黑体" w:hAnsi="黑体" w:eastAsia="黑体" w:cs="黑体"/>
          <w:sz w:val="21"/>
          <w:szCs w:val="21"/>
        </w:rPr>
        <w:t xml:space="preserve">  </w:t>
      </w:r>
      <w:r>
        <w:rPr>
          <w:rFonts w:ascii="黑体" w:hAnsi="黑体" w:eastAsia="黑体" w:cs="黑体"/>
          <w:spacing w:val="-14"/>
          <w:sz w:val="21"/>
          <w:szCs w:val="21"/>
        </w:rPr>
        <w:t>天修剪的面积为</w:t>
      </w:r>
      <w:r>
        <w:rPr>
          <w:rFonts w:ascii="Arial" w:hAnsi="Arial" w:eastAsia="Arial" w:cs="Arial"/>
          <w:spacing w:val="-14"/>
          <w:sz w:val="21"/>
          <w:szCs w:val="21"/>
        </w:rPr>
        <w:t xml:space="preserve">S, </w:t>
      </w:r>
      <w:r>
        <w:rPr>
          <w:rFonts w:ascii="黑体" w:hAnsi="黑体" w:eastAsia="黑体" w:cs="黑体"/>
          <w:spacing w:val="-14"/>
          <w:sz w:val="21"/>
          <w:szCs w:val="21"/>
        </w:rPr>
        <w:t>剩余面积为12</w:t>
      </w:r>
      <w:r>
        <w:rPr>
          <w:rFonts w:ascii="Arial" w:hAnsi="Arial" w:eastAsia="Arial" w:cs="Arial"/>
          <w:spacing w:val="-14"/>
          <w:sz w:val="21"/>
          <w:szCs w:val="21"/>
        </w:rPr>
        <w:t>S-S=11S,</w:t>
      </w:r>
      <w:r>
        <w:rPr>
          <w:rFonts w:ascii="黑体" w:hAnsi="黑体" w:eastAsia="黑体" w:cs="黑体"/>
          <w:spacing w:val="-14"/>
          <w:sz w:val="21"/>
          <w:szCs w:val="21"/>
        </w:rPr>
        <w:t>则要在第二天完成修剪至少需要11</w:t>
      </w:r>
      <w:r>
        <w:rPr>
          <w:rFonts w:ascii="Arial" w:hAnsi="Arial" w:eastAsia="Arial" w:cs="Arial"/>
          <w:spacing w:val="-14"/>
          <w:sz w:val="21"/>
          <w:szCs w:val="21"/>
        </w:rPr>
        <w:t>S</w:t>
      </w:r>
      <w:r>
        <w:rPr>
          <w:rFonts w:ascii="Arial" w:hAnsi="Arial" w:eastAsia="Arial" w:cs="Arial"/>
          <w:spacing w:val="-15"/>
          <w:sz w:val="21"/>
          <w:szCs w:val="21"/>
        </w:rPr>
        <w:t>÷S=11</w:t>
      </w:r>
      <w:r>
        <w:rPr>
          <w:rFonts w:ascii="黑体" w:hAnsi="黑体" w:eastAsia="黑体" w:cs="黑体"/>
          <w:spacing w:val="-15"/>
          <w:sz w:val="21"/>
          <w:szCs w:val="21"/>
        </w:rPr>
        <w:t>名效率相同的工人，故至少</w:t>
      </w:r>
    </w:p>
    <w:p w14:paraId="7A2E08F6">
      <w:pPr>
        <w:pStyle w:val="2"/>
        <w:spacing w:before="50" w:line="312" w:lineRule="auto"/>
        <w:ind w:left="699" w:right="5183"/>
        <w:rPr>
          <w:sz w:val="21"/>
          <w:szCs w:val="21"/>
        </w:rPr>
      </w:pPr>
      <w:r>
        <w:rPr>
          <w:rFonts w:ascii="黑体" w:hAnsi="黑体" w:eastAsia="黑体" w:cs="黑体"/>
          <w:spacing w:val="-17"/>
          <w:sz w:val="21"/>
          <w:szCs w:val="21"/>
        </w:rPr>
        <w:t>需要额外增加11-1=10名效率相同的工人一起工作。</w:t>
      </w:r>
      <w:r>
        <w:rPr>
          <w:rFonts w:ascii="黑体" w:hAnsi="黑体" w:eastAsia="黑体" w:cs="黑体"/>
          <w:spacing w:val="11"/>
          <w:sz w:val="21"/>
          <w:szCs w:val="21"/>
        </w:rPr>
        <w:t xml:space="preserve"> </w:t>
      </w:r>
      <w:r>
        <w:rPr>
          <w:rFonts w:ascii="黑体" w:hAnsi="黑体" w:eastAsia="黑体" w:cs="黑体"/>
          <w:spacing w:val="-14"/>
          <w:sz w:val="21"/>
          <w:szCs w:val="21"/>
        </w:rPr>
        <w:t>故正确答案为</w:t>
      </w:r>
      <w:r>
        <w:rPr>
          <w:spacing w:val="-14"/>
          <w:sz w:val="21"/>
          <w:szCs w:val="21"/>
        </w:rPr>
        <w:t>B。</w:t>
      </w:r>
    </w:p>
    <w:p w14:paraId="0596F1E7">
      <w:pPr>
        <w:pStyle w:val="2"/>
        <w:spacing w:before="55" w:line="219" w:lineRule="auto"/>
        <w:ind w:left="10"/>
        <w:rPr>
          <w:sz w:val="26"/>
          <w:szCs w:val="26"/>
        </w:rPr>
      </w:pPr>
      <w:r>
        <w:rPr>
          <w:spacing w:val="-22"/>
          <w:sz w:val="26"/>
          <w:szCs w:val="26"/>
        </w:rPr>
        <w:t xml:space="preserve">66.正确答案是：B </w:t>
      </w:r>
    </w:p>
    <w:p w14:paraId="3175CF3F">
      <w:pPr>
        <w:spacing w:before="168" w:line="213" w:lineRule="auto"/>
        <w:ind w:right="3"/>
        <w:jc w:val="right"/>
        <w:rPr>
          <w:rFonts w:ascii="黑体" w:hAnsi="黑体" w:eastAsia="黑体" w:cs="黑体"/>
          <w:sz w:val="21"/>
          <w:szCs w:val="21"/>
        </w:rPr>
      </w:pPr>
      <w:r>
        <w:rPr>
          <w:rFonts w:ascii="黑体" w:hAnsi="黑体" w:eastAsia="黑体" w:cs="黑体"/>
          <w:spacing w:val="-7"/>
          <w:sz w:val="21"/>
          <w:szCs w:val="21"/>
        </w:rPr>
        <w:t>解析  赋值出发时甲的速度为1,乙的速度为2。从8:00至10:00,甲和乙的路程相同，即该时段甲的平均速度=乙的速</w:t>
      </w:r>
    </w:p>
    <w:p w14:paraId="4D023B7A">
      <w:pPr>
        <w:spacing w:before="117" w:line="235" w:lineRule="auto"/>
        <w:ind w:right="10"/>
        <w:jc w:val="right"/>
        <w:rPr>
          <w:rFonts w:ascii="黑体" w:hAnsi="黑体" w:eastAsia="黑体" w:cs="黑体"/>
          <w:sz w:val="21"/>
          <w:szCs w:val="21"/>
        </w:rPr>
      </w:pPr>
      <w:r>
        <w:rPr>
          <w:rFonts w:ascii="黑体" w:hAnsi="黑体" w:eastAsia="黑体" w:cs="黑体"/>
          <w:position w:val="-13"/>
          <w:sz w:val="21"/>
          <w:szCs w:val="21"/>
        </w:rPr>
        <w:drawing>
          <wp:inline distT="0" distB="0" distL="0" distR="0">
            <wp:extent cx="2698750" cy="2133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699099" cy="213576"/>
                    </a:xfrm>
                    <a:prstGeom prst="rect">
                      <a:avLst/>
                    </a:prstGeom>
                  </pic:spPr>
                </pic:pic>
              </a:graphicData>
            </a:graphic>
          </wp:inline>
        </w:drawing>
      </w:r>
      <w:r>
        <w:rPr>
          <w:rFonts w:ascii="黑体" w:hAnsi="黑体" w:eastAsia="黑体" w:cs="黑体"/>
          <w:spacing w:val="58"/>
          <w:sz w:val="21"/>
          <w:szCs w:val="21"/>
        </w:rPr>
        <w:t xml:space="preserve"> </w:t>
      </w:r>
      <w:r>
        <w:rPr>
          <w:rFonts w:ascii="黑体" w:hAnsi="黑体" w:eastAsia="黑体" w:cs="黑体"/>
          <w:spacing w:val="-12"/>
          <w:sz w:val="21"/>
          <w:szCs w:val="21"/>
        </w:rPr>
        <w:t>则10:00时甲的速度为2×2-1=3。因此，甲的速度每小时增</w:t>
      </w:r>
    </w:p>
    <w:p w14:paraId="6DE6173E">
      <w:pPr>
        <w:pStyle w:val="2"/>
        <w:spacing w:before="1" w:line="211" w:lineRule="auto"/>
        <w:jc w:val="right"/>
        <w:rPr>
          <w:rFonts w:ascii="黑体" w:hAnsi="黑体" w:eastAsia="黑体" w:cs="黑体"/>
          <w:sz w:val="21"/>
          <w:szCs w:val="21"/>
        </w:rPr>
      </w:pPr>
      <w:r>
        <w:rPr>
          <w:rFonts w:ascii="黑体" w:hAnsi="黑体" w:eastAsia="黑体" w:cs="黑体"/>
          <w:position w:val="-13"/>
          <w:sz w:val="30"/>
          <w:szCs w:val="30"/>
        </w:rPr>
        <w:drawing>
          <wp:inline distT="0" distB="0" distL="0" distR="0">
            <wp:extent cx="561340" cy="2311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561645" cy="231691"/>
                    </a:xfrm>
                    <a:prstGeom prst="rect">
                      <a:avLst/>
                    </a:prstGeom>
                  </pic:spPr>
                </pic:pic>
              </a:graphicData>
            </a:graphic>
          </wp:inline>
        </w:drawing>
      </w:r>
      <w:r>
        <w:rPr>
          <w:rFonts w:ascii="黑体" w:hAnsi="黑体" w:eastAsia="黑体" w:cs="黑体"/>
          <w:spacing w:val="-27"/>
          <w:w w:val="83"/>
          <w:sz w:val="30"/>
          <w:szCs w:val="30"/>
        </w:rPr>
        <w:t>故甲11:0</w:t>
      </w:r>
      <w:r>
        <w:rPr>
          <w:rFonts w:ascii="黑体" w:hAnsi="黑体" w:eastAsia="黑体" w:cs="黑体"/>
          <w:spacing w:val="-26"/>
          <w:w w:val="83"/>
          <w:sz w:val="30"/>
          <w:szCs w:val="30"/>
        </w:rPr>
        <w:t>0时的速度为3+1=4。根据甲可计算，从</w:t>
      </w:r>
      <w:r>
        <w:rPr>
          <w:spacing w:val="-26"/>
          <w:w w:val="83"/>
          <w:sz w:val="30"/>
          <w:szCs w:val="30"/>
        </w:rPr>
        <w:t>A</w:t>
      </w:r>
      <w:r>
        <w:rPr>
          <w:rFonts w:ascii="黑体" w:hAnsi="黑体" w:eastAsia="黑体" w:cs="黑体"/>
          <w:spacing w:val="-26"/>
          <w:w w:val="83"/>
          <w:sz w:val="30"/>
          <w:szCs w:val="30"/>
        </w:rPr>
        <w:t>地到</w:t>
      </w:r>
      <w:r>
        <w:rPr>
          <w:spacing w:val="-26"/>
          <w:w w:val="83"/>
          <w:sz w:val="30"/>
          <w:szCs w:val="30"/>
        </w:rPr>
        <w:t>B</w:t>
      </w:r>
      <w:r>
        <w:rPr>
          <w:rFonts w:ascii="黑体" w:hAnsi="黑体" w:eastAsia="黑体" w:cs="黑体"/>
          <w:spacing w:val="-26"/>
          <w:w w:val="83"/>
          <w:sz w:val="30"/>
          <w:szCs w:val="30"/>
        </w:rPr>
        <w:t>地的</w:t>
      </w:r>
      <w:r>
        <w:rPr>
          <w:position w:val="-14"/>
          <w:sz w:val="30"/>
          <w:szCs w:val="30"/>
        </w:rPr>
        <w:drawing>
          <wp:inline distT="0" distB="0" distL="0" distR="0">
            <wp:extent cx="963295" cy="2432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963743" cy="243804"/>
                    </a:xfrm>
                    <a:prstGeom prst="rect">
                      <a:avLst/>
                    </a:prstGeom>
                  </pic:spPr>
                </pic:pic>
              </a:graphicData>
            </a:graphic>
          </wp:inline>
        </w:drawing>
      </w:r>
      <w:r>
        <w:rPr>
          <w:rFonts w:ascii="黑体" w:hAnsi="黑体" w:eastAsia="黑体" w:cs="黑体"/>
          <w:spacing w:val="46"/>
          <w:sz w:val="30"/>
          <w:szCs w:val="30"/>
        </w:rPr>
        <w:t xml:space="preserve"> </w:t>
      </w:r>
      <w:r>
        <w:rPr>
          <w:rFonts w:ascii="黑体" w:hAnsi="黑体" w:eastAsia="黑体" w:cs="黑体"/>
          <w:spacing w:val="-26"/>
          <w:w w:val="83"/>
          <w:position w:val="-2"/>
          <w:sz w:val="21"/>
          <w:szCs w:val="21"/>
        </w:rPr>
        <w:t>则乙全程所需时</w:t>
      </w:r>
      <w:r>
        <w:rPr>
          <w:rFonts w:ascii="黑体" w:hAnsi="黑体" w:eastAsia="黑体" w:cs="黑体"/>
          <w:spacing w:val="-20"/>
          <w:w w:val="83"/>
          <w:position w:val="-2"/>
          <w:sz w:val="21"/>
          <w:szCs w:val="21"/>
        </w:rPr>
        <w:t>间</w:t>
      </w:r>
    </w:p>
    <w:p w14:paraId="4514AF8C">
      <w:pPr>
        <w:pStyle w:val="2"/>
        <w:spacing w:before="20" w:line="280" w:lineRule="auto"/>
        <w:ind w:left="759" w:right="3834" w:firstLine="10"/>
        <w:rPr>
          <w:sz w:val="21"/>
          <w:szCs w:val="21"/>
        </w:rPr>
      </w:pPr>
      <w:r>
        <w:rPr>
          <w:rFonts w:ascii="黑体" w:hAnsi="黑体" w:eastAsia="黑体" w:cs="黑体"/>
          <w:position w:val="-13"/>
          <w:sz w:val="21"/>
          <w:szCs w:val="21"/>
        </w:rPr>
        <w:drawing>
          <wp:inline distT="0" distB="0" distL="0" distR="0">
            <wp:extent cx="1758950" cy="2476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1758967" cy="247658"/>
                    </a:xfrm>
                    <a:prstGeom prst="rect">
                      <a:avLst/>
                    </a:prstGeom>
                  </pic:spPr>
                </pic:pic>
              </a:graphicData>
            </a:graphic>
          </wp:inline>
        </w:drawing>
      </w:r>
      <w:r>
        <w:rPr>
          <w:rFonts w:ascii="黑体" w:hAnsi="黑体" w:eastAsia="黑体" w:cs="黑体"/>
          <w:spacing w:val="-8"/>
          <w:sz w:val="21"/>
          <w:szCs w:val="21"/>
        </w:rPr>
        <w:t>45分钟，即乙在11:45到达</w:t>
      </w:r>
      <w:r>
        <w:rPr>
          <w:spacing w:val="-8"/>
          <w:sz w:val="21"/>
          <w:szCs w:val="21"/>
        </w:rPr>
        <w:t>B</w:t>
      </w:r>
      <w:r>
        <w:rPr>
          <w:rFonts w:ascii="黑体" w:hAnsi="黑体" w:eastAsia="黑体" w:cs="黑体"/>
          <w:spacing w:val="-8"/>
          <w:sz w:val="21"/>
          <w:szCs w:val="21"/>
        </w:rPr>
        <w:t>地。</w:t>
      </w:r>
      <w:r>
        <w:rPr>
          <w:rFonts w:ascii="黑体" w:hAnsi="黑体" w:eastAsia="黑体" w:cs="黑体"/>
          <w:spacing w:val="6"/>
          <w:sz w:val="21"/>
          <w:szCs w:val="21"/>
        </w:rPr>
        <w:t xml:space="preserve"> </w:t>
      </w:r>
      <w:r>
        <w:rPr>
          <w:rFonts w:ascii="黑体" w:hAnsi="黑体" w:eastAsia="黑体" w:cs="黑体"/>
          <w:spacing w:val="-16"/>
          <w:sz w:val="21"/>
          <w:szCs w:val="21"/>
        </w:rPr>
        <w:t>故正确答案为</w:t>
      </w:r>
      <w:r>
        <w:rPr>
          <w:spacing w:val="-16"/>
          <w:sz w:val="21"/>
          <w:szCs w:val="21"/>
        </w:rPr>
        <w:t>B。</w:t>
      </w:r>
    </w:p>
    <w:p w14:paraId="5AF74633">
      <w:pPr>
        <w:pStyle w:val="2"/>
        <w:spacing w:before="157" w:line="219" w:lineRule="auto"/>
        <w:rPr>
          <w:sz w:val="26"/>
          <w:szCs w:val="26"/>
        </w:rPr>
      </w:pPr>
      <w:r>
        <w:rPr>
          <w:spacing w:val="-23"/>
          <w:sz w:val="26"/>
          <w:szCs w:val="26"/>
        </w:rPr>
        <w:t>67.正确答案是：</w:t>
      </w:r>
      <w:r>
        <w:rPr>
          <w:spacing w:val="-37"/>
          <w:sz w:val="26"/>
          <w:szCs w:val="26"/>
        </w:rPr>
        <w:t xml:space="preserve"> </w:t>
      </w:r>
      <w:r>
        <w:rPr>
          <w:spacing w:val="-23"/>
          <w:sz w:val="25"/>
          <w:szCs w:val="25"/>
        </w:rPr>
        <w:t xml:space="preserve">D </w:t>
      </w:r>
    </w:p>
    <w:p w14:paraId="5593D703">
      <w:pPr>
        <w:spacing w:before="128" w:line="213" w:lineRule="auto"/>
        <w:ind w:left="90"/>
        <w:rPr>
          <w:rFonts w:ascii="黑体" w:hAnsi="黑体" w:eastAsia="黑体" w:cs="黑体"/>
          <w:sz w:val="21"/>
          <w:szCs w:val="21"/>
        </w:rPr>
      </w:pPr>
      <w:r>
        <w:rPr>
          <w:rFonts w:ascii="黑体" w:hAnsi="黑体" w:eastAsia="黑体" w:cs="黑体"/>
          <w:spacing w:val="-18"/>
          <w:sz w:val="21"/>
          <w:szCs w:val="21"/>
        </w:rPr>
        <w:t>解析  根据题意可知，每天的零件产量构成等差数列。设第一天的零件产量为</w:t>
      </w:r>
      <w:r>
        <w:rPr>
          <w:rFonts w:ascii="Arial" w:hAnsi="Arial" w:eastAsia="Arial" w:cs="Arial"/>
          <w:spacing w:val="-18"/>
          <w:sz w:val="21"/>
          <w:szCs w:val="21"/>
        </w:rPr>
        <w:t>x</w:t>
      </w:r>
      <w:r>
        <w:rPr>
          <w:rFonts w:ascii="黑体" w:hAnsi="黑体" w:eastAsia="黑体" w:cs="黑体"/>
          <w:spacing w:val="-18"/>
          <w:sz w:val="21"/>
          <w:szCs w:val="21"/>
        </w:rPr>
        <w:t>件，根据等差数列通项公式</w:t>
      </w:r>
    </w:p>
    <w:p w14:paraId="27B4BC2B">
      <w:pPr>
        <w:pStyle w:val="2"/>
        <w:spacing w:before="146" w:line="219" w:lineRule="auto"/>
        <w:ind w:left="749"/>
        <w:rPr>
          <w:rFonts w:ascii="黑体" w:hAnsi="黑体" w:eastAsia="黑体" w:cs="黑体"/>
          <w:sz w:val="21"/>
          <w:szCs w:val="21"/>
        </w:rPr>
      </w:pPr>
      <w:r>
        <w:rPr>
          <w:spacing w:val="-6"/>
          <w:sz w:val="21"/>
          <w:szCs w:val="21"/>
        </w:rPr>
        <w:t>a=a1+(n-1)×d,</w:t>
      </w:r>
      <w:r>
        <w:rPr>
          <w:rFonts w:ascii="黑体" w:hAnsi="黑体" w:eastAsia="黑体" w:cs="黑体"/>
          <w:spacing w:val="-6"/>
          <w:sz w:val="21"/>
          <w:szCs w:val="21"/>
        </w:rPr>
        <w:t>可得第一周第四天的零件产量</w:t>
      </w:r>
      <w:r>
        <w:rPr>
          <w:spacing w:val="-6"/>
          <w:sz w:val="21"/>
          <w:szCs w:val="21"/>
        </w:rPr>
        <w:t>a</w:t>
      </w:r>
      <w:r>
        <w:rPr>
          <w:rFonts w:ascii="Calibri" w:hAnsi="Calibri" w:eastAsia="Calibri" w:cs="Calibri"/>
          <w:spacing w:val="-6"/>
          <w:sz w:val="21"/>
          <w:szCs w:val="21"/>
        </w:rPr>
        <w:t>₄</w:t>
      </w:r>
      <w:r>
        <w:rPr>
          <w:spacing w:val="-7"/>
          <w:sz w:val="21"/>
          <w:szCs w:val="21"/>
        </w:rPr>
        <w:t>=x+(4-1)×200=(x+600)</w:t>
      </w:r>
      <w:r>
        <w:rPr>
          <w:rFonts w:ascii="黑体" w:hAnsi="黑体" w:eastAsia="黑体" w:cs="黑体"/>
          <w:spacing w:val="-7"/>
          <w:sz w:val="21"/>
          <w:szCs w:val="21"/>
        </w:rPr>
        <w:t>件。结合等差数列求和公式</w:t>
      </w:r>
    </w:p>
    <w:p w14:paraId="259470F4">
      <w:pPr>
        <w:pStyle w:val="2"/>
        <w:spacing w:before="132" w:line="285" w:lineRule="auto"/>
        <w:ind w:left="739" w:right="306" w:firstLine="10"/>
        <w:rPr>
          <w:rFonts w:ascii="黑体" w:hAnsi="黑体" w:eastAsia="黑体" w:cs="黑体"/>
          <w:sz w:val="21"/>
          <w:szCs w:val="21"/>
        </w:rPr>
      </w:pPr>
      <w:r>
        <w:rPr>
          <w:spacing w:val="-18"/>
          <w:sz w:val="21"/>
          <w:szCs w:val="21"/>
        </w:rPr>
        <w:t xml:space="preserve">Sn= </w:t>
      </w:r>
      <w:r>
        <w:rPr>
          <w:rFonts w:ascii="楷体" w:hAnsi="楷体" w:eastAsia="楷体" w:cs="楷体"/>
          <w:spacing w:val="-18"/>
          <w:sz w:val="21"/>
          <w:szCs w:val="21"/>
        </w:rPr>
        <w:t>中位数×项数</w:t>
      </w:r>
      <w:r>
        <w:rPr>
          <w:spacing w:val="-18"/>
          <w:sz w:val="21"/>
          <w:szCs w:val="21"/>
        </w:rPr>
        <w:t>，则第一周的零件产量=a4×7=(</w:t>
      </w:r>
      <w:r>
        <w:rPr>
          <w:spacing w:val="-19"/>
          <w:sz w:val="21"/>
          <w:szCs w:val="21"/>
        </w:rPr>
        <w:t>7x+4200)件。同理，第三周第四天的产量(即第18天)的产量</w:t>
      </w:r>
      <w:r>
        <w:rPr>
          <w:sz w:val="21"/>
          <w:szCs w:val="21"/>
        </w:rPr>
        <w:t xml:space="preserve">  </w:t>
      </w:r>
      <w:r>
        <w:rPr>
          <w:rFonts w:ascii="Arial" w:hAnsi="Arial" w:eastAsia="Arial" w:cs="Arial"/>
          <w:spacing w:val="-19"/>
          <w:w w:val="98"/>
          <w:sz w:val="21"/>
          <w:szCs w:val="21"/>
        </w:rPr>
        <w:t>a18=x+(18-1)×200=(r+3400)</w:t>
      </w:r>
      <w:r>
        <w:rPr>
          <w:rFonts w:ascii="黑体" w:hAnsi="黑体" w:eastAsia="黑体" w:cs="黑体"/>
          <w:spacing w:val="-19"/>
          <w:w w:val="98"/>
          <w:sz w:val="21"/>
          <w:szCs w:val="21"/>
        </w:rPr>
        <w:t>件，则第三周的产量=</w:t>
      </w:r>
      <w:r>
        <w:rPr>
          <w:rFonts w:ascii="Arial" w:hAnsi="Arial" w:eastAsia="Arial" w:cs="Arial"/>
          <w:spacing w:val="-19"/>
          <w:w w:val="98"/>
          <w:sz w:val="21"/>
          <w:szCs w:val="21"/>
        </w:rPr>
        <w:t>a18×7=(7x+238</w:t>
      </w:r>
      <w:r>
        <w:rPr>
          <w:rFonts w:ascii="Arial" w:hAnsi="Arial" w:eastAsia="Arial" w:cs="Arial"/>
          <w:spacing w:val="-20"/>
          <w:w w:val="98"/>
          <w:sz w:val="21"/>
          <w:szCs w:val="21"/>
        </w:rPr>
        <w:t>00)</w:t>
      </w:r>
      <w:r>
        <w:rPr>
          <w:rFonts w:ascii="黑体" w:hAnsi="黑体" w:eastAsia="黑体" w:cs="黑体"/>
          <w:spacing w:val="-20"/>
          <w:w w:val="98"/>
          <w:sz w:val="21"/>
          <w:szCs w:val="21"/>
        </w:rPr>
        <w:t>件。根据”第三周的产量是第一周的2倍”可列</w:t>
      </w:r>
    </w:p>
    <w:p w14:paraId="143718A7">
      <w:pPr>
        <w:pStyle w:val="2"/>
        <w:spacing w:before="103" w:line="213" w:lineRule="auto"/>
        <w:ind w:left="739"/>
        <w:rPr>
          <w:sz w:val="21"/>
          <w:szCs w:val="21"/>
        </w:rPr>
      </w:pPr>
      <w:r>
        <w:rPr>
          <w:rFonts w:ascii="黑体" w:hAnsi="黑体" w:eastAsia="黑体" w:cs="黑体"/>
          <w:spacing w:val="-8"/>
          <w:sz w:val="21"/>
          <w:szCs w:val="21"/>
        </w:rPr>
        <w:t>式：7</w:t>
      </w:r>
      <w:r>
        <w:rPr>
          <w:spacing w:val="-8"/>
          <w:sz w:val="21"/>
          <w:szCs w:val="21"/>
        </w:rPr>
        <w:t xml:space="preserve">x+23800=2(7x+4200),  </w:t>
      </w:r>
      <w:r>
        <w:rPr>
          <w:rFonts w:ascii="黑体" w:hAnsi="黑体" w:eastAsia="黑体" w:cs="黑体"/>
          <w:spacing w:val="-8"/>
          <w:sz w:val="21"/>
          <w:szCs w:val="21"/>
        </w:rPr>
        <w:t>解得</w:t>
      </w:r>
      <w:r>
        <w:rPr>
          <w:spacing w:val="-8"/>
          <w:sz w:val="21"/>
          <w:szCs w:val="21"/>
        </w:rPr>
        <w:t>x=2200。</w:t>
      </w:r>
      <w:r>
        <w:rPr>
          <w:rFonts w:ascii="黑体" w:hAnsi="黑体" w:eastAsia="黑体" w:cs="黑体"/>
          <w:spacing w:val="-8"/>
          <w:sz w:val="21"/>
          <w:szCs w:val="21"/>
        </w:rPr>
        <w:t>设该工厂第</w:t>
      </w:r>
      <w:r>
        <w:rPr>
          <w:spacing w:val="-8"/>
          <w:sz w:val="21"/>
          <w:szCs w:val="21"/>
        </w:rPr>
        <w:t>n</w:t>
      </w:r>
      <w:r>
        <w:rPr>
          <w:rFonts w:ascii="黑体" w:hAnsi="黑体" w:eastAsia="黑体" w:cs="黑体"/>
          <w:spacing w:val="-8"/>
          <w:sz w:val="21"/>
          <w:szCs w:val="21"/>
        </w:rPr>
        <w:t>天的日产量第一次达到1万件，则可列式：2200+</w:t>
      </w:r>
      <w:r>
        <w:rPr>
          <w:spacing w:val="-8"/>
          <w:sz w:val="21"/>
          <w:szCs w:val="21"/>
        </w:rPr>
        <w:t>(n-</w:t>
      </w:r>
    </w:p>
    <w:p w14:paraId="1253C717">
      <w:pPr>
        <w:spacing w:before="129" w:line="207" w:lineRule="auto"/>
        <w:ind w:left="746"/>
        <w:rPr>
          <w:rFonts w:ascii="黑体" w:hAnsi="黑体" w:eastAsia="黑体" w:cs="黑体"/>
          <w:sz w:val="22"/>
          <w:szCs w:val="22"/>
        </w:rPr>
      </w:pPr>
      <w:r>
        <w:rPr>
          <w:rFonts w:ascii="黑体" w:hAnsi="黑体" w:eastAsia="黑体" w:cs="黑体"/>
          <w:i/>
          <w:iCs/>
          <w:spacing w:val="-12"/>
          <w:sz w:val="22"/>
          <w:szCs w:val="22"/>
        </w:rPr>
        <w:t>1)×200=10000,解得</w:t>
      </w:r>
      <w:r>
        <w:rPr>
          <w:rFonts w:ascii="Arial" w:hAnsi="Arial" w:eastAsia="Arial" w:cs="Arial"/>
          <w:i/>
          <w:iCs/>
          <w:spacing w:val="-12"/>
          <w:sz w:val="21"/>
          <w:szCs w:val="21"/>
        </w:rPr>
        <w:t>n=40,</w:t>
      </w:r>
      <w:r>
        <w:rPr>
          <w:rFonts w:ascii="黑体" w:hAnsi="黑体" w:eastAsia="黑体" w:cs="黑体"/>
          <w:i/>
          <w:iCs/>
          <w:spacing w:val="-12"/>
          <w:sz w:val="22"/>
          <w:szCs w:val="22"/>
        </w:rPr>
        <w:t>即第40天其日产量第一次达到1万件。</w:t>
      </w:r>
    </w:p>
    <w:p w14:paraId="4D678A99">
      <w:pPr>
        <w:pStyle w:val="2"/>
        <w:spacing w:before="141" w:line="222" w:lineRule="auto"/>
        <w:ind w:left="729"/>
        <w:rPr>
          <w:sz w:val="21"/>
          <w:szCs w:val="21"/>
        </w:rPr>
      </w:pPr>
      <w:r>
        <w:rPr>
          <w:rFonts w:ascii="黑体" w:hAnsi="黑体" w:eastAsia="黑体" w:cs="黑体"/>
          <w:spacing w:val="-14"/>
          <w:sz w:val="21"/>
          <w:szCs w:val="21"/>
        </w:rPr>
        <w:t>故正确答案为</w:t>
      </w:r>
      <w:r>
        <w:rPr>
          <w:spacing w:val="-14"/>
          <w:sz w:val="21"/>
          <w:szCs w:val="21"/>
        </w:rPr>
        <w:t>D。</w:t>
      </w:r>
    </w:p>
    <w:p w14:paraId="1C4D6774">
      <w:pPr>
        <w:spacing w:line="372" w:lineRule="auto"/>
        <w:rPr>
          <w:rFonts w:ascii="Arial"/>
          <w:sz w:val="21"/>
        </w:rPr>
      </w:pPr>
    </w:p>
    <w:p w14:paraId="189D53B5">
      <w:pPr>
        <w:pStyle w:val="2"/>
        <w:numPr>
          <w:ilvl w:val="0"/>
          <w:numId w:val="2"/>
        </w:numPr>
        <w:spacing w:before="85" w:line="313" w:lineRule="auto"/>
        <w:ind w:left="80" w:right="173" w:hanging="70"/>
        <w:rPr>
          <w:sz w:val="26"/>
          <w:szCs w:val="26"/>
        </w:rPr>
      </w:pPr>
      <w:r>
        <w:rPr>
          <w:spacing w:val="-22"/>
          <w:sz w:val="26"/>
          <w:szCs w:val="26"/>
        </w:rPr>
        <w:t xml:space="preserve">正确答案是：B </w:t>
      </w:r>
      <w:r>
        <w:rPr>
          <w:sz w:val="26"/>
          <w:szCs w:val="26"/>
        </w:rPr>
        <w:t xml:space="preserve"> </w:t>
      </w:r>
    </w:p>
    <w:p w14:paraId="475A0633">
      <w:pPr>
        <w:pStyle w:val="2"/>
        <w:numPr>
          <w:ilvl w:val="0"/>
          <w:numId w:val="0"/>
        </w:numPr>
        <w:spacing w:before="85" w:line="313" w:lineRule="auto"/>
        <w:ind w:left="10" w:leftChars="0" w:right="173" w:rightChars="0"/>
        <w:rPr>
          <w:rFonts w:ascii="黑体" w:hAnsi="黑体" w:eastAsia="黑体" w:cs="黑体"/>
          <w:sz w:val="21"/>
          <w:szCs w:val="21"/>
        </w:rPr>
      </w:pPr>
      <w:r>
        <w:rPr>
          <w:rFonts w:ascii="黑体" w:hAnsi="黑体" w:eastAsia="黑体" w:cs="黑体"/>
          <w:spacing w:val="-15"/>
          <w:sz w:val="21"/>
          <w:szCs w:val="21"/>
        </w:rPr>
        <w:t>解析  设该公司第一年的利润为</w:t>
      </w:r>
      <w:r>
        <w:rPr>
          <w:rFonts w:ascii="Arial" w:hAnsi="Arial" w:eastAsia="Arial" w:cs="Arial"/>
          <w:spacing w:val="-15"/>
          <w:sz w:val="21"/>
          <w:szCs w:val="21"/>
        </w:rPr>
        <w:t>x</w:t>
      </w:r>
      <w:r>
        <w:rPr>
          <w:rFonts w:ascii="Arial" w:hAnsi="Arial" w:eastAsia="Arial" w:cs="Arial"/>
          <w:spacing w:val="-32"/>
          <w:sz w:val="21"/>
          <w:szCs w:val="21"/>
        </w:rPr>
        <w:t xml:space="preserve"> </w:t>
      </w:r>
      <w:r>
        <w:rPr>
          <w:rFonts w:ascii="黑体" w:hAnsi="黑体" w:eastAsia="黑体" w:cs="黑体"/>
          <w:spacing w:val="-15"/>
          <w:sz w:val="21"/>
          <w:szCs w:val="21"/>
        </w:rPr>
        <w:t>万元，根据题意可得，第三年的利润为3</w:t>
      </w:r>
      <w:r>
        <w:rPr>
          <w:rFonts w:ascii="Arial" w:hAnsi="Arial" w:eastAsia="Arial" w:cs="Arial"/>
          <w:spacing w:val="-15"/>
          <w:sz w:val="21"/>
          <w:szCs w:val="21"/>
        </w:rPr>
        <w:t>x</w:t>
      </w:r>
      <w:r>
        <w:rPr>
          <w:rFonts w:ascii="黑体" w:hAnsi="黑体" w:eastAsia="黑体" w:cs="黑体"/>
          <w:spacing w:val="-15"/>
          <w:sz w:val="21"/>
          <w:szCs w:val="21"/>
        </w:rPr>
        <w:t>万元，第二年的利润为</w:t>
      </w:r>
      <w:r>
        <w:rPr>
          <w:rFonts w:ascii="黑体" w:hAnsi="黑体" w:eastAsia="黑体" w:cs="黑体"/>
          <w:spacing w:val="-16"/>
          <w:sz w:val="21"/>
          <w:szCs w:val="21"/>
        </w:rPr>
        <w:t>(3</w:t>
      </w:r>
      <w:r>
        <w:rPr>
          <w:rFonts w:ascii="Arial" w:hAnsi="Arial" w:eastAsia="Arial" w:cs="Arial"/>
          <w:spacing w:val="-16"/>
          <w:sz w:val="21"/>
          <w:szCs w:val="21"/>
        </w:rPr>
        <w:t>x-300)</w:t>
      </w:r>
      <w:r>
        <w:rPr>
          <w:rFonts w:ascii="黑体" w:hAnsi="黑体" w:eastAsia="黑体" w:cs="黑体"/>
          <w:spacing w:val="-16"/>
          <w:sz w:val="21"/>
          <w:szCs w:val="21"/>
        </w:rPr>
        <w:t>万元。已知</w:t>
      </w:r>
    </w:p>
    <w:p w14:paraId="7997FC61">
      <w:pPr>
        <w:pStyle w:val="2"/>
        <w:spacing w:before="38" w:line="290" w:lineRule="auto"/>
        <w:ind w:left="699" w:right="24" w:firstLine="20"/>
        <w:rPr>
          <w:rFonts w:ascii="黑体" w:hAnsi="黑体" w:eastAsia="黑体" w:cs="黑体"/>
          <w:sz w:val="21"/>
          <w:szCs w:val="21"/>
        </w:rPr>
      </w:pPr>
      <w:r>
        <w:rPr>
          <w:rFonts w:ascii="黑体" w:hAnsi="黑体" w:eastAsia="黑体" w:cs="黑体"/>
          <w:spacing w:val="-17"/>
          <w:sz w:val="21"/>
          <w:szCs w:val="21"/>
        </w:rPr>
        <w:t>每年二人将利润的40%按投资比例分配，且甲第二年分配的金额是第三年的一半，</w:t>
      </w:r>
      <w:r>
        <w:rPr>
          <w:rFonts w:ascii="黑体" w:hAnsi="黑体" w:eastAsia="黑体" w:cs="黑体"/>
          <w:spacing w:val="-18"/>
          <w:sz w:val="21"/>
          <w:szCs w:val="21"/>
        </w:rPr>
        <w:t>设甲的投资额占比为</w:t>
      </w:r>
      <w:r>
        <w:rPr>
          <w:rFonts w:ascii="Arial" w:hAnsi="Arial" w:eastAsia="Arial" w:cs="Arial"/>
          <w:spacing w:val="-18"/>
          <w:sz w:val="21"/>
          <w:szCs w:val="21"/>
        </w:rPr>
        <w:t>y,</w:t>
      </w:r>
      <w:r>
        <w:rPr>
          <w:rFonts w:ascii="黑体" w:hAnsi="黑体" w:eastAsia="黑体" w:cs="黑体"/>
          <w:spacing w:val="-18"/>
          <w:sz w:val="21"/>
          <w:szCs w:val="21"/>
        </w:rPr>
        <w:t>可列方</w:t>
      </w:r>
      <w:r>
        <w:rPr>
          <w:rFonts w:ascii="黑体" w:hAnsi="黑体" w:eastAsia="黑体" w:cs="黑体"/>
          <w:sz w:val="21"/>
          <w:szCs w:val="21"/>
        </w:rPr>
        <w:t xml:space="preserve">  </w:t>
      </w:r>
      <w:r>
        <w:rPr>
          <w:rFonts w:ascii="黑体" w:hAnsi="黑体" w:eastAsia="黑体" w:cs="黑体"/>
          <w:spacing w:val="-13"/>
          <w:sz w:val="21"/>
          <w:szCs w:val="21"/>
        </w:rPr>
        <w:t>程：</w:t>
      </w:r>
      <w:r>
        <w:rPr>
          <w:position w:val="-12"/>
          <w:sz w:val="21"/>
          <w:szCs w:val="21"/>
        </w:rPr>
        <w:drawing>
          <wp:inline distT="0" distB="0" distL="0" distR="0">
            <wp:extent cx="1624965" cy="2349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625558" cy="235040"/>
                    </a:xfrm>
                    <a:prstGeom prst="rect">
                      <a:avLst/>
                    </a:prstGeom>
                  </pic:spPr>
                </pic:pic>
              </a:graphicData>
            </a:graphic>
          </wp:inline>
        </w:drawing>
      </w:r>
      <w:r>
        <w:rPr>
          <w:rFonts w:ascii="黑体" w:hAnsi="黑体" w:eastAsia="黑体" w:cs="黑体"/>
          <w:spacing w:val="-13"/>
          <w:sz w:val="21"/>
          <w:szCs w:val="21"/>
        </w:rPr>
        <w:t>,解得</w:t>
      </w:r>
      <w:r>
        <w:rPr>
          <w:rFonts w:ascii="Arial" w:hAnsi="Arial" w:eastAsia="Arial" w:cs="Arial"/>
          <w:spacing w:val="-13"/>
          <w:sz w:val="21"/>
          <w:szCs w:val="21"/>
        </w:rPr>
        <w:t>x=200</w:t>
      </w:r>
      <w:r>
        <w:rPr>
          <w:spacing w:val="-13"/>
          <w:sz w:val="21"/>
          <w:szCs w:val="21"/>
        </w:rPr>
        <w:t>。</w:t>
      </w:r>
      <w:r>
        <w:rPr>
          <w:rFonts w:ascii="黑体" w:hAnsi="黑体" w:eastAsia="黑体" w:cs="黑体"/>
          <w:spacing w:val="-13"/>
          <w:sz w:val="21"/>
          <w:szCs w:val="21"/>
        </w:rPr>
        <w:t>则第一年的利润为200万元，第二年</w:t>
      </w:r>
      <w:r>
        <w:rPr>
          <w:rFonts w:ascii="黑体" w:hAnsi="黑体" w:eastAsia="黑体" w:cs="黑体"/>
          <w:spacing w:val="-14"/>
          <w:sz w:val="21"/>
          <w:szCs w:val="21"/>
        </w:rPr>
        <w:t>的利润为3×200-300=300万</w:t>
      </w:r>
      <w:r>
        <w:rPr>
          <w:rFonts w:ascii="黑体" w:hAnsi="黑体" w:eastAsia="黑体" w:cs="黑体"/>
          <w:sz w:val="21"/>
          <w:szCs w:val="21"/>
        </w:rPr>
        <w:t xml:space="preserve"> </w:t>
      </w:r>
      <w:r>
        <w:rPr>
          <w:rFonts w:ascii="黑体" w:hAnsi="黑体" w:eastAsia="黑体" w:cs="黑体"/>
          <w:spacing w:val="-13"/>
          <w:sz w:val="21"/>
          <w:szCs w:val="21"/>
        </w:rPr>
        <w:t>元。又因甲第二年分配的金额比第一年多20万元，可列方程：300</w:t>
      </w:r>
      <w:r>
        <w:rPr>
          <w:rFonts w:ascii="黑体" w:hAnsi="黑体" w:eastAsia="黑体" w:cs="黑体"/>
          <w:spacing w:val="-14"/>
          <w:sz w:val="21"/>
          <w:szCs w:val="21"/>
        </w:rPr>
        <w:t>×40%×</w:t>
      </w:r>
      <w:r>
        <w:rPr>
          <w:spacing w:val="-14"/>
          <w:sz w:val="21"/>
          <w:szCs w:val="21"/>
        </w:rPr>
        <w:t>y=200×40%×y+20,</w:t>
      </w:r>
      <w:r>
        <w:rPr>
          <w:rFonts w:ascii="黑体" w:hAnsi="黑体" w:eastAsia="黑体" w:cs="黑体"/>
          <w:spacing w:val="-14"/>
          <w:sz w:val="21"/>
          <w:szCs w:val="21"/>
        </w:rPr>
        <w:t>解</w:t>
      </w:r>
      <w:r>
        <w:rPr>
          <w:rFonts w:ascii="黑体" w:hAnsi="黑体" w:eastAsia="黑体" w:cs="黑体"/>
          <w:spacing w:val="-59"/>
          <w:sz w:val="21"/>
          <w:szCs w:val="21"/>
        </w:rPr>
        <w:t xml:space="preserve"> </w:t>
      </w:r>
      <w:r>
        <w:rPr>
          <w:rFonts w:ascii="黑体" w:hAnsi="黑体" w:eastAsia="黑体" w:cs="黑体"/>
          <w:spacing w:val="-14"/>
          <w:sz w:val="21"/>
          <w:szCs w:val="21"/>
        </w:rPr>
        <w:t>得</w:t>
      </w:r>
      <w:r>
        <w:rPr>
          <w:spacing w:val="-14"/>
          <w:sz w:val="21"/>
          <w:szCs w:val="21"/>
        </w:rPr>
        <w:t xml:space="preserve">y=50%, </w:t>
      </w:r>
      <w:r>
        <w:rPr>
          <w:rFonts w:ascii="黑体" w:hAnsi="黑体" w:eastAsia="黑体" w:cs="黑体"/>
          <w:spacing w:val="-14"/>
          <w:sz w:val="21"/>
          <w:szCs w:val="21"/>
        </w:rPr>
        <w:t>故甲</w:t>
      </w:r>
      <w:r>
        <w:rPr>
          <w:rFonts w:ascii="黑体" w:hAnsi="黑体" w:eastAsia="黑体" w:cs="黑体"/>
          <w:sz w:val="21"/>
          <w:szCs w:val="21"/>
        </w:rPr>
        <w:t xml:space="preserve">  </w:t>
      </w:r>
      <w:r>
        <w:rPr>
          <w:rFonts w:ascii="黑体" w:hAnsi="黑体" w:eastAsia="黑体" w:cs="黑体"/>
          <w:spacing w:val="-6"/>
          <w:sz w:val="21"/>
          <w:szCs w:val="21"/>
        </w:rPr>
        <w:t>的投资额占比为50%,则乙的投资额占比为1-50%=50%。</w:t>
      </w:r>
    </w:p>
    <w:p w14:paraId="0A1715C3">
      <w:pPr>
        <w:pStyle w:val="2"/>
        <w:spacing w:before="117" w:line="222" w:lineRule="auto"/>
        <w:ind w:left="709"/>
        <w:rPr>
          <w:sz w:val="21"/>
          <w:szCs w:val="21"/>
        </w:rPr>
      </w:pPr>
      <w:r>
        <w:rPr>
          <w:rFonts w:ascii="黑体" w:hAnsi="黑体" w:eastAsia="黑体" w:cs="黑体"/>
          <w:spacing w:val="-16"/>
          <w:sz w:val="21"/>
          <w:szCs w:val="21"/>
        </w:rPr>
        <w:t>故正确答案为</w:t>
      </w:r>
      <w:r>
        <w:rPr>
          <w:spacing w:val="-16"/>
          <w:sz w:val="21"/>
          <w:szCs w:val="21"/>
        </w:rPr>
        <w:t>B。</w:t>
      </w:r>
    </w:p>
    <w:p w14:paraId="0F03B469">
      <w:pPr>
        <w:spacing w:line="400" w:lineRule="auto"/>
        <w:rPr>
          <w:rFonts w:ascii="Arial"/>
          <w:sz w:val="21"/>
        </w:rPr>
      </w:pPr>
    </w:p>
    <w:p w14:paraId="7C7CEFE4">
      <w:pPr>
        <w:spacing w:before="85" w:line="213" w:lineRule="auto"/>
        <w:rPr>
          <w:rFonts w:ascii="黑体" w:hAnsi="黑体" w:eastAsia="黑体" w:cs="黑体"/>
          <w:sz w:val="26"/>
          <w:szCs w:val="26"/>
        </w:rPr>
      </w:pPr>
      <w:r>
        <w:rPr>
          <w:rFonts w:ascii="黑体" w:hAnsi="黑体" w:eastAsia="黑体" w:cs="黑体"/>
          <w:spacing w:val="-23"/>
          <w:sz w:val="26"/>
          <w:szCs w:val="26"/>
        </w:rPr>
        <w:t>69.正确答案是：</w:t>
      </w:r>
      <w:r>
        <w:rPr>
          <w:rFonts w:ascii="Times New Roman" w:hAnsi="Times New Roman" w:eastAsia="Times New Roman" w:cs="Times New Roman"/>
          <w:spacing w:val="-23"/>
          <w:sz w:val="26"/>
          <w:szCs w:val="26"/>
        </w:rPr>
        <w:t xml:space="preserve">C   </w:t>
      </w:r>
    </w:p>
    <w:p w14:paraId="5E0C48CA">
      <w:pPr>
        <w:spacing w:before="190" w:line="313" w:lineRule="auto"/>
        <w:ind w:left="699" w:right="49" w:hanging="649"/>
        <w:rPr>
          <w:rFonts w:ascii="黑体" w:hAnsi="黑体" w:eastAsia="黑体" w:cs="黑体"/>
          <w:sz w:val="21"/>
          <w:szCs w:val="21"/>
        </w:rPr>
      </w:pPr>
      <w:r>
        <w:rPr>
          <w:rFonts w:ascii="黑体" w:hAnsi="黑体" w:eastAsia="黑体" w:cs="黑体"/>
          <w:spacing w:val="-13"/>
          <w:sz w:val="21"/>
          <w:szCs w:val="21"/>
        </w:rPr>
        <w:t>解析</w:t>
      </w:r>
      <w:r>
        <w:rPr>
          <w:rFonts w:ascii="黑体" w:hAnsi="黑体" w:eastAsia="黑体" w:cs="黑体"/>
          <w:spacing w:val="83"/>
          <w:sz w:val="21"/>
          <w:szCs w:val="21"/>
        </w:rPr>
        <w:t xml:space="preserve"> </w:t>
      </w:r>
      <w:r>
        <w:rPr>
          <w:rFonts w:ascii="黑体" w:hAnsi="黑体" w:eastAsia="黑体" w:cs="黑体"/>
          <w:spacing w:val="-13"/>
          <w:sz w:val="21"/>
          <w:szCs w:val="21"/>
        </w:rPr>
        <w:t>赋值去程上坡路段长度为40,则去程下坡路段长度为60;赋值满载时上坡的速度为1,则满载时下坡速度为2。根据</w:t>
      </w:r>
      <w:r>
        <w:rPr>
          <w:rFonts w:ascii="黑体" w:hAnsi="黑体" w:eastAsia="黑体" w:cs="黑体"/>
          <w:sz w:val="21"/>
          <w:szCs w:val="21"/>
        </w:rPr>
        <w:t xml:space="preserve"> </w:t>
      </w:r>
      <w:r>
        <w:rPr>
          <w:rFonts w:ascii="黑体" w:hAnsi="黑体" w:eastAsia="黑体" w:cs="黑体"/>
          <w:spacing w:val="-18"/>
          <w:sz w:val="21"/>
          <w:szCs w:val="21"/>
        </w:rPr>
        <w:t>题意可知，空车时上坡速度=满载时上坡速度×1.5=1×1.5=1.5</w:t>
      </w:r>
      <w:r>
        <w:rPr>
          <w:rFonts w:ascii="黑体" w:hAnsi="黑体" w:eastAsia="黑体" w:cs="黑体"/>
          <w:spacing w:val="-19"/>
          <w:sz w:val="21"/>
          <w:szCs w:val="21"/>
        </w:rPr>
        <w:t>,空车时下坡速度=满载时下坡速度</w:t>
      </w:r>
    </w:p>
    <w:p w14:paraId="3B782FE3">
      <w:pPr>
        <w:ind w:left="719"/>
        <w:rPr>
          <w:sz w:val="21"/>
          <w:szCs w:val="21"/>
        </w:rPr>
      </w:pPr>
      <w:r>
        <w:drawing>
          <wp:anchor distT="0" distB="0" distL="0" distR="0" simplePos="0" relativeHeight="251660288" behindDoc="0" locked="0" layoutInCell="1" allowOverlap="1">
            <wp:simplePos x="0" y="0"/>
            <wp:positionH relativeFrom="column">
              <wp:posOffset>4151630</wp:posOffset>
            </wp:positionH>
            <wp:positionV relativeFrom="paragraph">
              <wp:posOffset>24765</wp:posOffset>
            </wp:positionV>
            <wp:extent cx="1391920" cy="24828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391665" cy="248184"/>
                    </a:xfrm>
                    <a:prstGeom prst="rect">
                      <a:avLst/>
                    </a:prstGeom>
                  </pic:spPr>
                </pic:pic>
              </a:graphicData>
            </a:graphic>
          </wp:anchor>
        </w:drawing>
      </w:r>
      <w:r>
        <w:rPr>
          <w:rFonts w:ascii="黑体" w:hAnsi="黑体" w:eastAsia="黑体" w:cs="黑体"/>
          <w:spacing w:val="-19"/>
          <w:sz w:val="21"/>
          <w:szCs w:val="21"/>
        </w:rPr>
        <w:t>×1.2=2×1.2=2.4。去程时间</w:t>
      </w:r>
      <w:r>
        <w:rPr>
          <w:position w:val="-12"/>
          <w:sz w:val="21"/>
          <w:szCs w:val="21"/>
        </w:rPr>
        <w:drawing>
          <wp:inline distT="0" distB="0" distL="0" distR="0">
            <wp:extent cx="686435" cy="260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686838" cy="260384"/>
                    </a:xfrm>
                    <a:prstGeom prst="rect">
                      <a:avLst/>
                    </a:prstGeom>
                  </pic:spPr>
                </pic:pic>
              </a:graphicData>
            </a:graphic>
          </wp:inline>
        </w:drawing>
      </w:r>
      <w:r>
        <w:rPr>
          <w:rFonts w:ascii="黑体" w:hAnsi="黑体" w:eastAsia="黑体" w:cs="黑体"/>
          <w:spacing w:val="-19"/>
          <w:sz w:val="21"/>
          <w:szCs w:val="21"/>
        </w:rPr>
        <w:t>,返程时间</w:t>
      </w:r>
      <w:r>
        <w:rPr>
          <w:position w:val="-13"/>
          <w:sz w:val="21"/>
          <w:szCs w:val="21"/>
        </w:rPr>
        <w:drawing>
          <wp:inline distT="0" distB="0" distL="0" distR="0">
            <wp:extent cx="838835" cy="2724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839460" cy="273002"/>
                    </a:xfrm>
                    <a:prstGeom prst="rect">
                      <a:avLst/>
                    </a:prstGeom>
                  </pic:spPr>
                </pic:pic>
              </a:graphicData>
            </a:graphic>
          </wp:inline>
        </w:drawing>
      </w:r>
    </w:p>
    <w:p w14:paraId="57C6BA45">
      <w:pPr>
        <w:pStyle w:val="2"/>
        <w:spacing w:before="128" w:line="222" w:lineRule="auto"/>
        <w:ind w:left="689"/>
        <w:rPr>
          <w:sz w:val="21"/>
          <w:szCs w:val="21"/>
        </w:rPr>
      </w:pPr>
      <w:r>
        <w:rPr>
          <w:rFonts w:ascii="黑体" w:hAnsi="黑体" w:eastAsia="黑体" w:cs="黑体"/>
          <w:spacing w:val="-17"/>
          <w:sz w:val="21"/>
          <w:szCs w:val="21"/>
        </w:rPr>
        <w:t>故正确答案为</w:t>
      </w:r>
      <w:r>
        <w:rPr>
          <w:spacing w:val="-17"/>
          <w:sz w:val="21"/>
          <w:szCs w:val="21"/>
        </w:rPr>
        <w:t>C。</w:t>
      </w:r>
    </w:p>
    <w:p w14:paraId="3DE9F483">
      <w:pPr>
        <w:spacing w:line="219" w:lineRule="auto"/>
        <w:rPr>
          <w:sz w:val="21"/>
          <w:szCs w:val="21"/>
        </w:rPr>
        <w:sectPr>
          <w:pgSz w:w="11910" w:h="16840"/>
          <w:pgMar w:top="1128" w:right="901" w:bottom="0" w:left="830" w:header="0" w:footer="0" w:gutter="0"/>
          <w:cols w:space="720" w:num="1"/>
        </w:sectPr>
      </w:pPr>
    </w:p>
    <w:p w14:paraId="31646EEE">
      <w:pPr>
        <w:pStyle w:val="2"/>
        <w:numPr>
          <w:ilvl w:val="0"/>
          <w:numId w:val="2"/>
        </w:numPr>
        <w:spacing w:before="45" w:line="296" w:lineRule="auto"/>
        <w:ind w:left="80" w:leftChars="0" w:right="190" w:hanging="70" w:firstLineChars="0"/>
        <w:rPr>
          <w:spacing w:val="29"/>
          <w:sz w:val="23"/>
          <w:szCs w:val="23"/>
        </w:rPr>
      </w:pPr>
      <w:r>
        <w:rPr>
          <w:b/>
          <w:bCs/>
          <w:spacing w:val="-2"/>
          <w:sz w:val="23"/>
          <w:szCs w:val="23"/>
        </w:rPr>
        <w:t>正确答案是：</w:t>
      </w:r>
      <w:r>
        <w:rPr>
          <w:spacing w:val="-65"/>
          <w:sz w:val="23"/>
          <w:szCs w:val="23"/>
        </w:rPr>
        <w:t xml:space="preserve"> </w:t>
      </w:r>
      <w:r>
        <w:rPr>
          <w:b/>
          <w:bCs/>
          <w:spacing w:val="-2"/>
          <w:sz w:val="23"/>
          <w:szCs w:val="23"/>
        </w:rPr>
        <w:t>D</w:t>
      </w:r>
      <w:r>
        <w:rPr>
          <w:spacing w:val="29"/>
          <w:sz w:val="23"/>
          <w:szCs w:val="23"/>
        </w:rPr>
        <w:t xml:space="preserve">  </w:t>
      </w:r>
    </w:p>
    <w:p w14:paraId="337F4534">
      <w:pPr>
        <w:pStyle w:val="2"/>
        <w:numPr>
          <w:numId w:val="0"/>
        </w:numPr>
        <w:spacing w:before="45" w:line="296" w:lineRule="auto"/>
        <w:ind w:left="10" w:leftChars="0" w:right="190" w:rightChars="0"/>
        <w:rPr>
          <w:sz w:val="18"/>
          <w:szCs w:val="18"/>
        </w:rPr>
      </w:pPr>
      <w:r>
        <w:rPr>
          <w:sz w:val="23"/>
          <w:szCs w:val="23"/>
        </w:rPr>
        <w:t xml:space="preserve">   </w:t>
      </w:r>
      <w:r>
        <w:rPr>
          <w:b/>
          <w:bCs/>
          <w:spacing w:val="9"/>
          <w:sz w:val="18"/>
          <w:szCs w:val="18"/>
        </w:rPr>
        <w:t>解</w:t>
      </w:r>
      <w:r>
        <w:rPr>
          <w:spacing w:val="-24"/>
          <w:sz w:val="18"/>
          <w:szCs w:val="18"/>
        </w:rPr>
        <w:t xml:space="preserve"> </w:t>
      </w:r>
      <w:r>
        <w:rPr>
          <w:b/>
          <w:bCs/>
          <w:spacing w:val="9"/>
          <w:sz w:val="18"/>
          <w:szCs w:val="18"/>
        </w:rPr>
        <w:t>析</w:t>
      </w:r>
      <w:r>
        <w:rPr>
          <w:spacing w:val="9"/>
          <w:sz w:val="18"/>
          <w:szCs w:val="18"/>
        </w:rPr>
        <w:t xml:space="preserve">  因乙至少值了2天班，且在国庆期间任一天结束后，甲的累计值班天数都比乙的多，则乙值班2天或者3天，且乙最</w:t>
      </w:r>
    </w:p>
    <w:p w14:paraId="31EACD27">
      <w:pPr>
        <w:pStyle w:val="2"/>
        <w:spacing w:before="114" w:line="219" w:lineRule="auto"/>
        <w:ind w:left="699"/>
        <w:rPr>
          <w:sz w:val="18"/>
          <w:szCs w:val="18"/>
        </w:rPr>
      </w:pPr>
      <w:r>
        <w:rPr>
          <w:spacing w:val="5"/>
          <w:sz w:val="18"/>
          <w:szCs w:val="18"/>
        </w:rPr>
        <w:t>早从第三天开始值班。分情况讨论如下：</w:t>
      </w:r>
    </w:p>
    <w:p w14:paraId="70ECB485">
      <w:pPr>
        <w:spacing w:before="156" w:line="367" w:lineRule="auto"/>
        <w:ind w:left="699" w:right="45"/>
        <w:rPr>
          <w:rFonts w:ascii="黑体" w:hAnsi="黑体" w:eastAsia="黑体" w:cs="黑体"/>
          <w:sz w:val="18"/>
          <w:szCs w:val="18"/>
        </w:rPr>
      </w:pPr>
      <w:r>
        <w:rPr>
          <w:rFonts w:ascii="黑体" w:hAnsi="黑体" w:eastAsia="黑体" w:cs="黑体"/>
          <w:spacing w:val="9"/>
          <w:sz w:val="18"/>
          <w:szCs w:val="18"/>
        </w:rPr>
        <w:t>①乙值班2天：当乙从第三天开始值班时，则剩下的1天可以从第五天、第六天和第七天中选1天，有3种</w:t>
      </w:r>
      <w:r>
        <w:rPr>
          <w:rFonts w:ascii="黑体" w:hAnsi="黑体" w:eastAsia="黑体" w:cs="黑体"/>
          <w:spacing w:val="8"/>
          <w:sz w:val="18"/>
          <w:szCs w:val="18"/>
        </w:rPr>
        <w:t>情况；当乙</w:t>
      </w:r>
      <w:r>
        <w:rPr>
          <w:rFonts w:ascii="黑体" w:hAnsi="黑体" w:eastAsia="黑体" w:cs="黑体"/>
          <w:sz w:val="18"/>
          <w:szCs w:val="18"/>
        </w:rPr>
        <w:t xml:space="preserve"> </w:t>
      </w:r>
      <w:r>
        <w:rPr>
          <w:rFonts w:ascii="黑体" w:hAnsi="黑体" w:eastAsia="黑体" w:cs="黑体"/>
          <w:spacing w:val="9"/>
          <w:sz w:val="18"/>
          <w:szCs w:val="18"/>
        </w:rPr>
        <w:t>从第四天开始值班时，则剩下的1天可以从第五天、第六天和第七天中选1天，有3种情况；当乙从第五天</w:t>
      </w:r>
      <w:r>
        <w:rPr>
          <w:rFonts w:ascii="黑体" w:hAnsi="黑体" w:eastAsia="黑体" w:cs="黑体"/>
          <w:spacing w:val="8"/>
          <w:sz w:val="18"/>
          <w:szCs w:val="18"/>
        </w:rPr>
        <w:t>开始值班</w:t>
      </w:r>
      <w:r>
        <w:rPr>
          <w:rFonts w:ascii="黑体" w:hAnsi="黑体" w:eastAsia="黑体" w:cs="黑体"/>
          <w:sz w:val="18"/>
          <w:szCs w:val="18"/>
        </w:rPr>
        <w:t xml:space="preserve">  </w:t>
      </w:r>
      <w:r>
        <w:rPr>
          <w:rFonts w:ascii="黑体" w:hAnsi="黑体" w:eastAsia="黑体" w:cs="黑体"/>
          <w:spacing w:val="8"/>
          <w:sz w:val="18"/>
          <w:szCs w:val="18"/>
        </w:rPr>
        <w:t>时，则剩下的1天可以从第六天和第七天中选1天，有2种情况；当乙从第六天</w:t>
      </w:r>
      <w:r>
        <w:rPr>
          <w:rFonts w:ascii="黑体" w:hAnsi="黑体" w:eastAsia="黑体" w:cs="黑体"/>
          <w:spacing w:val="7"/>
          <w:sz w:val="18"/>
          <w:szCs w:val="18"/>
        </w:rPr>
        <w:t>开始值班时，则剩下的1天为第七天，</w:t>
      </w:r>
      <w:r>
        <w:rPr>
          <w:rFonts w:ascii="黑体" w:hAnsi="黑体" w:eastAsia="黑体" w:cs="黑体"/>
          <w:sz w:val="18"/>
          <w:szCs w:val="18"/>
        </w:rPr>
        <w:t xml:space="preserve"> </w:t>
      </w:r>
      <w:r>
        <w:rPr>
          <w:rFonts w:ascii="黑体" w:hAnsi="黑体" w:eastAsia="黑体" w:cs="黑体"/>
          <w:spacing w:val="14"/>
          <w:sz w:val="18"/>
          <w:szCs w:val="18"/>
        </w:rPr>
        <w:t>有1种情况，共有3+3+2+1=9种情况；</w:t>
      </w:r>
    </w:p>
    <w:p w14:paraId="7EF1650B">
      <w:pPr>
        <w:spacing w:before="70" w:line="327" w:lineRule="auto"/>
        <w:ind w:left="699" w:right="90"/>
        <w:rPr>
          <w:rFonts w:ascii="黑体" w:hAnsi="黑体" w:eastAsia="黑体" w:cs="黑体"/>
          <w:sz w:val="18"/>
          <w:szCs w:val="18"/>
        </w:rPr>
      </w:pPr>
      <w:r>
        <w:rPr>
          <w:rFonts w:ascii="黑体" w:hAnsi="黑体" w:eastAsia="黑体" w:cs="黑体"/>
          <w:spacing w:val="9"/>
          <w:sz w:val="18"/>
          <w:szCs w:val="18"/>
        </w:rPr>
        <w:t>②乙值班3天：当乙从第三天开始值班时，则剩下的2天可以为第五天和第七天、第六天和</w:t>
      </w:r>
      <w:r>
        <w:rPr>
          <w:rFonts w:ascii="黑体" w:hAnsi="黑体" w:eastAsia="黑体" w:cs="黑体"/>
          <w:spacing w:val="8"/>
          <w:sz w:val="18"/>
          <w:szCs w:val="18"/>
        </w:rPr>
        <w:t>第七天，有2种情况；当</w:t>
      </w:r>
      <w:r>
        <w:rPr>
          <w:rFonts w:ascii="黑体" w:hAnsi="黑体" w:eastAsia="黑体" w:cs="黑体"/>
          <w:sz w:val="18"/>
          <w:szCs w:val="18"/>
        </w:rPr>
        <w:t xml:space="preserve"> </w:t>
      </w:r>
      <w:r>
        <w:rPr>
          <w:rFonts w:ascii="黑体" w:hAnsi="黑体" w:eastAsia="黑体" w:cs="黑体"/>
          <w:spacing w:val="8"/>
          <w:sz w:val="18"/>
          <w:szCs w:val="18"/>
        </w:rPr>
        <w:t>乙从第四天开始值班时，则剩下的2天可以为第五天和第七天、第六天和第七天，有2种情况；当乙从第五天开始值</w:t>
      </w:r>
      <w:r>
        <w:rPr>
          <w:rFonts w:ascii="黑体" w:hAnsi="黑体" w:eastAsia="黑体" w:cs="黑体"/>
          <w:spacing w:val="9"/>
          <w:sz w:val="18"/>
          <w:szCs w:val="18"/>
        </w:rPr>
        <w:t xml:space="preserve"> </w:t>
      </w:r>
      <w:r>
        <w:rPr>
          <w:rFonts w:ascii="黑体" w:hAnsi="黑体" w:eastAsia="黑体" w:cs="黑体"/>
          <w:spacing w:val="11"/>
          <w:sz w:val="18"/>
          <w:szCs w:val="18"/>
        </w:rPr>
        <w:t>班时，则剩下的2天为第六天和第七天，有1种情况，共有2+2</w:t>
      </w:r>
      <w:r>
        <w:rPr>
          <w:rFonts w:ascii="黑体" w:hAnsi="黑体" w:eastAsia="黑体" w:cs="黑体"/>
          <w:spacing w:val="10"/>
          <w:sz w:val="18"/>
          <w:szCs w:val="18"/>
        </w:rPr>
        <w:t>+1=5种情况。</w:t>
      </w:r>
    </w:p>
    <w:p w14:paraId="14795630">
      <w:pPr>
        <w:pStyle w:val="2"/>
        <w:spacing w:before="172" w:line="374" w:lineRule="auto"/>
        <w:ind w:left="699" w:right="5099"/>
        <w:rPr>
          <w:sz w:val="18"/>
          <w:szCs w:val="18"/>
        </w:rPr>
      </w:pPr>
      <w:r>
        <w:rPr>
          <w:rFonts w:ascii="黑体" w:hAnsi="黑体" w:eastAsia="黑体" w:cs="黑体"/>
          <w:spacing w:val="10"/>
          <w:sz w:val="18"/>
          <w:szCs w:val="18"/>
        </w:rPr>
        <w:t>因此，两人的值班日期安排有9+5=14种不同的可能。</w:t>
      </w:r>
      <w:r>
        <w:rPr>
          <w:rFonts w:ascii="黑体" w:hAnsi="黑体" w:eastAsia="黑体" w:cs="黑体"/>
          <w:spacing w:val="8"/>
          <w:sz w:val="18"/>
          <w:szCs w:val="18"/>
        </w:rPr>
        <w:t xml:space="preserve"> </w:t>
      </w:r>
      <w:r>
        <w:rPr>
          <w:rFonts w:ascii="黑体" w:hAnsi="黑体" w:eastAsia="黑体" w:cs="黑体"/>
          <w:spacing w:val="7"/>
          <w:sz w:val="18"/>
          <w:szCs w:val="18"/>
        </w:rPr>
        <w:t>故正确答案为</w:t>
      </w:r>
      <w:r>
        <w:rPr>
          <w:rFonts w:ascii="Times New Roman" w:hAnsi="Times New Roman" w:eastAsia="Times New Roman" w:cs="Times New Roman"/>
          <w:spacing w:val="7"/>
          <w:sz w:val="18"/>
          <w:szCs w:val="18"/>
        </w:rPr>
        <w:t>D</w:t>
      </w:r>
      <w:r>
        <w:rPr>
          <w:spacing w:val="7"/>
          <w:sz w:val="18"/>
          <w:szCs w:val="18"/>
        </w:rPr>
        <w:t>。</w:t>
      </w:r>
    </w:p>
    <w:p w14:paraId="53D24574">
      <w:pPr>
        <w:pStyle w:val="2"/>
        <w:numPr>
          <w:ilvl w:val="0"/>
          <w:numId w:val="2"/>
        </w:numPr>
        <w:spacing w:before="167" w:line="327" w:lineRule="auto"/>
        <w:ind w:left="80" w:leftChars="0" w:right="319" w:hanging="70" w:firstLineChars="0"/>
        <w:rPr>
          <w:sz w:val="23"/>
          <w:szCs w:val="23"/>
        </w:rPr>
      </w:pPr>
      <w:r>
        <w:rPr>
          <w:rFonts w:ascii="黑体" w:hAnsi="黑体" w:eastAsia="黑体" w:cs="黑体"/>
          <w:b/>
          <w:bCs/>
          <w:sz w:val="23"/>
          <w:szCs w:val="23"/>
        </w:rPr>
        <w:t>正确答案是：</w:t>
      </w:r>
      <w:r>
        <w:rPr>
          <w:b/>
          <w:bCs/>
          <w:sz w:val="23"/>
          <w:szCs w:val="23"/>
        </w:rPr>
        <w:t>A</w:t>
      </w:r>
      <w:r>
        <w:rPr>
          <w:sz w:val="23"/>
          <w:szCs w:val="23"/>
        </w:rPr>
        <w:t xml:space="preserve">  </w:t>
      </w:r>
    </w:p>
    <w:p w14:paraId="69A53014">
      <w:pPr>
        <w:pStyle w:val="2"/>
        <w:numPr>
          <w:numId w:val="0"/>
        </w:numPr>
        <w:spacing w:before="167" w:line="327" w:lineRule="auto"/>
        <w:ind w:left="10" w:leftChars="0" w:right="319" w:rightChars="0"/>
        <w:rPr>
          <w:rFonts w:ascii="黑体" w:hAnsi="黑体" w:eastAsia="黑体" w:cs="黑体"/>
          <w:sz w:val="18"/>
          <w:szCs w:val="18"/>
        </w:rPr>
      </w:pPr>
      <w:r>
        <w:rPr>
          <w:rFonts w:ascii="黑体" w:hAnsi="黑体" w:eastAsia="黑体" w:cs="黑体"/>
          <w:sz w:val="23"/>
          <w:szCs w:val="23"/>
        </w:rPr>
        <w:t xml:space="preserve"> </w:t>
      </w:r>
      <w:r>
        <w:rPr>
          <w:rFonts w:ascii="黑体" w:hAnsi="黑体" w:eastAsia="黑体" w:cs="黑体"/>
          <w:b/>
          <w:bCs/>
          <w:spacing w:val="9"/>
          <w:sz w:val="18"/>
          <w:szCs w:val="18"/>
        </w:rPr>
        <w:t>解</w:t>
      </w:r>
      <w:r>
        <w:rPr>
          <w:rFonts w:ascii="黑体" w:hAnsi="黑体" w:eastAsia="黑体" w:cs="黑体"/>
          <w:spacing w:val="-37"/>
          <w:sz w:val="18"/>
          <w:szCs w:val="18"/>
        </w:rPr>
        <w:t xml:space="preserve"> </w:t>
      </w:r>
      <w:r>
        <w:rPr>
          <w:rFonts w:ascii="黑体" w:hAnsi="黑体" w:eastAsia="黑体" w:cs="黑体"/>
          <w:b/>
          <w:bCs/>
          <w:spacing w:val="9"/>
          <w:sz w:val="18"/>
          <w:szCs w:val="18"/>
        </w:rPr>
        <w:t>析</w:t>
      </w:r>
      <w:r>
        <w:rPr>
          <w:rFonts w:ascii="黑体" w:hAnsi="黑体" w:eastAsia="黑体" w:cs="黑体"/>
          <w:spacing w:val="9"/>
          <w:sz w:val="18"/>
          <w:szCs w:val="18"/>
        </w:rPr>
        <w:t xml:space="preserve">  元素组成不同，优先考虑属性规律。观察发现，整体无规律，题干所有图形均由黑球和白球构</w:t>
      </w:r>
      <w:r>
        <w:rPr>
          <w:rFonts w:ascii="黑体" w:hAnsi="黑体" w:eastAsia="黑体" w:cs="黑体"/>
          <w:spacing w:val="8"/>
          <w:sz w:val="18"/>
          <w:szCs w:val="18"/>
        </w:rPr>
        <w:t>成，考虑黑白分开</w:t>
      </w:r>
    </w:p>
    <w:p w14:paraId="0563389D">
      <w:pPr>
        <w:pStyle w:val="2"/>
        <w:spacing w:before="68" w:line="363" w:lineRule="auto"/>
        <w:ind w:left="699" w:right="53"/>
        <w:jc w:val="both"/>
        <w:rPr>
          <w:rFonts w:ascii="黑体" w:hAnsi="黑体" w:eastAsia="黑体" w:cs="黑体"/>
          <w:sz w:val="18"/>
          <w:szCs w:val="18"/>
        </w:rPr>
      </w:pPr>
      <w:r>
        <w:rPr>
          <w:rFonts w:ascii="黑体" w:hAnsi="黑体" w:eastAsia="黑体" w:cs="黑体"/>
          <w:spacing w:val="9"/>
          <w:sz w:val="18"/>
          <w:szCs w:val="18"/>
        </w:rPr>
        <w:t>看，继续观察发现，每幅图形的白色区域均为轴对称图形，且对称轴每次顺时针旋转4</w:t>
      </w:r>
      <w:r>
        <w:rPr>
          <w:rFonts w:ascii="黑体" w:hAnsi="黑体" w:eastAsia="黑体" w:cs="黑体"/>
          <w:spacing w:val="8"/>
          <w:sz w:val="18"/>
          <w:szCs w:val="18"/>
        </w:rPr>
        <w:t>5°,因此?处图形的白色区域</w:t>
      </w:r>
      <w:r>
        <w:rPr>
          <w:rFonts w:ascii="黑体" w:hAnsi="黑体" w:eastAsia="黑体" w:cs="黑体"/>
          <w:sz w:val="18"/>
          <w:szCs w:val="18"/>
        </w:rPr>
        <w:t xml:space="preserve"> </w:t>
      </w:r>
      <w:r>
        <w:rPr>
          <w:rFonts w:ascii="黑体" w:hAnsi="黑体" w:eastAsia="黑体" w:cs="黑体"/>
          <w:spacing w:val="7"/>
          <w:sz w:val="18"/>
          <w:szCs w:val="18"/>
        </w:rPr>
        <w:t>应为轴对称图形，且对称轴应为竖直方向。</w:t>
      </w:r>
      <w:r>
        <w:rPr>
          <w:spacing w:val="7"/>
          <w:sz w:val="18"/>
          <w:szCs w:val="18"/>
        </w:rPr>
        <w:t>B</w:t>
      </w:r>
      <w:r>
        <w:rPr>
          <w:spacing w:val="-48"/>
          <w:sz w:val="18"/>
          <w:szCs w:val="18"/>
        </w:rPr>
        <w:t xml:space="preserve"> </w:t>
      </w:r>
      <w:r>
        <w:rPr>
          <w:rFonts w:ascii="黑体" w:hAnsi="黑体" w:eastAsia="黑体" w:cs="黑体"/>
          <w:spacing w:val="7"/>
          <w:sz w:val="18"/>
          <w:szCs w:val="18"/>
        </w:rPr>
        <w:t>项图形的白色区域为轴对称图形，但对称轴为水</w:t>
      </w:r>
      <w:r>
        <w:rPr>
          <w:rFonts w:ascii="黑体" w:hAnsi="黑体" w:eastAsia="黑体" w:cs="黑体"/>
          <w:spacing w:val="6"/>
          <w:sz w:val="18"/>
          <w:szCs w:val="18"/>
        </w:rPr>
        <w:t>平方向，</w:t>
      </w:r>
      <w:r>
        <w:rPr>
          <w:spacing w:val="6"/>
          <w:sz w:val="18"/>
          <w:szCs w:val="18"/>
        </w:rPr>
        <w:t xml:space="preserve">C、D </w:t>
      </w:r>
      <w:r>
        <w:rPr>
          <w:rFonts w:ascii="黑体" w:hAnsi="黑体" w:eastAsia="黑体" w:cs="黑体"/>
          <w:spacing w:val="6"/>
          <w:sz w:val="18"/>
          <w:szCs w:val="18"/>
        </w:rPr>
        <w:t>两项图</w:t>
      </w:r>
      <w:r>
        <w:rPr>
          <w:rFonts w:ascii="黑体" w:hAnsi="黑体" w:eastAsia="黑体" w:cs="黑体"/>
          <w:sz w:val="18"/>
          <w:szCs w:val="18"/>
        </w:rPr>
        <w:t xml:space="preserve"> </w:t>
      </w:r>
      <w:r>
        <w:rPr>
          <w:rFonts w:ascii="黑体" w:hAnsi="黑体" w:eastAsia="黑体" w:cs="黑体"/>
          <w:spacing w:val="5"/>
          <w:sz w:val="18"/>
          <w:szCs w:val="18"/>
        </w:rPr>
        <w:t>形的白色区域为非对称图形，均排除。只有</w:t>
      </w:r>
      <w:r>
        <w:rPr>
          <w:rFonts w:ascii="Arial" w:hAnsi="Arial" w:eastAsia="Arial" w:cs="Arial"/>
          <w:spacing w:val="5"/>
          <w:sz w:val="18"/>
          <w:szCs w:val="18"/>
        </w:rPr>
        <w:t>A</w:t>
      </w:r>
      <w:r>
        <w:rPr>
          <w:rFonts w:ascii="Arial" w:hAnsi="Arial" w:eastAsia="Arial" w:cs="Arial"/>
          <w:spacing w:val="-10"/>
          <w:sz w:val="18"/>
          <w:szCs w:val="18"/>
        </w:rPr>
        <w:t xml:space="preserve"> </w:t>
      </w:r>
      <w:r>
        <w:rPr>
          <w:rFonts w:ascii="黑体" w:hAnsi="黑体" w:eastAsia="黑体" w:cs="黑体"/>
          <w:spacing w:val="4"/>
          <w:sz w:val="18"/>
          <w:szCs w:val="18"/>
        </w:rPr>
        <w:t>项符合。</w:t>
      </w:r>
    </w:p>
    <w:p w14:paraId="6991DF47">
      <w:pPr>
        <w:spacing w:line="1260" w:lineRule="exact"/>
        <w:ind w:firstLine="699"/>
      </w:pPr>
      <w:r>
        <w:rPr>
          <w:position w:val="-25"/>
        </w:rPr>
        <w:drawing>
          <wp:inline distT="0" distB="0" distL="0" distR="0">
            <wp:extent cx="4349750" cy="79946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4349773" cy="800080"/>
                    </a:xfrm>
                    <a:prstGeom prst="rect">
                      <a:avLst/>
                    </a:prstGeom>
                  </pic:spPr>
                </pic:pic>
              </a:graphicData>
            </a:graphic>
          </wp:inline>
        </w:drawing>
      </w:r>
    </w:p>
    <w:p w14:paraId="7171A802">
      <w:pPr>
        <w:spacing w:before="190" w:line="1300" w:lineRule="exact"/>
        <w:ind w:firstLine="1839"/>
      </w:pPr>
      <w:r>
        <w:rPr>
          <w:position w:val="-26"/>
        </w:rPr>
        <w:drawing>
          <wp:inline distT="0" distB="0" distL="0" distR="0">
            <wp:extent cx="2894965" cy="8255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2895588" cy="825530"/>
                    </a:xfrm>
                    <a:prstGeom prst="rect">
                      <a:avLst/>
                    </a:prstGeom>
                  </pic:spPr>
                </pic:pic>
              </a:graphicData>
            </a:graphic>
          </wp:inline>
        </w:drawing>
      </w:r>
    </w:p>
    <w:p w14:paraId="78DD0F03">
      <w:pPr>
        <w:spacing w:before="84" w:line="207" w:lineRule="auto"/>
        <w:ind w:left="2339"/>
        <w:rPr>
          <w:rFonts w:ascii="Arial" w:hAnsi="Arial" w:eastAsia="Arial" w:cs="Arial"/>
          <w:sz w:val="31"/>
          <w:szCs w:val="31"/>
        </w:rPr>
      </w:pPr>
      <w:r>
        <w:rPr>
          <w:rFonts w:ascii="Arial" w:hAnsi="Arial" w:eastAsia="Arial" w:cs="Arial"/>
          <w:spacing w:val="-10"/>
          <w:sz w:val="31"/>
          <w:szCs w:val="31"/>
        </w:rPr>
        <w:t>A</w:t>
      </w:r>
      <w:r>
        <w:rPr>
          <w:rFonts w:ascii="Arial" w:hAnsi="Arial" w:eastAsia="Arial" w:cs="Arial"/>
          <w:spacing w:val="3"/>
          <w:sz w:val="31"/>
          <w:szCs w:val="31"/>
        </w:rPr>
        <w:t xml:space="preserve">          </w:t>
      </w:r>
      <w:r>
        <w:rPr>
          <w:rFonts w:ascii="Arial" w:hAnsi="Arial" w:eastAsia="Arial" w:cs="Arial"/>
          <w:spacing w:val="-10"/>
          <w:sz w:val="31"/>
          <w:szCs w:val="31"/>
        </w:rPr>
        <w:t>B</w:t>
      </w:r>
      <w:r>
        <w:rPr>
          <w:rFonts w:ascii="Arial" w:hAnsi="Arial" w:eastAsia="Arial" w:cs="Arial"/>
          <w:spacing w:val="7"/>
          <w:sz w:val="31"/>
          <w:szCs w:val="31"/>
        </w:rPr>
        <w:t xml:space="preserve">          </w:t>
      </w:r>
      <w:r>
        <w:rPr>
          <w:rFonts w:ascii="Arial" w:hAnsi="Arial" w:eastAsia="Arial" w:cs="Arial"/>
          <w:spacing w:val="-10"/>
          <w:sz w:val="31"/>
          <w:szCs w:val="31"/>
        </w:rPr>
        <w:t>C</w:t>
      </w:r>
      <w:r>
        <w:rPr>
          <w:rFonts w:ascii="Arial" w:hAnsi="Arial" w:eastAsia="Arial" w:cs="Arial"/>
          <w:spacing w:val="3"/>
          <w:sz w:val="31"/>
          <w:szCs w:val="31"/>
        </w:rPr>
        <w:t xml:space="preserve">          </w:t>
      </w:r>
      <w:r>
        <w:rPr>
          <w:rFonts w:ascii="Arial" w:hAnsi="Arial" w:eastAsia="Arial" w:cs="Arial"/>
          <w:spacing w:val="-10"/>
          <w:sz w:val="31"/>
          <w:szCs w:val="31"/>
        </w:rPr>
        <w:t>D</w:t>
      </w:r>
    </w:p>
    <w:p w14:paraId="2CA332CF">
      <w:pPr>
        <w:pStyle w:val="2"/>
        <w:spacing w:before="84" w:line="222" w:lineRule="auto"/>
        <w:ind w:left="699"/>
        <w:rPr>
          <w:sz w:val="18"/>
          <w:szCs w:val="18"/>
        </w:rPr>
      </w:pPr>
      <w:r>
        <w:rPr>
          <w:rFonts w:ascii="黑体" w:hAnsi="黑体" w:eastAsia="黑体" w:cs="黑体"/>
          <w:spacing w:val="6"/>
          <w:sz w:val="18"/>
          <w:szCs w:val="18"/>
        </w:rPr>
        <w:t>故正确答案为</w:t>
      </w:r>
      <w:r>
        <w:rPr>
          <w:spacing w:val="6"/>
          <w:sz w:val="18"/>
          <w:szCs w:val="18"/>
        </w:rPr>
        <w:t>A。</w:t>
      </w:r>
    </w:p>
    <w:p w14:paraId="53519399">
      <w:pPr>
        <w:spacing w:line="287" w:lineRule="auto"/>
        <w:rPr>
          <w:rFonts w:ascii="Arial"/>
          <w:sz w:val="21"/>
        </w:rPr>
      </w:pPr>
    </w:p>
    <w:p w14:paraId="3F56C34F">
      <w:pPr>
        <w:pStyle w:val="2"/>
        <w:spacing w:before="75" w:line="219" w:lineRule="auto"/>
        <w:ind w:left="3"/>
        <w:outlineLvl w:val="0"/>
        <w:rPr>
          <w:sz w:val="23"/>
          <w:szCs w:val="23"/>
        </w:rPr>
      </w:pPr>
      <w:r>
        <w:rPr>
          <w:b/>
          <w:bCs/>
          <w:spacing w:val="-1"/>
          <w:sz w:val="23"/>
          <w:szCs w:val="23"/>
        </w:rPr>
        <w:t>72.正确答案是：</w:t>
      </w:r>
      <w:r>
        <w:rPr>
          <w:spacing w:val="-46"/>
          <w:sz w:val="23"/>
          <w:szCs w:val="23"/>
        </w:rPr>
        <w:t xml:space="preserve"> </w:t>
      </w:r>
      <w:r>
        <w:rPr>
          <w:b/>
          <w:bCs/>
          <w:spacing w:val="-1"/>
          <w:sz w:val="23"/>
          <w:szCs w:val="23"/>
        </w:rPr>
        <w:t>C</w:t>
      </w:r>
      <w:r>
        <w:rPr>
          <w:spacing w:val="-1"/>
          <w:sz w:val="23"/>
          <w:szCs w:val="23"/>
        </w:rPr>
        <w:t xml:space="preserve">  </w:t>
      </w:r>
    </w:p>
    <w:p w14:paraId="7108091E">
      <w:pPr>
        <w:pStyle w:val="2"/>
        <w:spacing w:before="72" w:line="199" w:lineRule="auto"/>
        <w:rPr>
          <w:sz w:val="23"/>
          <w:szCs w:val="23"/>
        </w:rPr>
      </w:pPr>
      <w:r>
        <w:rPr>
          <w:spacing w:val="19"/>
          <w:sz w:val="23"/>
          <w:szCs w:val="23"/>
        </w:rPr>
        <w:t>解析</w:t>
      </w:r>
    </w:p>
    <w:p w14:paraId="59191C31">
      <w:pPr>
        <w:pStyle w:val="2"/>
        <w:spacing w:before="3" w:line="247" w:lineRule="auto"/>
        <w:rPr>
          <w:sz w:val="23"/>
          <w:szCs w:val="23"/>
        </w:rPr>
      </w:pPr>
      <w:r>
        <w:rPr>
          <w:spacing w:val="7"/>
          <w:sz w:val="23"/>
          <w:szCs w:val="23"/>
        </w:rPr>
        <w:t>图形元素组成不同，无明显属性规律，考虑数量规律。题干图形明显被分割，优先考虑面数量，发</w:t>
      </w:r>
      <w:r>
        <w:rPr>
          <w:spacing w:val="17"/>
          <w:sz w:val="23"/>
          <w:szCs w:val="23"/>
        </w:rPr>
        <w:t xml:space="preserve"> </w:t>
      </w:r>
      <w:r>
        <w:rPr>
          <w:spacing w:val="14"/>
          <w:sz w:val="23"/>
          <w:szCs w:val="23"/>
        </w:rPr>
        <w:t>现题干图形均为4个面，据此排除</w:t>
      </w:r>
      <w:r>
        <w:rPr>
          <w:rFonts w:ascii="Times New Roman" w:hAnsi="Times New Roman" w:eastAsia="Times New Roman" w:cs="Times New Roman"/>
          <w:spacing w:val="14"/>
          <w:sz w:val="23"/>
          <w:szCs w:val="23"/>
        </w:rPr>
        <w:t xml:space="preserve">A </w:t>
      </w:r>
      <w:r>
        <w:rPr>
          <w:spacing w:val="14"/>
          <w:sz w:val="23"/>
          <w:szCs w:val="23"/>
        </w:rPr>
        <w:t>项；继续观察发现题干图形均由几</w:t>
      </w:r>
      <w:r>
        <w:rPr>
          <w:spacing w:val="13"/>
          <w:sz w:val="23"/>
          <w:szCs w:val="23"/>
        </w:rPr>
        <w:t>个图形拼接而成，还可以</w:t>
      </w:r>
      <w:r>
        <w:rPr>
          <w:sz w:val="23"/>
          <w:szCs w:val="23"/>
        </w:rPr>
        <w:t xml:space="preserve"> </w:t>
      </w:r>
      <w:r>
        <w:rPr>
          <w:spacing w:val="12"/>
          <w:sz w:val="23"/>
          <w:szCs w:val="23"/>
        </w:rPr>
        <w:t>考虑图形间关系。题干图形均有一个黑块，观察发现题干图形中黑块均与3个白块</w:t>
      </w:r>
      <w:r>
        <w:rPr>
          <w:spacing w:val="11"/>
          <w:sz w:val="23"/>
          <w:szCs w:val="23"/>
        </w:rPr>
        <w:t>存在公共边，</w:t>
      </w:r>
    </w:p>
    <w:p w14:paraId="303991F0">
      <w:pPr>
        <w:pStyle w:val="2"/>
        <w:spacing w:before="35" w:line="219" w:lineRule="auto"/>
        <w:rPr>
          <w:sz w:val="23"/>
          <w:szCs w:val="23"/>
        </w:rPr>
      </w:pPr>
      <w:r>
        <w:rPr>
          <w:spacing w:val="10"/>
          <w:sz w:val="23"/>
          <w:szCs w:val="23"/>
        </w:rPr>
        <w:t>选项中只有</w:t>
      </w:r>
      <w:r>
        <w:rPr>
          <w:rFonts w:ascii="Times New Roman" w:hAnsi="Times New Roman" w:eastAsia="Times New Roman" w:cs="Times New Roman"/>
          <w:spacing w:val="10"/>
          <w:sz w:val="23"/>
          <w:szCs w:val="23"/>
        </w:rPr>
        <w:t>C</w:t>
      </w:r>
      <w:r>
        <w:rPr>
          <w:rFonts w:ascii="Times New Roman" w:hAnsi="Times New Roman" w:eastAsia="Times New Roman" w:cs="Times New Roman"/>
          <w:spacing w:val="33"/>
          <w:sz w:val="23"/>
          <w:szCs w:val="23"/>
        </w:rPr>
        <w:t xml:space="preserve"> </w:t>
      </w:r>
      <w:r>
        <w:rPr>
          <w:spacing w:val="10"/>
          <w:sz w:val="23"/>
          <w:szCs w:val="23"/>
        </w:rPr>
        <w:t>项符合。</w:t>
      </w:r>
    </w:p>
    <w:p w14:paraId="419AB7E0">
      <w:pPr>
        <w:spacing w:line="281" w:lineRule="auto"/>
        <w:rPr>
          <w:rFonts w:ascii="Arial"/>
          <w:sz w:val="21"/>
        </w:rPr>
      </w:pPr>
    </w:p>
    <w:p w14:paraId="01B5A87E">
      <w:pPr>
        <w:pStyle w:val="2"/>
        <w:spacing w:before="75" w:line="220" w:lineRule="auto"/>
        <w:rPr>
          <w:sz w:val="23"/>
          <w:szCs w:val="23"/>
        </w:rPr>
      </w:pPr>
      <w:r>
        <w:rPr>
          <w:spacing w:val="8"/>
          <w:sz w:val="23"/>
          <w:szCs w:val="23"/>
        </w:rPr>
        <w:t>故正确答案为</w:t>
      </w:r>
      <w:r>
        <w:rPr>
          <w:rFonts w:ascii="Times New Roman" w:hAnsi="Times New Roman" w:eastAsia="Times New Roman" w:cs="Times New Roman"/>
          <w:spacing w:val="8"/>
          <w:sz w:val="23"/>
          <w:szCs w:val="23"/>
        </w:rPr>
        <w:t>C</w:t>
      </w:r>
      <w:r>
        <w:rPr>
          <w:spacing w:val="8"/>
          <w:sz w:val="23"/>
          <w:szCs w:val="23"/>
        </w:rPr>
        <w:t>。</w:t>
      </w:r>
    </w:p>
    <w:p w14:paraId="1EBEDAD8">
      <w:pPr>
        <w:spacing w:line="267" w:lineRule="auto"/>
        <w:rPr>
          <w:rFonts w:ascii="Arial"/>
          <w:sz w:val="21"/>
        </w:rPr>
      </w:pPr>
    </w:p>
    <w:p w14:paraId="14BEC0D1">
      <w:pPr>
        <w:spacing w:line="267" w:lineRule="auto"/>
        <w:rPr>
          <w:rFonts w:ascii="Arial"/>
          <w:sz w:val="21"/>
        </w:rPr>
      </w:pPr>
    </w:p>
    <w:p w14:paraId="7B5852D7">
      <w:pPr>
        <w:spacing w:line="267" w:lineRule="auto"/>
        <w:rPr>
          <w:rFonts w:ascii="Arial"/>
          <w:sz w:val="21"/>
        </w:rPr>
      </w:pPr>
    </w:p>
    <w:p w14:paraId="1F4D5FA1">
      <w:pPr>
        <w:spacing w:line="267" w:lineRule="auto"/>
        <w:rPr>
          <w:rFonts w:ascii="Arial"/>
          <w:sz w:val="21"/>
        </w:rPr>
      </w:pPr>
    </w:p>
    <w:p w14:paraId="67FBC0F5">
      <w:pPr>
        <w:spacing w:line="268" w:lineRule="auto"/>
        <w:rPr>
          <w:rFonts w:ascii="Arial"/>
          <w:sz w:val="21"/>
        </w:rPr>
      </w:pPr>
    </w:p>
    <w:p w14:paraId="5E04D0A5">
      <w:pPr>
        <w:spacing w:line="219" w:lineRule="auto"/>
        <w:rPr>
          <w:sz w:val="18"/>
          <w:szCs w:val="18"/>
        </w:rPr>
        <w:sectPr>
          <w:pgSz w:w="11910" w:h="16840"/>
          <w:pgMar w:top="1399" w:right="860" w:bottom="0" w:left="840" w:header="0" w:footer="0" w:gutter="0"/>
          <w:cols w:space="720" w:num="1"/>
        </w:sectPr>
      </w:pPr>
    </w:p>
    <w:p w14:paraId="7C2B3538">
      <w:pPr>
        <w:pStyle w:val="2"/>
        <w:spacing w:before="46" w:line="213" w:lineRule="auto"/>
        <w:ind w:left="3"/>
        <w:outlineLvl w:val="0"/>
        <w:rPr>
          <w:rFonts w:ascii="黑体" w:hAnsi="黑体" w:eastAsia="黑体" w:cs="黑体"/>
          <w:sz w:val="23"/>
          <w:szCs w:val="23"/>
        </w:rPr>
      </w:pPr>
      <w:r>
        <w:rPr>
          <w:rFonts w:ascii="黑体" w:hAnsi="黑体" w:eastAsia="黑体" w:cs="黑体"/>
          <w:b/>
          <w:bCs/>
          <w:spacing w:val="-1"/>
          <w:sz w:val="23"/>
          <w:szCs w:val="23"/>
        </w:rPr>
        <w:t>73.正确答案是：</w:t>
      </w:r>
      <w:r>
        <w:rPr>
          <w:rFonts w:ascii="黑体" w:hAnsi="黑体" w:eastAsia="黑体" w:cs="黑体"/>
          <w:spacing w:val="-32"/>
          <w:sz w:val="23"/>
          <w:szCs w:val="23"/>
        </w:rPr>
        <w:t xml:space="preserve"> </w:t>
      </w:r>
      <w:r>
        <w:rPr>
          <w:b/>
          <w:bCs/>
          <w:spacing w:val="-1"/>
          <w:sz w:val="23"/>
          <w:szCs w:val="23"/>
        </w:rPr>
        <w:t>A</w:t>
      </w:r>
      <w:r>
        <w:rPr>
          <w:spacing w:val="72"/>
          <w:sz w:val="23"/>
          <w:szCs w:val="23"/>
        </w:rPr>
        <w:t xml:space="preserve"> </w:t>
      </w:r>
    </w:p>
    <w:p w14:paraId="19EFED4E">
      <w:pPr>
        <w:pStyle w:val="2"/>
        <w:spacing w:before="96" w:line="277" w:lineRule="auto"/>
        <w:ind w:left="689" w:right="68" w:hanging="687"/>
        <w:rPr>
          <w:rFonts w:ascii="黑体" w:hAnsi="黑体" w:eastAsia="黑体" w:cs="黑体"/>
          <w:sz w:val="23"/>
          <w:szCs w:val="23"/>
        </w:rPr>
      </w:pPr>
      <w:r>
        <w:rPr>
          <w:rFonts w:ascii="黑体" w:hAnsi="黑体" w:eastAsia="黑体" w:cs="黑体"/>
          <w:b/>
          <w:bCs/>
          <w:spacing w:val="-24"/>
          <w:w w:val="94"/>
          <w:sz w:val="23"/>
          <w:szCs w:val="23"/>
        </w:rPr>
        <w:t>解析</w:t>
      </w:r>
      <w:r>
        <w:rPr>
          <w:rFonts w:ascii="黑体" w:hAnsi="黑体" w:eastAsia="黑体" w:cs="黑体"/>
          <w:spacing w:val="-24"/>
          <w:w w:val="94"/>
          <w:sz w:val="23"/>
          <w:szCs w:val="23"/>
        </w:rPr>
        <w:t xml:space="preserve">  题干图形均由5个黑色三角形和被分成5行的正方形框架组成，元素组成相同，优先考虑位置规律。观察发现，每幅</w:t>
      </w:r>
      <w:r>
        <w:rPr>
          <w:rFonts w:ascii="黑体" w:hAnsi="黑体" w:eastAsia="黑体" w:cs="黑体"/>
          <w:spacing w:val="3"/>
          <w:sz w:val="23"/>
          <w:szCs w:val="23"/>
        </w:rPr>
        <w:t xml:space="preserve"> </w:t>
      </w:r>
      <w:r>
        <w:rPr>
          <w:rFonts w:ascii="黑体" w:hAnsi="黑体" w:eastAsia="黑体" w:cs="黑体"/>
          <w:spacing w:val="-22"/>
          <w:w w:val="92"/>
          <w:sz w:val="23"/>
          <w:szCs w:val="23"/>
        </w:rPr>
        <w:t>图形分行明显，优先按行看。观察发现，黑色三角形每次向右平</w:t>
      </w:r>
      <w:r>
        <w:rPr>
          <w:rFonts w:ascii="黑体" w:hAnsi="黑体" w:eastAsia="黑体" w:cs="黑体"/>
          <w:spacing w:val="-23"/>
          <w:w w:val="92"/>
          <w:sz w:val="23"/>
          <w:szCs w:val="23"/>
        </w:rPr>
        <w:t>移—格，且平移到最右侧时方向不变继续向右平</w:t>
      </w:r>
      <w:r>
        <w:rPr>
          <w:rFonts w:ascii="黑体" w:hAnsi="黑体" w:eastAsia="黑体" w:cs="黑体"/>
          <w:sz w:val="23"/>
          <w:szCs w:val="23"/>
        </w:rPr>
        <w:t xml:space="preserve">  </w:t>
      </w:r>
      <w:r>
        <w:rPr>
          <w:rFonts w:ascii="黑体" w:hAnsi="黑体" w:eastAsia="黑体" w:cs="黑体"/>
          <w:spacing w:val="-22"/>
          <w:w w:val="93"/>
          <w:sz w:val="23"/>
          <w:szCs w:val="23"/>
        </w:rPr>
        <w:t>移，回到起点从头再来，即循环走，排除</w:t>
      </w:r>
      <w:r>
        <w:rPr>
          <w:spacing w:val="-22"/>
          <w:w w:val="93"/>
          <w:sz w:val="23"/>
          <w:szCs w:val="23"/>
        </w:rPr>
        <w:t>C、D</w:t>
      </w:r>
      <w:r>
        <w:rPr>
          <w:rFonts w:ascii="黑体" w:hAnsi="黑体" w:eastAsia="黑体" w:cs="黑体"/>
          <w:spacing w:val="-22"/>
          <w:w w:val="93"/>
          <w:sz w:val="23"/>
          <w:szCs w:val="23"/>
        </w:rPr>
        <w:t>两项。继续观察发现，黑色三角形在平移的过程中依次顺时针旋转</w:t>
      </w:r>
    </w:p>
    <w:p w14:paraId="0A116E3D">
      <w:pPr>
        <w:pStyle w:val="2"/>
        <w:spacing w:before="45" w:line="316" w:lineRule="auto"/>
        <w:ind w:left="689" w:right="6974"/>
        <w:rPr>
          <w:sz w:val="23"/>
          <w:szCs w:val="23"/>
        </w:rPr>
      </w:pPr>
      <w:r>
        <w:rPr>
          <w:rFonts w:ascii="黑体" w:hAnsi="黑体" w:eastAsia="黑体" w:cs="黑体"/>
          <w:spacing w:val="-23"/>
          <w:w w:val="94"/>
          <w:sz w:val="23"/>
          <w:szCs w:val="23"/>
        </w:rPr>
        <w:t>90°,排除</w:t>
      </w:r>
      <w:r>
        <w:rPr>
          <w:spacing w:val="-23"/>
          <w:w w:val="94"/>
          <w:sz w:val="23"/>
          <w:szCs w:val="23"/>
        </w:rPr>
        <w:t>B</w:t>
      </w:r>
      <w:r>
        <w:rPr>
          <w:rFonts w:ascii="黑体" w:hAnsi="黑体" w:eastAsia="黑体" w:cs="黑体"/>
          <w:spacing w:val="-23"/>
          <w:w w:val="94"/>
          <w:sz w:val="23"/>
          <w:szCs w:val="23"/>
        </w:rPr>
        <w:t>项，只有</w:t>
      </w:r>
      <w:r>
        <w:rPr>
          <w:spacing w:val="-23"/>
          <w:w w:val="94"/>
          <w:sz w:val="23"/>
          <w:szCs w:val="23"/>
        </w:rPr>
        <w:t>A</w:t>
      </w:r>
      <w:r>
        <w:rPr>
          <w:rFonts w:ascii="黑体" w:hAnsi="黑体" w:eastAsia="黑体" w:cs="黑体"/>
          <w:spacing w:val="-23"/>
          <w:w w:val="94"/>
          <w:sz w:val="23"/>
          <w:szCs w:val="23"/>
        </w:rPr>
        <w:t>项符合。</w:t>
      </w:r>
      <w:r>
        <w:rPr>
          <w:rFonts w:ascii="黑体" w:hAnsi="黑体" w:eastAsia="黑体" w:cs="黑体"/>
          <w:spacing w:val="3"/>
          <w:sz w:val="23"/>
          <w:szCs w:val="23"/>
        </w:rPr>
        <w:t xml:space="preserve"> </w:t>
      </w:r>
      <w:r>
        <w:rPr>
          <w:rFonts w:ascii="黑体" w:hAnsi="黑体" w:eastAsia="黑体" w:cs="黑体"/>
          <w:spacing w:val="-22"/>
          <w:w w:val="96"/>
          <w:sz w:val="23"/>
          <w:szCs w:val="23"/>
        </w:rPr>
        <w:t>故正确答案为</w:t>
      </w:r>
      <w:r>
        <w:rPr>
          <w:spacing w:val="-22"/>
          <w:w w:val="96"/>
          <w:sz w:val="23"/>
          <w:szCs w:val="23"/>
        </w:rPr>
        <w:t>A。</w:t>
      </w:r>
    </w:p>
    <w:p w14:paraId="0CD759FE">
      <w:pPr>
        <w:spacing w:line="255" w:lineRule="auto"/>
        <w:rPr>
          <w:rFonts w:ascii="Arial"/>
          <w:sz w:val="21"/>
        </w:rPr>
      </w:pPr>
    </w:p>
    <w:p w14:paraId="671A8200">
      <w:pPr>
        <w:pStyle w:val="2"/>
        <w:spacing w:before="75" w:line="219" w:lineRule="auto"/>
        <w:ind w:left="3"/>
        <w:outlineLvl w:val="0"/>
        <w:rPr>
          <w:sz w:val="23"/>
          <w:szCs w:val="23"/>
        </w:rPr>
      </w:pPr>
      <w:r>
        <w:rPr>
          <w:b/>
          <w:bCs/>
          <w:spacing w:val="-2"/>
          <w:sz w:val="23"/>
          <w:szCs w:val="23"/>
        </w:rPr>
        <w:t>74.正确答案是：</w:t>
      </w:r>
      <w:r>
        <w:rPr>
          <w:spacing w:val="-2"/>
          <w:sz w:val="23"/>
          <w:szCs w:val="23"/>
        </w:rPr>
        <w:t xml:space="preserve"> </w:t>
      </w:r>
      <w:r>
        <w:rPr>
          <w:b/>
          <w:bCs/>
          <w:spacing w:val="-2"/>
          <w:sz w:val="23"/>
          <w:szCs w:val="23"/>
        </w:rPr>
        <w:t>C</w:t>
      </w:r>
      <w:r>
        <w:rPr>
          <w:spacing w:val="-2"/>
          <w:sz w:val="23"/>
          <w:szCs w:val="23"/>
        </w:rPr>
        <w:t xml:space="preserve">  </w:t>
      </w:r>
    </w:p>
    <w:p w14:paraId="35C3E409">
      <w:pPr>
        <w:pStyle w:val="2"/>
        <w:spacing w:before="31" w:line="220" w:lineRule="auto"/>
        <w:rPr>
          <w:sz w:val="23"/>
          <w:szCs w:val="23"/>
        </w:rPr>
      </w:pPr>
      <w:r>
        <w:rPr>
          <w:spacing w:val="14"/>
          <w:sz w:val="23"/>
          <w:szCs w:val="23"/>
        </w:rPr>
        <w:t>解析</w:t>
      </w:r>
    </w:p>
    <w:p w14:paraId="2B93C305">
      <w:pPr>
        <w:pStyle w:val="2"/>
        <w:spacing w:before="14" w:line="260" w:lineRule="auto"/>
        <w:rPr>
          <w:sz w:val="23"/>
          <w:szCs w:val="23"/>
        </w:rPr>
      </w:pPr>
      <w:r>
        <w:rPr>
          <w:spacing w:val="8"/>
          <w:sz w:val="23"/>
          <w:szCs w:val="23"/>
        </w:rPr>
        <w:t>题干图形组成相似，优先考虑样式规律。九宫格中优先横向看</w:t>
      </w:r>
      <w:r>
        <w:rPr>
          <w:spacing w:val="7"/>
          <w:sz w:val="23"/>
          <w:szCs w:val="23"/>
        </w:rPr>
        <w:t>，第一行中，图一和图二求异得到图</w:t>
      </w:r>
      <w:r>
        <w:rPr>
          <w:sz w:val="23"/>
          <w:szCs w:val="23"/>
        </w:rPr>
        <w:t xml:space="preserve"> </w:t>
      </w:r>
      <w:r>
        <w:rPr>
          <w:spacing w:val="11"/>
          <w:sz w:val="23"/>
          <w:szCs w:val="23"/>
        </w:rPr>
        <w:t>三；经验证，第二行也满足此规律；第三行应用此规律，</w:t>
      </w:r>
      <w:r>
        <w:rPr>
          <w:spacing w:val="10"/>
          <w:sz w:val="23"/>
          <w:szCs w:val="23"/>
        </w:rPr>
        <w:t>图一和图二求异，只有</w:t>
      </w:r>
      <w:r>
        <w:rPr>
          <w:rFonts w:ascii="Times New Roman" w:hAnsi="Times New Roman" w:eastAsia="Times New Roman" w:cs="Times New Roman"/>
          <w:spacing w:val="10"/>
          <w:sz w:val="23"/>
          <w:szCs w:val="23"/>
        </w:rPr>
        <w:t>C</w:t>
      </w:r>
      <w:r>
        <w:rPr>
          <w:rFonts w:ascii="Times New Roman" w:hAnsi="Times New Roman" w:eastAsia="Times New Roman" w:cs="Times New Roman"/>
          <w:spacing w:val="38"/>
          <w:sz w:val="23"/>
          <w:szCs w:val="23"/>
        </w:rPr>
        <w:t xml:space="preserve"> </w:t>
      </w:r>
      <w:r>
        <w:rPr>
          <w:spacing w:val="10"/>
          <w:sz w:val="23"/>
          <w:szCs w:val="23"/>
        </w:rPr>
        <w:t>项符合。</w:t>
      </w:r>
    </w:p>
    <w:p w14:paraId="3FFCFFF6">
      <w:pPr>
        <w:spacing w:line="257" w:lineRule="auto"/>
        <w:rPr>
          <w:rFonts w:ascii="Arial"/>
          <w:sz w:val="21"/>
        </w:rPr>
      </w:pPr>
    </w:p>
    <w:p w14:paraId="645DAA15">
      <w:pPr>
        <w:pStyle w:val="2"/>
        <w:spacing w:before="75" w:line="220" w:lineRule="auto"/>
        <w:rPr>
          <w:sz w:val="23"/>
          <w:szCs w:val="23"/>
        </w:rPr>
      </w:pPr>
      <w:r>
        <w:rPr>
          <w:spacing w:val="7"/>
          <w:sz w:val="23"/>
          <w:szCs w:val="23"/>
        </w:rPr>
        <w:t>故正确答案为</w:t>
      </w:r>
      <w:r>
        <w:rPr>
          <w:rFonts w:ascii="Times New Roman" w:hAnsi="Times New Roman" w:eastAsia="Times New Roman" w:cs="Times New Roman"/>
          <w:spacing w:val="7"/>
          <w:sz w:val="23"/>
          <w:szCs w:val="23"/>
        </w:rPr>
        <w:t>C</w:t>
      </w:r>
      <w:r>
        <w:rPr>
          <w:spacing w:val="7"/>
          <w:sz w:val="23"/>
          <w:szCs w:val="23"/>
        </w:rPr>
        <w:t>。</w:t>
      </w:r>
    </w:p>
    <w:p w14:paraId="28794774">
      <w:pPr>
        <w:spacing w:line="255" w:lineRule="auto"/>
        <w:rPr>
          <w:rFonts w:ascii="Arial"/>
          <w:sz w:val="21"/>
        </w:rPr>
      </w:pPr>
    </w:p>
    <w:p w14:paraId="2BB19331">
      <w:pPr>
        <w:pStyle w:val="2"/>
        <w:numPr>
          <w:ilvl w:val="0"/>
          <w:numId w:val="3"/>
        </w:numPr>
        <w:spacing w:before="76" w:line="316" w:lineRule="auto"/>
        <w:ind w:left="99" w:right="363" w:hanging="96"/>
        <w:rPr>
          <w:spacing w:val="128"/>
          <w:sz w:val="23"/>
          <w:szCs w:val="23"/>
        </w:rPr>
      </w:pPr>
      <w:r>
        <w:rPr>
          <w:b/>
          <w:bCs/>
          <w:spacing w:val="-1"/>
          <w:sz w:val="23"/>
          <w:szCs w:val="23"/>
        </w:rPr>
        <w:t>正确答案是：A</w:t>
      </w:r>
      <w:r>
        <w:rPr>
          <w:spacing w:val="128"/>
          <w:sz w:val="23"/>
          <w:szCs w:val="23"/>
        </w:rPr>
        <w:t xml:space="preserve"> </w:t>
      </w:r>
    </w:p>
    <w:p w14:paraId="433EF84C">
      <w:pPr>
        <w:pStyle w:val="2"/>
        <w:numPr>
          <w:numId w:val="0"/>
        </w:numPr>
        <w:spacing w:before="76" w:line="316" w:lineRule="auto"/>
        <w:ind w:left="3" w:leftChars="0" w:right="363" w:rightChars="0"/>
        <w:rPr>
          <w:sz w:val="23"/>
          <w:szCs w:val="23"/>
        </w:rPr>
      </w:pPr>
      <w:r>
        <w:rPr>
          <w:sz w:val="23"/>
          <w:szCs w:val="23"/>
        </w:rPr>
        <w:t xml:space="preserve"> </w:t>
      </w:r>
      <w:r>
        <w:rPr>
          <w:color w:val="0018B8"/>
          <w:spacing w:val="5"/>
          <w:sz w:val="23"/>
          <w:szCs w:val="23"/>
        </w:rPr>
        <w:t>·</w:t>
      </w:r>
      <w:r>
        <w:rPr>
          <w:b/>
          <w:bCs/>
          <w:spacing w:val="5"/>
          <w:sz w:val="23"/>
          <w:szCs w:val="23"/>
        </w:rPr>
        <w:t>解</w:t>
      </w:r>
      <w:r>
        <w:rPr>
          <w:spacing w:val="5"/>
          <w:sz w:val="23"/>
          <w:szCs w:val="23"/>
        </w:rPr>
        <w:t xml:space="preserve"> </w:t>
      </w:r>
      <w:r>
        <w:rPr>
          <w:b/>
          <w:bCs/>
          <w:spacing w:val="5"/>
          <w:sz w:val="23"/>
          <w:szCs w:val="23"/>
        </w:rPr>
        <w:t>析</w:t>
      </w:r>
      <w:r>
        <w:rPr>
          <w:spacing w:val="19"/>
          <w:sz w:val="23"/>
          <w:szCs w:val="23"/>
        </w:rPr>
        <w:t xml:space="preserve">  </w:t>
      </w:r>
      <w:r>
        <w:rPr>
          <w:spacing w:val="5"/>
          <w:sz w:val="23"/>
          <w:szCs w:val="23"/>
        </w:rPr>
        <w:t>本题考查截面图。逐一分析选项。</w:t>
      </w:r>
    </w:p>
    <w:p w14:paraId="0A77B5FA">
      <w:pPr>
        <w:pStyle w:val="2"/>
        <w:spacing w:before="63" w:line="213" w:lineRule="auto"/>
        <w:ind w:left="1150"/>
        <w:rPr>
          <w:rFonts w:ascii="黑体" w:hAnsi="黑体" w:eastAsia="黑体" w:cs="黑体"/>
          <w:sz w:val="23"/>
          <w:szCs w:val="23"/>
        </w:rPr>
      </w:pPr>
      <w:r>
        <w:rPr>
          <w:spacing w:val="2"/>
          <w:sz w:val="23"/>
          <w:szCs w:val="23"/>
        </w:rPr>
        <w:t>A</w:t>
      </w:r>
      <w:r>
        <w:rPr>
          <w:spacing w:val="-29"/>
          <w:sz w:val="23"/>
          <w:szCs w:val="23"/>
        </w:rPr>
        <w:t xml:space="preserve"> </w:t>
      </w:r>
      <w:r>
        <w:rPr>
          <w:rFonts w:ascii="黑体" w:hAnsi="黑体" w:eastAsia="黑体" w:cs="黑体"/>
          <w:spacing w:val="2"/>
          <w:sz w:val="23"/>
          <w:szCs w:val="23"/>
        </w:rPr>
        <w:t>项：无法截出，当选；</w:t>
      </w:r>
    </w:p>
    <w:p w14:paraId="20003499">
      <w:pPr>
        <w:pStyle w:val="2"/>
        <w:spacing w:before="215" w:line="213" w:lineRule="auto"/>
        <w:ind w:left="1150"/>
        <w:rPr>
          <w:rFonts w:ascii="黑体" w:hAnsi="黑体" w:eastAsia="黑体" w:cs="黑体"/>
          <w:sz w:val="23"/>
          <w:szCs w:val="23"/>
        </w:rPr>
      </w:pPr>
      <w:r>
        <w:rPr>
          <w:spacing w:val="9"/>
          <w:sz w:val="23"/>
          <w:szCs w:val="23"/>
        </w:rPr>
        <w:t>B</w:t>
      </w:r>
      <w:r>
        <w:rPr>
          <w:rFonts w:ascii="黑体" w:hAnsi="黑体" w:eastAsia="黑体" w:cs="黑体"/>
          <w:spacing w:val="9"/>
          <w:sz w:val="23"/>
          <w:szCs w:val="23"/>
        </w:rPr>
        <w:t>项：如下图所示，从上方圆柱向下经过空心圆柱竖切，可以截出，排除；</w:t>
      </w:r>
    </w:p>
    <w:p w14:paraId="5046097C">
      <w:pPr>
        <w:spacing w:line="299" w:lineRule="auto"/>
        <w:rPr>
          <w:rFonts w:ascii="Arial"/>
          <w:sz w:val="21"/>
        </w:rPr>
      </w:pPr>
      <w:r>
        <w:drawing>
          <wp:anchor distT="0" distB="0" distL="0" distR="0" simplePos="0" relativeHeight="251662336" behindDoc="0" locked="0" layoutInCell="1" allowOverlap="1">
            <wp:simplePos x="0" y="0"/>
            <wp:positionH relativeFrom="column">
              <wp:posOffset>951865</wp:posOffset>
            </wp:positionH>
            <wp:positionV relativeFrom="paragraph">
              <wp:posOffset>131445</wp:posOffset>
            </wp:positionV>
            <wp:extent cx="1168400" cy="18097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1168460" cy="1809750"/>
                    </a:xfrm>
                    <a:prstGeom prst="rect">
                      <a:avLst/>
                    </a:prstGeom>
                  </pic:spPr>
                </pic:pic>
              </a:graphicData>
            </a:graphic>
          </wp:anchor>
        </w:drawing>
      </w:r>
    </w:p>
    <w:p w14:paraId="38C680C6">
      <w:pPr>
        <w:spacing w:line="300" w:lineRule="auto"/>
        <w:rPr>
          <w:rFonts w:ascii="Arial"/>
          <w:sz w:val="21"/>
        </w:rPr>
      </w:pPr>
    </w:p>
    <w:p w14:paraId="3938BCB2">
      <w:pPr>
        <w:spacing w:line="300" w:lineRule="auto"/>
        <w:rPr>
          <w:rFonts w:ascii="Arial"/>
          <w:sz w:val="21"/>
        </w:rPr>
      </w:pPr>
    </w:p>
    <w:p w14:paraId="1E38C729">
      <w:pPr>
        <w:spacing w:line="300" w:lineRule="auto"/>
        <w:rPr>
          <w:rFonts w:ascii="Arial"/>
          <w:sz w:val="21"/>
        </w:rPr>
      </w:pPr>
    </w:p>
    <w:p w14:paraId="55220A5B">
      <w:pPr>
        <w:spacing w:before="1" w:line="1320" w:lineRule="exact"/>
        <w:ind w:firstLine="4329"/>
      </w:pPr>
      <w:r>
        <w:rPr>
          <w:position w:val="-26"/>
        </w:rPr>
        <w:drawing>
          <wp:inline distT="0" distB="0" distL="0" distR="0">
            <wp:extent cx="621665" cy="83756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622271" cy="838148"/>
                    </a:xfrm>
                    <a:prstGeom prst="rect">
                      <a:avLst/>
                    </a:prstGeom>
                  </pic:spPr>
                </pic:pic>
              </a:graphicData>
            </a:graphic>
          </wp:inline>
        </w:drawing>
      </w:r>
    </w:p>
    <w:p w14:paraId="1E53CCFC">
      <w:pPr>
        <w:spacing w:before="269" w:line="196" w:lineRule="auto"/>
        <w:ind w:left="4759"/>
        <w:rPr>
          <w:rFonts w:ascii="Arial" w:hAnsi="Arial" w:eastAsia="Arial" w:cs="Arial"/>
          <w:sz w:val="40"/>
          <w:szCs w:val="40"/>
        </w:rPr>
      </w:pPr>
      <w:r>
        <w:rPr>
          <w:rFonts w:ascii="Arial" w:hAnsi="Arial" w:eastAsia="Arial" w:cs="Arial"/>
          <w:sz w:val="40"/>
          <w:szCs w:val="40"/>
        </w:rPr>
        <w:t>B</w:t>
      </w:r>
    </w:p>
    <w:p w14:paraId="65AAA20F">
      <w:pPr>
        <w:pStyle w:val="2"/>
        <w:spacing w:before="273" w:line="213" w:lineRule="auto"/>
        <w:ind w:left="1150"/>
        <w:rPr>
          <w:rFonts w:ascii="黑体" w:hAnsi="黑体" w:eastAsia="黑体" w:cs="黑体"/>
          <w:sz w:val="23"/>
          <w:szCs w:val="23"/>
        </w:rPr>
      </w:pPr>
      <w:r>
        <w:rPr>
          <w:spacing w:val="8"/>
          <w:sz w:val="23"/>
          <w:szCs w:val="23"/>
        </w:rPr>
        <w:t>C</w:t>
      </w:r>
      <w:r>
        <w:rPr>
          <w:spacing w:val="-43"/>
          <w:sz w:val="23"/>
          <w:szCs w:val="23"/>
        </w:rPr>
        <w:t xml:space="preserve"> </w:t>
      </w:r>
      <w:r>
        <w:rPr>
          <w:rFonts w:ascii="黑体" w:hAnsi="黑体" w:eastAsia="黑体" w:cs="黑体"/>
          <w:spacing w:val="8"/>
          <w:sz w:val="23"/>
          <w:szCs w:val="23"/>
        </w:rPr>
        <w:t>项：如下图所示，从上方圆柱向下经过空心圆柱斜切，</w:t>
      </w:r>
      <w:r>
        <w:rPr>
          <w:rFonts w:ascii="黑体" w:hAnsi="黑体" w:eastAsia="黑体" w:cs="黑体"/>
          <w:spacing w:val="7"/>
          <w:sz w:val="23"/>
          <w:szCs w:val="23"/>
        </w:rPr>
        <w:t>可以截出，排除；</w:t>
      </w:r>
    </w:p>
    <w:p w14:paraId="1D5D4085">
      <w:pPr>
        <w:spacing w:line="248" w:lineRule="auto"/>
        <w:rPr>
          <w:rFonts w:ascii="Arial"/>
          <w:sz w:val="21"/>
        </w:rPr>
      </w:pPr>
      <w:r>
        <w:drawing>
          <wp:anchor distT="0" distB="0" distL="0" distR="0" simplePos="0" relativeHeight="251661312" behindDoc="0" locked="0" layoutInCell="1" allowOverlap="1">
            <wp:simplePos x="0" y="0"/>
            <wp:positionH relativeFrom="column">
              <wp:posOffset>843915</wp:posOffset>
            </wp:positionH>
            <wp:positionV relativeFrom="paragraph">
              <wp:posOffset>144145</wp:posOffset>
            </wp:positionV>
            <wp:extent cx="1168400" cy="18605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1168384" cy="1860544"/>
                    </a:xfrm>
                    <a:prstGeom prst="rect">
                      <a:avLst/>
                    </a:prstGeom>
                  </pic:spPr>
                </pic:pic>
              </a:graphicData>
            </a:graphic>
          </wp:anchor>
        </w:drawing>
      </w:r>
    </w:p>
    <w:p w14:paraId="172885BF">
      <w:pPr>
        <w:spacing w:line="248" w:lineRule="auto"/>
        <w:rPr>
          <w:rFonts w:ascii="Arial"/>
          <w:sz w:val="21"/>
        </w:rPr>
      </w:pPr>
    </w:p>
    <w:p w14:paraId="7BBCDC9C">
      <w:pPr>
        <w:spacing w:line="248" w:lineRule="auto"/>
        <w:rPr>
          <w:rFonts w:ascii="Arial"/>
          <w:sz w:val="21"/>
        </w:rPr>
      </w:pPr>
    </w:p>
    <w:p w14:paraId="77E19EEB">
      <w:pPr>
        <w:spacing w:line="248" w:lineRule="auto"/>
        <w:rPr>
          <w:rFonts w:ascii="Arial"/>
          <w:sz w:val="21"/>
        </w:rPr>
      </w:pPr>
    </w:p>
    <w:p w14:paraId="49E55183">
      <w:pPr>
        <w:spacing w:line="248" w:lineRule="auto"/>
        <w:rPr>
          <w:rFonts w:ascii="Arial"/>
          <w:sz w:val="21"/>
        </w:rPr>
      </w:pPr>
    </w:p>
    <w:p w14:paraId="50757E62">
      <w:pPr>
        <w:spacing w:line="248" w:lineRule="auto"/>
        <w:rPr>
          <w:rFonts w:ascii="Arial"/>
          <w:sz w:val="21"/>
        </w:rPr>
      </w:pPr>
    </w:p>
    <w:p w14:paraId="2995B7D4">
      <w:pPr>
        <w:spacing w:line="248" w:lineRule="auto"/>
        <w:rPr>
          <w:rFonts w:ascii="Arial"/>
          <w:sz w:val="21"/>
        </w:rPr>
      </w:pPr>
    </w:p>
    <w:p w14:paraId="69060B04">
      <w:pPr>
        <w:spacing w:line="850" w:lineRule="exact"/>
        <w:ind w:firstLine="3860"/>
      </w:pPr>
      <w:r>
        <w:rPr>
          <w:position w:val="-17"/>
        </w:rPr>
        <w:drawing>
          <wp:inline distT="0" distB="0" distL="0" distR="0">
            <wp:extent cx="964565" cy="5397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965171" cy="539802"/>
                    </a:xfrm>
                    <a:prstGeom prst="rect">
                      <a:avLst/>
                    </a:prstGeom>
                  </pic:spPr>
                </pic:pic>
              </a:graphicData>
            </a:graphic>
          </wp:inline>
        </w:drawing>
      </w:r>
    </w:p>
    <w:p w14:paraId="6531D7A6">
      <w:pPr>
        <w:spacing w:before="271" w:line="198" w:lineRule="auto"/>
        <w:ind w:left="4390"/>
        <w:rPr>
          <w:rFonts w:ascii="Arial" w:hAnsi="Arial" w:eastAsia="Arial" w:cs="Arial"/>
          <w:sz w:val="40"/>
          <w:szCs w:val="40"/>
        </w:rPr>
      </w:pPr>
      <w:r>
        <w:rPr>
          <w:rFonts w:ascii="Arial" w:hAnsi="Arial" w:eastAsia="Arial" w:cs="Arial"/>
          <w:sz w:val="40"/>
          <w:szCs w:val="40"/>
        </w:rPr>
        <w:t>C</w:t>
      </w:r>
    </w:p>
    <w:p w14:paraId="66935EA2">
      <w:pPr>
        <w:pStyle w:val="2"/>
        <w:spacing w:before="287" w:line="213" w:lineRule="auto"/>
        <w:ind w:left="1150"/>
        <w:rPr>
          <w:rFonts w:ascii="黑体" w:hAnsi="黑体" w:eastAsia="黑体" w:cs="黑体"/>
          <w:sz w:val="23"/>
          <w:szCs w:val="23"/>
        </w:rPr>
      </w:pPr>
      <w:r>
        <w:rPr>
          <w:spacing w:val="6"/>
          <w:sz w:val="23"/>
          <w:szCs w:val="23"/>
        </w:rPr>
        <w:t>D</w:t>
      </w:r>
      <w:r>
        <w:rPr>
          <w:spacing w:val="-20"/>
          <w:sz w:val="23"/>
          <w:szCs w:val="23"/>
        </w:rPr>
        <w:t xml:space="preserve"> </w:t>
      </w:r>
      <w:r>
        <w:rPr>
          <w:rFonts w:ascii="黑体" w:hAnsi="黑体" w:eastAsia="黑体" w:cs="黑体"/>
          <w:spacing w:val="6"/>
          <w:sz w:val="23"/>
          <w:szCs w:val="23"/>
        </w:rPr>
        <w:t>项：如下图所示，斜切下方圆柱，可以截出，排除。</w:t>
      </w:r>
    </w:p>
    <w:p w14:paraId="36A9F21F">
      <w:pPr>
        <w:spacing w:line="264" w:lineRule="auto"/>
        <w:rPr>
          <w:rFonts w:ascii="Arial"/>
          <w:sz w:val="21"/>
        </w:rPr>
      </w:pPr>
    </w:p>
    <w:p w14:paraId="34589DD7">
      <w:pPr>
        <w:spacing w:line="264" w:lineRule="auto"/>
        <w:rPr>
          <w:rFonts w:ascii="Arial"/>
          <w:sz w:val="21"/>
        </w:rPr>
      </w:pPr>
    </w:p>
    <w:p w14:paraId="3E130E32">
      <w:pPr>
        <w:pStyle w:val="2"/>
        <w:spacing w:before="76" w:line="219" w:lineRule="auto"/>
        <w:ind w:left="1910"/>
        <w:rPr>
          <w:sz w:val="23"/>
          <w:szCs w:val="23"/>
        </w:rPr>
      </w:pPr>
    </w:p>
    <w:p w14:paraId="0BDA1896">
      <w:pPr>
        <w:spacing w:line="219" w:lineRule="auto"/>
        <w:rPr>
          <w:sz w:val="23"/>
          <w:szCs w:val="23"/>
        </w:rPr>
        <w:sectPr>
          <w:pgSz w:w="11910" w:h="16840"/>
          <w:pgMar w:top="1087" w:right="860" w:bottom="0" w:left="830" w:header="0" w:footer="0" w:gutter="0"/>
          <w:cols w:space="720" w:num="1"/>
        </w:sectPr>
      </w:pPr>
    </w:p>
    <w:p w14:paraId="31BA3332">
      <w:pPr>
        <w:spacing w:line="269" w:lineRule="auto"/>
        <w:rPr>
          <w:rFonts w:ascii="Arial"/>
          <w:sz w:val="21"/>
        </w:rPr>
      </w:pPr>
      <w:r>
        <w:drawing>
          <wp:anchor distT="0" distB="0" distL="0" distR="0" simplePos="0" relativeHeight="251663360" behindDoc="0" locked="0" layoutInCell="1" allowOverlap="1">
            <wp:simplePos x="0" y="0"/>
            <wp:positionH relativeFrom="column">
              <wp:posOffset>527050</wp:posOffset>
            </wp:positionH>
            <wp:positionV relativeFrom="paragraph">
              <wp:posOffset>0</wp:posOffset>
            </wp:positionV>
            <wp:extent cx="1295400" cy="207010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1295364" cy="2070028"/>
                    </a:xfrm>
                    <a:prstGeom prst="rect">
                      <a:avLst/>
                    </a:prstGeom>
                  </pic:spPr>
                </pic:pic>
              </a:graphicData>
            </a:graphic>
          </wp:anchor>
        </w:drawing>
      </w:r>
    </w:p>
    <w:p w14:paraId="77D8EE28">
      <w:pPr>
        <w:spacing w:line="270" w:lineRule="auto"/>
        <w:rPr>
          <w:rFonts w:ascii="Arial"/>
          <w:sz w:val="21"/>
        </w:rPr>
      </w:pPr>
    </w:p>
    <w:p w14:paraId="31C5BF3A">
      <w:pPr>
        <w:spacing w:line="270" w:lineRule="auto"/>
        <w:rPr>
          <w:rFonts w:ascii="Arial"/>
          <w:sz w:val="21"/>
        </w:rPr>
      </w:pPr>
    </w:p>
    <w:p w14:paraId="0B27566A">
      <w:pPr>
        <w:spacing w:line="270" w:lineRule="auto"/>
        <w:rPr>
          <w:rFonts w:ascii="Arial"/>
          <w:sz w:val="21"/>
        </w:rPr>
      </w:pPr>
    </w:p>
    <w:p w14:paraId="48DDC993">
      <w:pPr>
        <w:spacing w:line="270" w:lineRule="auto"/>
        <w:rPr>
          <w:rFonts w:ascii="Arial"/>
          <w:sz w:val="21"/>
        </w:rPr>
      </w:pPr>
    </w:p>
    <w:p w14:paraId="04762F28">
      <w:pPr>
        <w:spacing w:line="270" w:lineRule="auto"/>
        <w:rPr>
          <w:rFonts w:ascii="Arial"/>
          <w:sz w:val="21"/>
        </w:rPr>
      </w:pPr>
    </w:p>
    <w:p w14:paraId="0FBA7E3A">
      <w:pPr>
        <w:spacing w:line="981" w:lineRule="exact"/>
        <w:ind w:firstLine="3689"/>
      </w:pPr>
      <w:r>
        <w:rPr>
          <w:position w:val="-19"/>
        </w:rPr>
        <w:drawing>
          <wp:inline distT="0" distB="0" distL="0" distR="0">
            <wp:extent cx="628650" cy="6223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628699" cy="622355"/>
                    </a:xfrm>
                    <a:prstGeom prst="rect">
                      <a:avLst/>
                    </a:prstGeom>
                  </pic:spPr>
                </pic:pic>
              </a:graphicData>
            </a:graphic>
          </wp:inline>
        </w:drawing>
      </w:r>
    </w:p>
    <w:p w14:paraId="338A646C">
      <w:pPr>
        <w:spacing w:line="261" w:lineRule="auto"/>
        <w:rPr>
          <w:rFonts w:ascii="Arial"/>
          <w:sz w:val="21"/>
        </w:rPr>
      </w:pPr>
    </w:p>
    <w:p w14:paraId="588750FD">
      <w:pPr>
        <w:spacing w:line="262" w:lineRule="auto"/>
        <w:rPr>
          <w:rFonts w:ascii="Arial"/>
          <w:sz w:val="21"/>
        </w:rPr>
      </w:pPr>
      <w:r>
        <w:drawing>
          <wp:anchor distT="0" distB="0" distL="0" distR="0" simplePos="0" relativeHeight="251665408" behindDoc="0" locked="0" layoutInCell="1" allowOverlap="1">
            <wp:simplePos x="0" y="0"/>
            <wp:positionH relativeFrom="column">
              <wp:posOffset>2704465</wp:posOffset>
            </wp:positionH>
            <wp:positionV relativeFrom="paragraph">
              <wp:posOffset>36195</wp:posOffset>
            </wp:positionV>
            <wp:extent cx="57150" cy="203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57174" cy="203175"/>
                    </a:xfrm>
                    <a:prstGeom prst="rect">
                      <a:avLst/>
                    </a:prstGeom>
                  </pic:spPr>
                </pic:pic>
              </a:graphicData>
            </a:graphic>
          </wp:anchor>
        </w:drawing>
      </w:r>
    </w:p>
    <w:p w14:paraId="62A169F0">
      <w:pPr>
        <w:pStyle w:val="2"/>
        <w:spacing w:before="30" w:line="224" w:lineRule="auto"/>
        <w:ind w:left="4110"/>
        <w:rPr>
          <w:sz w:val="9"/>
          <w:szCs w:val="9"/>
        </w:rPr>
      </w:pPr>
      <w:r>
        <w:rPr>
          <w:sz w:val="9"/>
          <w:szCs w:val="9"/>
        </w:rPr>
        <w:t>[</w:t>
      </w:r>
    </w:p>
    <w:p w14:paraId="462756C2">
      <w:pPr>
        <w:spacing w:line="421" w:lineRule="auto"/>
        <w:rPr>
          <w:rFonts w:ascii="Arial"/>
          <w:sz w:val="21"/>
        </w:rPr>
      </w:pPr>
    </w:p>
    <w:p w14:paraId="581808F6">
      <w:pPr>
        <w:pStyle w:val="2"/>
        <w:spacing w:before="88" w:line="213" w:lineRule="auto"/>
        <w:ind w:left="449"/>
        <w:rPr>
          <w:sz w:val="27"/>
          <w:szCs w:val="27"/>
        </w:rPr>
      </w:pPr>
      <w:r>
        <w:rPr>
          <w:rFonts w:ascii="黑体" w:hAnsi="黑体" w:eastAsia="黑体" w:cs="黑体"/>
          <w:spacing w:val="-8"/>
          <w:sz w:val="27"/>
          <w:szCs w:val="27"/>
        </w:rPr>
        <w:t>本题为选非题，故正确答案为</w:t>
      </w:r>
      <w:r>
        <w:rPr>
          <w:spacing w:val="-8"/>
          <w:sz w:val="27"/>
          <w:szCs w:val="27"/>
        </w:rPr>
        <w:t>A。</w:t>
      </w:r>
    </w:p>
    <w:p w14:paraId="47773B15">
      <w:pPr>
        <w:spacing w:line="478" w:lineRule="auto"/>
        <w:rPr>
          <w:rFonts w:ascii="Arial"/>
          <w:sz w:val="21"/>
        </w:rPr>
      </w:pPr>
    </w:p>
    <w:p w14:paraId="0497FA6E">
      <w:pPr>
        <w:pStyle w:val="2"/>
        <w:spacing w:before="65" w:line="213" w:lineRule="auto"/>
        <w:ind w:left="2"/>
        <w:outlineLvl w:val="0"/>
        <w:rPr>
          <w:rFonts w:ascii="黑体" w:hAnsi="黑体" w:eastAsia="黑体" w:cs="黑体"/>
          <w:sz w:val="20"/>
          <w:szCs w:val="20"/>
        </w:rPr>
      </w:pPr>
      <w:r>
        <w:rPr>
          <w:b/>
          <w:bCs/>
          <w:spacing w:val="15"/>
          <w:sz w:val="20"/>
          <w:szCs w:val="20"/>
        </w:rPr>
        <w:t>76.</w:t>
      </w:r>
      <w:r>
        <w:rPr>
          <w:spacing w:val="-57"/>
          <w:sz w:val="20"/>
          <w:szCs w:val="20"/>
        </w:rPr>
        <w:t xml:space="preserve"> </w:t>
      </w:r>
      <w:r>
        <w:rPr>
          <w:rFonts w:ascii="黑体" w:hAnsi="黑体" w:eastAsia="黑体" w:cs="黑体"/>
          <w:b/>
          <w:bCs/>
          <w:spacing w:val="15"/>
          <w:sz w:val="20"/>
          <w:szCs w:val="20"/>
        </w:rPr>
        <w:t>正</w:t>
      </w:r>
      <w:r>
        <w:rPr>
          <w:rFonts w:ascii="黑体" w:hAnsi="黑体" w:eastAsia="黑体" w:cs="黑体"/>
          <w:spacing w:val="-12"/>
          <w:sz w:val="20"/>
          <w:szCs w:val="20"/>
        </w:rPr>
        <w:t xml:space="preserve"> </w:t>
      </w:r>
      <w:r>
        <w:rPr>
          <w:rFonts w:ascii="黑体" w:hAnsi="黑体" w:eastAsia="黑体" w:cs="黑体"/>
          <w:b/>
          <w:bCs/>
          <w:spacing w:val="15"/>
          <w:sz w:val="20"/>
          <w:szCs w:val="20"/>
        </w:rPr>
        <w:t>确</w:t>
      </w:r>
      <w:r>
        <w:rPr>
          <w:rFonts w:ascii="黑体" w:hAnsi="黑体" w:eastAsia="黑体" w:cs="黑体"/>
          <w:spacing w:val="-11"/>
          <w:sz w:val="20"/>
          <w:szCs w:val="20"/>
        </w:rPr>
        <w:t xml:space="preserve"> </w:t>
      </w:r>
      <w:r>
        <w:rPr>
          <w:rFonts w:ascii="黑体" w:hAnsi="黑体" w:eastAsia="黑体" w:cs="黑体"/>
          <w:b/>
          <w:bCs/>
          <w:spacing w:val="15"/>
          <w:sz w:val="20"/>
          <w:szCs w:val="20"/>
        </w:rPr>
        <w:t>答</w:t>
      </w:r>
      <w:r>
        <w:rPr>
          <w:rFonts w:ascii="黑体" w:hAnsi="黑体" w:eastAsia="黑体" w:cs="黑体"/>
          <w:spacing w:val="15"/>
          <w:sz w:val="20"/>
          <w:szCs w:val="20"/>
        </w:rPr>
        <w:t xml:space="preserve"> </w:t>
      </w:r>
      <w:r>
        <w:rPr>
          <w:rFonts w:ascii="黑体" w:hAnsi="黑体" w:eastAsia="黑体" w:cs="黑体"/>
          <w:b/>
          <w:bCs/>
          <w:spacing w:val="15"/>
          <w:sz w:val="20"/>
          <w:szCs w:val="20"/>
        </w:rPr>
        <w:t>案</w:t>
      </w:r>
      <w:r>
        <w:rPr>
          <w:rFonts w:ascii="黑体" w:hAnsi="黑体" w:eastAsia="黑体" w:cs="黑体"/>
          <w:spacing w:val="15"/>
          <w:sz w:val="20"/>
          <w:szCs w:val="20"/>
        </w:rPr>
        <w:t xml:space="preserve"> </w:t>
      </w:r>
      <w:r>
        <w:rPr>
          <w:rFonts w:ascii="黑体" w:hAnsi="黑体" w:eastAsia="黑体" w:cs="黑体"/>
          <w:b/>
          <w:bCs/>
          <w:spacing w:val="15"/>
          <w:sz w:val="20"/>
          <w:szCs w:val="20"/>
        </w:rPr>
        <w:t>是</w:t>
      </w:r>
      <w:r>
        <w:rPr>
          <w:rFonts w:ascii="黑体" w:hAnsi="黑体" w:eastAsia="黑体" w:cs="黑体"/>
          <w:spacing w:val="-17"/>
          <w:sz w:val="20"/>
          <w:szCs w:val="20"/>
        </w:rPr>
        <w:t xml:space="preserve"> </w:t>
      </w:r>
      <w:r>
        <w:rPr>
          <w:rFonts w:ascii="黑体" w:hAnsi="黑体" w:eastAsia="黑体" w:cs="黑体"/>
          <w:b/>
          <w:bCs/>
          <w:spacing w:val="15"/>
          <w:sz w:val="20"/>
          <w:szCs w:val="20"/>
        </w:rPr>
        <w:t>：</w:t>
      </w:r>
      <w:r>
        <w:rPr>
          <w:b/>
          <w:bCs/>
          <w:spacing w:val="15"/>
          <w:sz w:val="20"/>
          <w:szCs w:val="20"/>
        </w:rPr>
        <w:t>D</w:t>
      </w:r>
      <w:r>
        <w:rPr>
          <w:spacing w:val="15"/>
          <w:sz w:val="20"/>
          <w:szCs w:val="20"/>
        </w:rPr>
        <w:t xml:space="preserve">  </w:t>
      </w:r>
    </w:p>
    <w:p w14:paraId="38F3C280">
      <w:pPr>
        <w:pStyle w:val="2"/>
        <w:spacing w:before="51" w:line="329" w:lineRule="auto"/>
        <w:ind w:left="840" w:right="19" w:hanging="840"/>
        <w:rPr>
          <w:rFonts w:ascii="Arial" w:hAnsi="Arial" w:eastAsia="Arial" w:cs="Arial"/>
          <w:sz w:val="20"/>
          <w:szCs w:val="20"/>
        </w:rPr>
      </w:pPr>
      <w:r>
        <w:rPr>
          <w:rFonts w:ascii="黑体" w:hAnsi="黑体" w:eastAsia="黑体" w:cs="黑体"/>
          <w:color w:val="0029B1"/>
          <w:spacing w:val="-7"/>
          <w:sz w:val="20"/>
          <w:szCs w:val="20"/>
        </w:rPr>
        <w:t>·</w:t>
      </w:r>
      <w:r>
        <w:rPr>
          <w:rFonts w:ascii="黑体" w:hAnsi="黑体" w:eastAsia="黑体" w:cs="黑体"/>
          <w:b/>
          <w:bCs/>
          <w:spacing w:val="-7"/>
          <w:sz w:val="20"/>
          <w:szCs w:val="20"/>
        </w:rPr>
        <w:t>解</w:t>
      </w:r>
      <w:r>
        <w:rPr>
          <w:rFonts w:ascii="黑体" w:hAnsi="黑体" w:eastAsia="黑体" w:cs="黑体"/>
          <w:spacing w:val="-35"/>
          <w:sz w:val="20"/>
          <w:szCs w:val="20"/>
        </w:rPr>
        <w:t xml:space="preserve"> </w:t>
      </w:r>
      <w:r>
        <w:rPr>
          <w:rFonts w:ascii="黑体" w:hAnsi="黑体" w:eastAsia="黑体" w:cs="黑体"/>
          <w:b/>
          <w:bCs/>
          <w:spacing w:val="-7"/>
          <w:sz w:val="20"/>
          <w:szCs w:val="20"/>
        </w:rPr>
        <w:t>析</w:t>
      </w:r>
      <w:r>
        <w:rPr>
          <w:rFonts w:ascii="黑体" w:hAnsi="黑体" w:eastAsia="黑体" w:cs="黑体"/>
          <w:spacing w:val="-7"/>
          <w:sz w:val="20"/>
          <w:szCs w:val="20"/>
        </w:rPr>
        <w:t xml:space="preserve">  第一步，将直角三角形先沿水平折痕进行折叠，即将面</w:t>
      </w:r>
      <w:r>
        <w:rPr>
          <w:spacing w:val="-7"/>
          <w:sz w:val="20"/>
          <w:szCs w:val="20"/>
        </w:rPr>
        <w:t>c</w:t>
      </w:r>
      <w:r>
        <w:rPr>
          <w:rFonts w:ascii="黑体" w:hAnsi="黑体" w:eastAsia="黑体" w:cs="黑体"/>
          <w:spacing w:val="-7"/>
          <w:sz w:val="20"/>
          <w:szCs w:val="20"/>
        </w:rPr>
        <w:t>和面</w:t>
      </w:r>
      <w:r>
        <w:rPr>
          <w:spacing w:val="-7"/>
          <w:sz w:val="20"/>
          <w:szCs w:val="20"/>
        </w:rPr>
        <w:t>d</w:t>
      </w:r>
      <w:r>
        <w:rPr>
          <w:rFonts w:ascii="黑体" w:hAnsi="黑体" w:eastAsia="黑体" w:cs="黑体"/>
          <w:spacing w:val="-7"/>
          <w:sz w:val="20"/>
          <w:szCs w:val="20"/>
        </w:rPr>
        <w:t>向下折叠，覆盖面</w:t>
      </w:r>
      <w:r>
        <w:rPr>
          <w:spacing w:val="-7"/>
          <w:sz w:val="20"/>
          <w:szCs w:val="20"/>
        </w:rPr>
        <w:t>b</w:t>
      </w:r>
      <w:r>
        <w:rPr>
          <w:rFonts w:ascii="黑体" w:hAnsi="黑体" w:eastAsia="黑体" w:cs="黑体"/>
          <w:spacing w:val="-7"/>
          <w:sz w:val="20"/>
          <w:szCs w:val="20"/>
        </w:rPr>
        <w:t>和面</w:t>
      </w:r>
      <w:r>
        <w:rPr>
          <w:spacing w:val="-7"/>
          <w:sz w:val="20"/>
          <w:szCs w:val="20"/>
        </w:rPr>
        <w:t>a,</w:t>
      </w:r>
      <w:r>
        <w:rPr>
          <w:spacing w:val="-32"/>
          <w:sz w:val="20"/>
          <w:szCs w:val="20"/>
        </w:rPr>
        <w:t xml:space="preserve"> </w:t>
      </w:r>
      <w:r>
        <w:rPr>
          <w:rFonts w:ascii="黑体" w:hAnsi="黑体" w:eastAsia="黑体" w:cs="黑体"/>
          <w:spacing w:val="-7"/>
          <w:sz w:val="20"/>
          <w:szCs w:val="20"/>
        </w:rPr>
        <w:t>得到</w:t>
      </w:r>
      <w:r>
        <w:rPr>
          <w:rFonts w:ascii="黑体" w:hAnsi="黑体" w:eastAsia="黑体" w:cs="黑体"/>
          <w:spacing w:val="-8"/>
          <w:sz w:val="20"/>
          <w:szCs w:val="20"/>
        </w:rPr>
        <w:t>如下图形，此时折叠</w:t>
      </w:r>
      <w:r>
        <w:rPr>
          <w:rFonts w:ascii="黑体" w:hAnsi="黑体" w:eastAsia="黑体" w:cs="黑体"/>
          <w:sz w:val="20"/>
          <w:szCs w:val="20"/>
        </w:rPr>
        <w:t xml:space="preserve"> </w:t>
      </w:r>
      <w:r>
        <w:rPr>
          <w:rFonts w:ascii="黑体" w:hAnsi="黑体" w:eastAsia="黑体" w:cs="黑体"/>
          <w:spacing w:val="-9"/>
          <w:sz w:val="20"/>
          <w:szCs w:val="20"/>
        </w:rPr>
        <w:t>后面积为：</w:t>
      </w:r>
      <w:r>
        <w:rPr>
          <w:rFonts w:ascii="Arial" w:hAnsi="Arial" w:eastAsia="Arial" w:cs="Arial"/>
          <w:spacing w:val="-9"/>
          <w:sz w:val="20"/>
          <w:szCs w:val="20"/>
        </w:rPr>
        <w:t>b+d;</w:t>
      </w:r>
    </w:p>
    <w:p w14:paraId="3B77601D">
      <w:pPr>
        <w:spacing w:line="1250" w:lineRule="exact"/>
        <w:ind w:firstLine="799"/>
      </w:pPr>
      <w:r>
        <w:rPr>
          <w:position w:val="-25"/>
        </w:rPr>
        <w:drawing>
          <wp:inline distT="0" distB="0" distL="0" distR="0">
            <wp:extent cx="1688465" cy="7937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1689086" cy="793770"/>
                    </a:xfrm>
                    <a:prstGeom prst="rect">
                      <a:avLst/>
                    </a:prstGeom>
                  </pic:spPr>
                </pic:pic>
              </a:graphicData>
            </a:graphic>
          </wp:inline>
        </w:drawing>
      </w:r>
    </w:p>
    <w:p w14:paraId="421A754D">
      <w:pPr>
        <w:pStyle w:val="2"/>
        <w:spacing w:before="107" w:line="361" w:lineRule="auto"/>
        <w:ind w:left="840"/>
        <w:rPr>
          <w:sz w:val="20"/>
          <w:szCs w:val="20"/>
        </w:rPr>
      </w:pPr>
      <w:r>
        <w:rPr>
          <w:rFonts w:ascii="黑体" w:hAnsi="黑体" w:eastAsia="黑体" w:cs="黑体"/>
          <w:spacing w:val="-7"/>
          <w:sz w:val="20"/>
          <w:szCs w:val="20"/>
        </w:rPr>
        <w:t>第二步，将直角三角形沿着竖直折痕进行折叠，即将面</w:t>
      </w:r>
      <w:r>
        <w:rPr>
          <w:spacing w:val="-7"/>
          <w:sz w:val="20"/>
          <w:szCs w:val="20"/>
        </w:rPr>
        <w:t>b</w:t>
      </w:r>
      <w:r>
        <w:rPr>
          <w:rFonts w:ascii="黑体" w:hAnsi="黑体" w:eastAsia="黑体" w:cs="黑体"/>
          <w:spacing w:val="-7"/>
          <w:sz w:val="20"/>
          <w:szCs w:val="20"/>
        </w:rPr>
        <w:t>和面</w:t>
      </w:r>
      <w:r>
        <w:rPr>
          <w:spacing w:val="-7"/>
          <w:sz w:val="20"/>
          <w:szCs w:val="20"/>
        </w:rPr>
        <w:t>c</w:t>
      </w:r>
      <w:r>
        <w:rPr>
          <w:rFonts w:ascii="黑体" w:hAnsi="黑体" w:eastAsia="黑体" w:cs="黑体"/>
          <w:spacing w:val="-7"/>
          <w:sz w:val="20"/>
          <w:szCs w:val="20"/>
        </w:rPr>
        <w:t>向右折叠，覆盖面</w:t>
      </w:r>
      <w:r>
        <w:rPr>
          <w:spacing w:val="-7"/>
          <w:sz w:val="20"/>
          <w:szCs w:val="20"/>
        </w:rPr>
        <w:t>d</w:t>
      </w:r>
      <w:r>
        <w:rPr>
          <w:rFonts w:ascii="黑体" w:hAnsi="黑体" w:eastAsia="黑体" w:cs="黑体"/>
          <w:spacing w:val="-7"/>
          <w:sz w:val="20"/>
          <w:szCs w:val="20"/>
        </w:rPr>
        <w:t>和面</w:t>
      </w:r>
      <w:r>
        <w:rPr>
          <w:spacing w:val="-7"/>
          <w:sz w:val="20"/>
          <w:szCs w:val="20"/>
        </w:rPr>
        <w:t>a,</w:t>
      </w:r>
      <w:r>
        <w:rPr>
          <w:spacing w:val="-27"/>
          <w:sz w:val="20"/>
          <w:szCs w:val="20"/>
        </w:rPr>
        <w:t xml:space="preserve"> </w:t>
      </w:r>
      <w:r>
        <w:rPr>
          <w:rFonts w:ascii="黑体" w:hAnsi="黑体" w:eastAsia="黑体" w:cs="黑体"/>
          <w:spacing w:val="-7"/>
          <w:sz w:val="20"/>
          <w:szCs w:val="20"/>
        </w:rPr>
        <w:t>得到如下图形，此时折叠</w:t>
      </w:r>
      <w:r>
        <w:rPr>
          <w:rFonts w:ascii="黑体" w:hAnsi="黑体" w:eastAsia="黑体" w:cs="黑体"/>
          <w:sz w:val="20"/>
          <w:szCs w:val="20"/>
        </w:rPr>
        <w:t xml:space="preserve"> </w:t>
      </w:r>
      <w:r>
        <w:rPr>
          <w:rFonts w:ascii="黑体" w:hAnsi="黑体" w:eastAsia="黑体" w:cs="黑体"/>
          <w:spacing w:val="-7"/>
          <w:sz w:val="20"/>
          <w:szCs w:val="20"/>
        </w:rPr>
        <w:t>后面积为：</w:t>
      </w:r>
      <w:r>
        <w:rPr>
          <w:rFonts w:ascii="Arial" w:hAnsi="Arial" w:eastAsia="Arial" w:cs="Arial"/>
          <w:spacing w:val="-7"/>
          <w:sz w:val="20"/>
          <w:szCs w:val="20"/>
        </w:rPr>
        <w:t>d+b-a</w:t>
      </w:r>
      <w:r>
        <w:rPr>
          <w:spacing w:val="-7"/>
          <w:sz w:val="20"/>
          <w:szCs w:val="20"/>
        </w:rPr>
        <w:t>。</w:t>
      </w:r>
    </w:p>
    <w:p w14:paraId="6A105A5C">
      <w:pPr>
        <w:spacing w:before="10" w:line="1369" w:lineRule="exact"/>
        <w:ind w:firstLine="900"/>
      </w:pPr>
      <w:r>
        <w:rPr>
          <w:position w:val="-27"/>
        </w:rPr>
        <w:drawing>
          <wp:inline distT="0" distB="0" distL="0" distR="0">
            <wp:extent cx="1072515" cy="8693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1073092" cy="869908"/>
                    </a:xfrm>
                    <a:prstGeom prst="rect">
                      <a:avLst/>
                    </a:prstGeom>
                  </pic:spPr>
                </pic:pic>
              </a:graphicData>
            </a:graphic>
          </wp:inline>
        </w:drawing>
      </w:r>
    </w:p>
    <w:p w14:paraId="61F17A82">
      <w:pPr>
        <w:pStyle w:val="2"/>
        <w:spacing w:before="117" w:line="222" w:lineRule="auto"/>
        <w:ind w:left="840"/>
        <w:rPr>
          <w:sz w:val="20"/>
          <w:szCs w:val="20"/>
        </w:rPr>
      </w:pPr>
      <w:r>
        <w:rPr>
          <w:rFonts w:ascii="黑体" w:hAnsi="黑体" w:eastAsia="黑体" w:cs="黑体"/>
          <w:spacing w:val="-6"/>
          <w:sz w:val="20"/>
          <w:szCs w:val="20"/>
        </w:rPr>
        <w:t>故正确答案为</w:t>
      </w:r>
      <w:r>
        <w:rPr>
          <w:spacing w:val="-6"/>
          <w:sz w:val="20"/>
          <w:szCs w:val="20"/>
        </w:rPr>
        <w:t>D。</w:t>
      </w:r>
    </w:p>
    <w:p w14:paraId="673FF7F9">
      <w:pPr>
        <w:spacing w:line="360" w:lineRule="auto"/>
        <w:rPr>
          <w:rFonts w:ascii="Arial"/>
          <w:sz w:val="21"/>
        </w:rPr>
      </w:pPr>
    </w:p>
    <w:p w14:paraId="43EA4805">
      <w:pPr>
        <w:pStyle w:val="2"/>
        <w:spacing w:before="65" w:line="289" w:lineRule="auto"/>
        <w:ind w:left="2" w:right="480" w:hanging="2"/>
        <w:rPr>
          <w:spacing w:val="7"/>
          <w:sz w:val="20"/>
          <w:szCs w:val="20"/>
        </w:rPr>
      </w:pPr>
      <w:r>
        <w:rPr>
          <w:rFonts w:ascii="黑体" w:hAnsi="黑体" w:eastAsia="黑体" w:cs="黑体"/>
          <w:spacing w:val="7"/>
          <w:sz w:val="20"/>
          <w:szCs w:val="20"/>
        </w:rPr>
        <w:t>77</w:t>
      </w:r>
      <w:r>
        <w:rPr>
          <w:rFonts w:ascii="黑体" w:hAnsi="黑体" w:eastAsia="黑体" w:cs="黑体"/>
          <w:spacing w:val="-50"/>
          <w:sz w:val="20"/>
          <w:szCs w:val="20"/>
        </w:rPr>
        <w:t xml:space="preserve"> </w:t>
      </w:r>
      <w:r>
        <w:rPr>
          <w:rFonts w:ascii="黑体" w:hAnsi="黑体" w:eastAsia="黑体" w:cs="黑体"/>
          <w:spacing w:val="7"/>
          <w:sz w:val="20"/>
          <w:szCs w:val="20"/>
        </w:rPr>
        <w:t>.</w:t>
      </w:r>
      <w:r>
        <w:rPr>
          <w:rFonts w:ascii="黑体" w:hAnsi="黑体" w:eastAsia="黑体" w:cs="黑体"/>
          <w:spacing w:val="-54"/>
          <w:sz w:val="20"/>
          <w:szCs w:val="20"/>
        </w:rPr>
        <w:t xml:space="preserve"> </w:t>
      </w:r>
      <w:r>
        <w:rPr>
          <w:rFonts w:ascii="黑体" w:hAnsi="黑体" w:eastAsia="黑体" w:cs="黑体"/>
          <w:spacing w:val="7"/>
          <w:sz w:val="20"/>
          <w:szCs w:val="20"/>
        </w:rPr>
        <w:t xml:space="preserve">正确答案是： </w:t>
      </w:r>
      <w:r>
        <w:rPr>
          <w:spacing w:val="7"/>
          <w:sz w:val="20"/>
          <w:szCs w:val="20"/>
        </w:rPr>
        <w:t xml:space="preserve">A  </w:t>
      </w:r>
    </w:p>
    <w:p w14:paraId="7D329F3E">
      <w:pPr>
        <w:pStyle w:val="2"/>
        <w:spacing w:before="65" w:line="289" w:lineRule="auto"/>
        <w:ind w:left="2" w:right="480" w:hanging="2"/>
        <w:rPr>
          <w:rFonts w:ascii="黑体" w:hAnsi="黑体" w:eastAsia="黑体" w:cs="黑体"/>
          <w:sz w:val="20"/>
          <w:szCs w:val="20"/>
        </w:rPr>
      </w:pPr>
      <w:r>
        <w:rPr>
          <w:rFonts w:ascii="黑体" w:hAnsi="黑体" w:eastAsia="黑体" w:cs="黑体"/>
          <w:color w:val="006EC3"/>
          <w:sz w:val="20"/>
          <w:szCs w:val="20"/>
        </w:rPr>
        <w:t xml:space="preserve">  </w:t>
      </w:r>
      <w:r>
        <w:rPr>
          <w:rFonts w:ascii="黑体" w:hAnsi="黑体" w:eastAsia="黑体" w:cs="黑体"/>
          <w:b/>
          <w:bCs/>
          <w:spacing w:val="7"/>
          <w:sz w:val="20"/>
          <w:szCs w:val="20"/>
        </w:rPr>
        <w:t>·</w:t>
      </w:r>
      <w:r>
        <w:rPr>
          <w:rFonts w:ascii="黑体" w:hAnsi="黑体" w:eastAsia="黑体" w:cs="黑体"/>
          <w:spacing w:val="-31"/>
          <w:sz w:val="20"/>
          <w:szCs w:val="20"/>
        </w:rPr>
        <w:t xml:space="preserve"> </w:t>
      </w:r>
      <w:r>
        <w:rPr>
          <w:rFonts w:ascii="黑体" w:hAnsi="黑体" w:eastAsia="黑体" w:cs="黑体"/>
          <w:b/>
          <w:bCs/>
          <w:spacing w:val="7"/>
          <w:sz w:val="20"/>
          <w:szCs w:val="20"/>
        </w:rPr>
        <w:t>解</w:t>
      </w:r>
      <w:r>
        <w:rPr>
          <w:rFonts w:ascii="黑体" w:hAnsi="黑体" w:eastAsia="黑体" w:cs="黑体"/>
          <w:spacing w:val="-31"/>
          <w:sz w:val="20"/>
          <w:szCs w:val="20"/>
        </w:rPr>
        <w:t xml:space="preserve"> </w:t>
      </w:r>
      <w:r>
        <w:rPr>
          <w:rFonts w:ascii="黑体" w:hAnsi="黑体" w:eastAsia="黑体" w:cs="黑体"/>
          <w:b/>
          <w:bCs/>
          <w:spacing w:val="7"/>
          <w:sz w:val="20"/>
          <w:szCs w:val="20"/>
        </w:rPr>
        <w:t>析</w:t>
      </w:r>
      <w:r>
        <w:rPr>
          <w:rFonts w:ascii="黑体" w:hAnsi="黑体" w:eastAsia="黑体" w:cs="黑体"/>
          <w:spacing w:val="7"/>
          <w:sz w:val="20"/>
          <w:szCs w:val="20"/>
        </w:rPr>
        <w:t xml:space="preserve">  本题考查立体拼合。如下图所示，将图①、图②进</w:t>
      </w:r>
      <w:r>
        <w:rPr>
          <w:rFonts w:ascii="黑体" w:hAnsi="黑体" w:eastAsia="黑体" w:cs="黑体"/>
          <w:spacing w:val="6"/>
          <w:sz w:val="20"/>
          <w:szCs w:val="20"/>
        </w:rPr>
        <w:t>行旋转，结合</w:t>
      </w:r>
      <w:r>
        <w:rPr>
          <w:spacing w:val="6"/>
          <w:sz w:val="20"/>
          <w:szCs w:val="20"/>
        </w:rPr>
        <w:t>A</w:t>
      </w:r>
      <w:r>
        <w:rPr>
          <w:rFonts w:ascii="黑体" w:hAnsi="黑体" w:eastAsia="黑体" w:cs="黑体"/>
          <w:spacing w:val="6"/>
          <w:sz w:val="20"/>
          <w:szCs w:val="20"/>
        </w:rPr>
        <w:t>项，即可拼合成为左图的多面体。</w:t>
      </w:r>
    </w:p>
    <w:p w14:paraId="10E75D1B">
      <w:pPr>
        <w:spacing w:before="127" w:line="201" w:lineRule="auto"/>
        <w:ind w:left="2265"/>
        <w:rPr>
          <w:rFonts w:ascii="黑体" w:hAnsi="黑体" w:eastAsia="黑体" w:cs="黑体"/>
          <w:sz w:val="36"/>
          <w:szCs w:val="36"/>
        </w:rPr>
      </w:pPr>
      <w:r>
        <w:rPr>
          <w:rFonts w:ascii="黑体" w:hAnsi="黑体" w:eastAsia="黑体" w:cs="黑体"/>
          <w:b/>
          <w:bCs/>
          <w:sz w:val="36"/>
          <w:szCs w:val="36"/>
        </w:rPr>
        <w:t>旋转90°</w:t>
      </w:r>
    </w:p>
    <w:p w14:paraId="4D123611">
      <w:pPr>
        <w:spacing w:line="1470" w:lineRule="exact"/>
        <w:ind w:firstLine="1100"/>
      </w:pPr>
      <w:r>
        <w:drawing>
          <wp:anchor distT="0" distB="0" distL="0" distR="0" simplePos="0" relativeHeight="251664384" behindDoc="0" locked="0" layoutInCell="1" allowOverlap="1">
            <wp:simplePos x="0" y="0"/>
            <wp:positionH relativeFrom="column">
              <wp:posOffset>3231515</wp:posOffset>
            </wp:positionH>
            <wp:positionV relativeFrom="paragraph">
              <wp:posOffset>260350</wp:posOffset>
            </wp:positionV>
            <wp:extent cx="1339850" cy="6667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9"/>
                    <a:stretch>
                      <a:fillRect/>
                    </a:stretch>
                  </pic:blipFill>
                  <pic:spPr>
                    <a:xfrm>
                      <a:off x="0" y="0"/>
                      <a:ext cx="1339834" cy="666733"/>
                    </a:xfrm>
                    <a:prstGeom prst="rect">
                      <a:avLst/>
                    </a:prstGeom>
                  </pic:spPr>
                </pic:pic>
              </a:graphicData>
            </a:graphic>
          </wp:anchor>
        </w:drawing>
      </w:r>
      <w:r>
        <w:rPr>
          <w:position w:val="-29"/>
        </w:rPr>
        <w:drawing>
          <wp:inline distT="0" distB="0" distL="0" distR="0">
            <wp:extent cx="2305050" cy="93281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
                    <a:stretch>
                      <a:fillRect/>
                    </a:stretch>
                  </pic:blipFill>
                  <pic:spPr>
                    <a:xfrm>
                      <a:off x="0" y="0"/>
                      <a:ext cx="2305081" cy="933426"/>
                    </a:xfrm>
                    <a:prstGeom prst="rect">
                      <a:avLst/>
                    </a:prstGeom>
                  </pic:spPr>
                </pic:pic>
              </a:graphicData>
            </a:graphic>
          </wp:inline>
        </w:drawing>
      </w:r>
    </w:p>
    <w:p w14:paraId="52A6FAD7">
      <w:pPr>
        <w:spacing w:line="247" w:lineRule="auto"/>
        <w:rPr>
          <w:rFonts w:ascii="Arial"/>
          <w:sz w:val="21"/>
        </w:rPr>
      </w:pPr>
    </w:p>
    <w:p w14:paraId="17AD6B84">
      <w:pPr>
        <w:spacing w:line="247" w:lineRule="auto"/>
        <w:rPr>
          <w:rFonts w:ascii="Arial"/>
          <w:sz w:val="21"/>
        </w:rPr>
      </w:pPr>
    </w:p>
    <w:p w14:paraId="25D4AF85">
      <w:pPr>
        <w:spacing w:line="247" w:lineRule="auto"/>
        <w:rPr>
          <w:rFonts w:ascii="Arial"/>
          <w:sz w:val="21"/>
        </w:rPr>
      </w:pPr>
    </w:p>
    <w:p w14:paraId="592F9903">
      <w:pPr>
        <w:spacing w:line="247" w:lineRule="auto"/>
        <w:rPr>
          <w:rFonts w:ascii="Arial"/>
          <w:sz w:val="21"/>
        </w:rPr>
      </w:pPr>
    </w:p>
    <w:p w14:paraId="10793982">
      <w:pPr>
        <w:spacing w:line="248" w:lineRule="auto"/>
        <w:rPr>
          <w:rFonts w:ascii="Arial"/>
          <w:sz w:val="21"/>
        </w:rPr>
      </w:pPr>
    </w:p>
    <w:p w14:paraId="32D41485">
      <w:pPr>
        <w:spacing w:line="248" w:lineRule="auto"/>
        <w:rPr>
          <w:rFonts w:ascii="Arial"/>
          <w:sz w:val="21"/>
        </w:rPr>
      </w:pPr>
    </w:p>
    <w:p w14:paraId="2B75CCA7">
      <w:pPr>
        <w:spacing w:line="248" w:lineRule="auto"/>
        <w:rPr>
          <w:rFonts w:ascii="Arial"/>
          <w:sz w:val="21"/>
        </w:rPr>
      </w:pPr>
    </w:p>
    <w:p w14:paraId="72F4551F">
      <w:pPr>
        <w:pStyle w:val="2"/>
        <w:spacing w:before="66" w:line="219" w:lineRule="auto"/>
        <w:ind w:left="1930"/>
        <w:rPr>
          <w:sz w:val="20"/>
          <w:szCs w:val="20"/>
        </w:rPr>
      </w:pPr>
    </w:p>
    <w:p w14:paraId="3D79B559">
      <w:pPr>
        <w:spacing w:line="219" w:lineRule="auto"/>
        <w:rPr>
          <w:sz w:val="20"/>
          <w:szCs w:val="20"/>
        </w:rPr>
        <w:sectPr>
          <w:pgSz w:w="11910" w:h="16840"/>
          <w:pgMar w:top="1250" w:right="649" w:bottom="0" w:left="809" w:header="0" w:footer="0" w:gutter="0"/>
          <w:cols w:space="720" w:num="1"/>
        </w:sectPr>
      </w:pPr>
    </w:p>
    <w:p w14:paraId="0025A63A">
      <w:pPr>
        <w:spacing w:line="306" w:lineRule="auto"/>
        <w:rPr>
          <w:rFonts w:ascii="Arial"/>
          <w:sz w:val="21"/>
        </w:rPr>
      </w:pPr>
    </w:p>
    <w:p w14:paraId="51C71FCE">
      <w:pPr>
        <w:spacing w:line="306" w:lineRule="auto"/>
        <w:rPr>
          <w:rFonts w:ascii="Arial"/>
          <w:sz w:val="21"/>
        </w:rPr>
      </w:pPr>
    </w:p>
    <w:p w14:paraId="72B4F468">
      <w:pPr>
        <w:spacing w:line="306" w:lineRule="auto"/>
        <w:rPr>
          <w:rFonts w:ascii="Arial"/>
          <w:sz w:val="21"/>
        </w:rPr>
      </w:pPr>
    </w:p>
    <w:p w14:paraId="5BC5E47C">
      <w:pPr>
        <w:spacing w:before="124" w:line="222" w:lineRule="auto"/>
        <w:ind w:left="575"/>
        <w:rPr>
          <w:rFonts w:ascii="黑体" w:hAnsi="黑体" w:eastAsia="黑体" w:cs="黑体"/>
          <w:sz w:val="38"/>
          <w:szCs w:val="38"/>
        </w:rPr>
      </w:pPr>
      <w:r>
        <w:drawing>
          <wp:anchor distT="0" distB="0" distL="0" distR="0" simplePos="0" relativeHeight="251666432" behindDoc="1" locked="0" layoutInCell="1" allowOverlap="1">
            <wp:simplePos x="0" y="0"/>
            <wp:positionH relativeFrom="column">
              <wp:posOffset>780415</wp:posOffset>
            </wp:positionH>
            <wp:positionV relativeFrom="paragraph">
              <wp:posOffset>-46990</wp:posOffset>
            </wp:positionV>
            <wp:extent cx="1289050" cy="13779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1"/>
                    <a:stretch>
                      <a:fillRect/>
                    </a:stretch>
                  </pic:blipFill>
                  <pic:spPr>
                    <a:xfrm>
                      <a:off x="0" y="0"/>
                      <a:ext cx="1289087" cy="1377951"/>
                    </a:xfrm>
                    <a:prstGeom prst="rect">
                      <a:avLst/>
                    </a:prstGeom>
                  </pic:spPr>
                </pic:pic>
              </a:graphicData>
            </a:graphic>
          </wp:anchor>
        </w:drawing>
      </w:r>
      <w:r>
        <w:rPr>
          <w:rFonts w:ascii="黑体" w:hAnsi="黑体" w:eastAsia="黑体" w:cs="黑体"/>
          <w:b/>
          <w:bCs/>
          <w:spacing w:val="11"/>
          <w:sz w:val="38"/>
          <w:szCs w:val="38"/>
        </w:rPr>
        <w:t>旋转180°</w:t>
      </w:r>
    </w:p>
    <w:p w14:paraId="49CA7B1C">
      <w:pPr>
        <w:spacing w:before="115" w:line="1190" w:lineRule="exact"/>
        <w:ind w:firstLine="4930"/>
      </w:pPr>
      <w:r>
        <w:rPr>
          <w:position w:val="-23"/>
        </w:rPr>
        <w:drawing>
          <wp:inline distT="0" distB="0" distL="0" distR="0">
            <wp:extent cx="1243965" cy="7556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2"/>
                    <a:stretch>
                      <a:fillRect/>
                    </a:stretch>
                  </pic:blipFill>
                  <pic:spPr>
                    <a:xfrm>
                      <a:off x="0" y="0"/>
                      <a:ext cx="1244542" cy="755701"/>
                    </a:xfrm>
                    <a:prstGeom prst="rect">
                      <a:avLst/>
                    </a:prstGeom>
                  </pic:spPr>
                </pic:pic>
              </a:graphicData>
            </a:graphic>
          </wp:inline>
        </w:drawing>
      </w:r>
    </w:p>
    <w:p w14:paraId="6BD6A3DC">
      <w:pPr>
        <w:spacing w:line="242" w:lineRule="auto"/>
        <w:rPr>
          <w:rFonts w:ascii="Arial"/>
          <w:sz w:val="21"/>
        </w:rPr>
      </w:pPr>
    </w:p>
    <w:p w14:paraId="112CB0E7">
      <w:pPr>
        <w:spacing w:line="242" w:lineRule="auto"/>
        <w:rPr>
          <w:rFonts w:ascii="Arial"/>
          <w:sz w:val="21"/>
        </w:rPr>
      </w:pPr>
    </w:p>
    <w:p w14:paraId="56AA02C1">
      <w:pPr>
        <w:spacing w:line="242" w:lineRule="auto"/>
        <w:rPr>
          <w:rFonts w:ascii="Arial"/>
          <w:sz w:val="21"/>
        </w:rPr>
      </w:pPr>
    </w:p>
    <w:p w14:paraId="166624D5">
      <w:pPr>
        <w:spacing w:line="243" w:lineRule="auto"/>
        <w:rPr>
          <w:rFonts w:ascii="Arial"/>
          <w:sz w:val="21"/>
        </w:rPr>
      </w:pPr>
    </w:p>
    <w:p w14:paraId="3260AF2E">
      <w:pPr>
        <w:spacing w:line="243" w:lineRule="auto"/>
        <w:rPr>
          <w:rFonts w:ascii="Arial"/>
          <w:sz w:val="21"/>
        </w:rPr>
      </w:pPr>
      <w:r>
        <w:drawing>
          <wp:anchor distT="0" distB="0" distL="0" distR="0" simplePos="0" relativeHeight="251669504" behindDoc="0" locked="0" layoutInCell="1" allowOverlap="1">
            <wp:simplePos x="0" y="0"/>
            <wp:positionH relativeFrom="column">
              <wp:posOffset>4013200</wp:posOffset>
            </wp:positionH>
            <wp:positionV relativeFrom="paragraph">
              <wp:posOffset>92075</wp:posOffset>
            </wp:positionV>
            <wp:extent cx="876300" cy="11239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3"/>
                    <a:stretch>
                      <a:fillRect/>
                    </a:stretch>
                  </pic:blipFill>
                  <pic:spPr>
                    <a:xfrm>
                      <a:off x="0" y="0"/>
                      <a:ext cx="876231" cy="1123876"/>
                    </a:xfrm>
                    <a:prstGeom prst="rect">
                      <a:avLst/>
                    </a:prstGeom>
                  </pic:spPr>
                </pic:pic>
              </a:graphicData>
            </a:graphic>
          </wp:anchor>
        </w:drawing>
      </w:r>
    </w:p>
    <w:p w14:paraId="6A295AB3">
      <w:pPr>
        <w:spacing w:line="1630" w:lineRule="exact"/>
        <w:ind w:firstLine="999"/>
      </w:pPr>
      <w:r>
        <w:drawing>
          <wp:anchor distT="0" distB="0" distL="0" distR="0" simplePos="0" relativeHeight="251668480" behindDoc="0" locked="0" layoutInCell="1" allowOverlap="1">
            <wp:simplePos x="0" y="0"/>
            <wp:positionH relativeFrom="column">
              <wp:posOffset>2215515</wp:posOffset>
            </wp:positionH>
            <wp:positionV relativeFrom="paragraph">
              <wp:posOffset>31750</wp:posOffset>
            </wp:positionV>
            <wp:extent cx="1270000" cy="8826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4"/>
                    <a:stretch>
                      <a:fillRect/>
                    </a:stretch>
                  </pic:blipFill>
                  <pic:spPr>
                    <a:xfrm>
                      <a:off x="0" y="0"/>
                      <a:ext cx="1270029" cy="882632"/>
                    </a:xfrm>
                    <a:prstGeom prst="rect">
                      <a:avLst/>
                    </a:prstGeom>
                  </pic:spPr>
                </pic:pic>
              </a:graphicData>
            </a:graphic>
          </wp:anchor>
        </w:drawing>
      </w:r>
      <w:r>
        <w:rPr>
          <w:position w:val="-32"/>
        </w:rPr>
        <w:drawing>
          <wp:inline distT="0" distB="0" distL="0" distR="0">
            <wp:extent cx="1276350" cy="103505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5"/>
                    <a:stretch>
                      <a:fillRect/>
                    </a:stretch>
                  </pic:blipFill>
                  <pic:spPr>
                    <a:xfrm>
                      <a:off x="0" y="0"/>
                      <a:ext cx="1276382" cy="1035121"/>
                    </a:xfrm>
                    <a:prstGeom prst="rect">
                      <a:avLst/>
                    </a:prstGeom>
                  </pic:spPr>
                </pic:pic>
              </a:graphicData>
            </a:graphic>
          </wp:inline>
        </w:drawing>
      </w:r>
    </w:p>
    <w:p w14:paraId="23C14057">
      <w:pPr>
        <w:spacing w:line="273" w:lineRule="auto"/>
        <w:rPr>
          <w:rFonts w:ascii="Arial"/>
          <w:sz w:val="21"/>
        </w:rPr>
      </w:pPr>
    </w:p>
    <w:p w14:paraId="71D44588">
      <w:pPr>
        <w:spacing w:line="273" w:lineRule="auto"/>
        <w:rPr>
          <w:rFonts w:ascii="Arial"/>
          <w:sz w:val="21"/>
        </w:rPr>
      </w:pPr>
    </w:p>
    <w:p w14:paraId="0B41FA6B">
      <w:pPr>
        <w:spacing w:line="1930" w:lineRule="exact"/>
        <w:ind w:firstLine="1360"/>
      </w:pPr>
      <w:r>
        <w:drawing>
          <wp:anchor distT="0" distB="0" distL="0" distR="0" simplePos="0" relativeHeight="251667456" behindDoc="0" locked="0" layoutInCell="1" allowOverlap="1">
            <wp:simplePos x="0" y="0"/>
            <wp:positionH relativeFrom="column">
              <wp:posOffset>2869565</wp:posOffset>
            </wp:positionH>
            <wp:positionV relativeFrom="paragraph">
              <wp:posOffset>6350</wp:posOffset>
            </wp:positionV>
            <wp:extent cx="1466850" cy="10858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6"/>
                    <a:stretch>
                      <a:fillRect/>
                    </a:stretch>
                  </pic:blipFill>
                  <pic:spPr>
                    <a:xfrm>
                      <a:off x="0" y="0"/>
                      <a:ext cx="1466890" cy="1085914"/>
                    </a:xfrm>
                    <a:prstGeom prst="rect">
                      <a:avLst/>
                    </a:prstGeom>
                  </pic:spPr>
                </pic:pic>
              </a:graphicData>
            </a:graphic>
          </wp:anchor>
        </w:drawing>
      </w:r>
      <w:r>
        <w:rPr>
          <w:position w:val="-38"/>
        </w:rPr>
        <w:drawing>
          <wp:inline distT="0" distB="0" distL="0" distR="0">
            <wp:extent cx="1453515" cy="122555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7"/>
                    <a:stretch>
                      <a:fillRect/>
                    </a:stretch>
                  </pic:blipFill>
                  <pic:spPr>
                    <a:xfrm>
                      <a:off x="0" y="0"/>
                      <a:ext cx="1454109" cy="1225570"/>
                    </a:xfrm>
                    <a:prstGeom prst="rect">
                      <a:avLst/>
                    </a:prstGeom>
                  </pic:spPr>
                </pic:pic>
              </a:graphicData>
            </a:graphic>
          </wp:inline>
        </w:drawing>
      </w:r>
    </w:p>
    <w:p w14:paraId="4D8A681A">
      <w:pPr>
        <w:spacing w:line="282" w:lineRule="auto"/>
        <w:rPr>
          <w:rFonts w:ascii="Arial"/>
          <w:sz w:val="21"/>
        </w:rPr>
      </w:pPr>
    </w:p>
    <w:p w14:paraId="212AF1D4">
      <w:pPr>
        <w:spacing w:before="123" w:line="223" w:lineRule="auto"/>
        <w:ind w:left="2105"/>
        <w:rPr>
          <w:rFonts w:ascii="黑体" w:hAnsi="黑体" w:eastAsia="黑体" w:cs="黑体"/>
          <w:sz w:val="38"/>
          <w:szCs w:val="38"/>
        </w:rPr>
      </w:pPr>
      <w:r>
        <w:rPr>
          <w:rFonts w:ascii="黑体" w:hAnsi="黑体" w:eastAsia="黑体" w:cs="黑体"/>
          <w:b/>
          <w:bCs/>
          <w:spacing w:val="23"/>
          <w:sz w:val="38"/>
          <w:szCs w:val="38"/>
        </w:rPr>
        <w:t>正面</w:t>
      </w:r>
      <w:r>
        <w:rPr>
          <w:rFonts w:ascii="黑体" w:hAnsi="黑体" w:eastAsia="黑体" w:cs="黑体"/>
          <w:spacing w:val="16"/>
          <w:sz w:val="38"/>
          <w:szCs w:val="38"/>
        </w:rPr>
        <w:t xml:space="preserve">           </w:t>
      </w:r>
      <w:r>
        <w:rPr>
          <w:rFonts w:ascii="黑体" w:hAnsi="黑体" w:eastAsia="黑体" w:cs="黑体"/>
          <w:spacing w:val="23"/>
          <w:sz w:val="38"/>
          <w:szCs w:val="38"/>
        </w:rPr>
        <w:t>背面</w:t>
      </w:r>
    </w:p>
    <w:p w14:paraId="566E7642">
      <w:pPr>
        <w:spacing w:line="294" w:lineRule="auto"/>
        <w:rPr>
          <w:rFonts w:ascii="Arial"/>
          <w:sz w:val="21"/>
        </w:rPr>
      </w:pPr>
    </w:p>
    <w:p w14:paraId="19A3F167">
      <w:pPr>
        <w:pStyle w:val="2"/>
        <w:spacing w:before="75" w:line="222" w:lineRule="auto"/>
        <w:ind w:left="380"/>
        <w:rPr>
          <w:sz w:val="23"/>
          <w:szCs w:val="23"/>
        </w:rPr>
      </w:pPr>
      <w:r>
        <w:rPr>
          <w:rFonts w:ascii="黑体" w:hAnsi="黑体" w:eastAsia="黑体" w:cs="黑体"/>
          <w:spacing w:val="8"/>
          <w:sz w:val="23"/>
          <w:szCs w:val="23"/>
        </w:rPr>
        <w:t>故正确答案为</w:t>
      </w:r>
      <w:r>
        <w:rPr>
          <w:spacing w:val="8"/>
          <w:sz w:val="23"/>
          <w:szCs w:val="23"/>
        </w:rPr>
        <w:t>A。</w:t>
      </w:r>
    </w:p>
    <w:p w14:paraId="4040AC2B">
      <w:pPr>
        <w:spacing w:line="394" w:lineRule="auto"/>
        <w:rPr>
          <w:rFonts w:ascii="Arial"/>
          <w:sz w:val="21"/>
        </w:rPr>
      </w:pPr>
    </w:p>
    <w:p w14:paraId="6601F650">
      <w:pPr>
        <w:pStyle w:val="2"/>
        <w:spacing w:before="76" w:line="219" w:lineRule="auto"/>
        <w:ind w:left="3"/>
        <w:outlineLvl w:val="0"/>
        <w:rPr>
          <w:sz w:val="23"/>
          <w:szCs w:val="23"/>
        </w:rPr>
      </w:pPr>
      <w:r>
        <w:rPr>
          <w:b/>
          <w:bCs/>
          <w:sz w:val="23"/>
          <w:szCs w:val="23"/>
        </w:rPr>
        <w:t>78.正确答案是：</w:t>
      </w:r>
      <w:r>
        <w:rPr>
          <w:sz w:val="23"/>
          <w:szCs w:val="23"/>
        </w:rPr>
        <w:t xml:space="preserve"> </w:t>
      </w:r>
      <w:r>
        <w:rPr>
          <w:b/>
          <w:bCs/>
          <w:sz w:val="23"/>
          <w:szCs w:val="23"/>
        </w:rPr>
        <w:t>D</w:t>
      </w:r>
      <w:r>
        <w:rPr>
          <w:spacing w:val="54"/>
          <w:sz w:val="23"/>
          <w:szCs w:val="23"/>
        </w:rPr>
        <w:t xml:space="preserve"> </w:t>
      </w:r>
    </w:p>
    <w:p w14:paraId="3A5D06FC">
      <w:pPr>
        <w:pStyle w:val="2"/>
        <w:spacing w:before="61" w:line="220" w:lineRule="auto"/>
        <w:rPr>
          <w:sz w:val="23"/>
          <w:szCs w:val="23"/>
        </w:rPr>
      </w:pPr>
      <w:r>
        <w:rPr>
          <w:spacing w:val="14"/>
          <w:sz w:val="23"/>
          <w:szCs w:val="23"/>
        </w:rPr>
        <w:t>解析</w:t>
      </w:r>
    </w:p>
    <w:p w14:paraId="37F2196E">
      <w:pPr>
        <w:pStyle w:val="2"/>
        <w:spacing w:before="14" w:line="241" w:lineRule="auto"/>
        <w:rPr>
          <w:sz w:val="23"/>
          <w:szCs w:val="23"/>
        </w:rPr>
      </w:pPr>
      <w:r>
        <w:rPr>
          <w:spacing w:val="11"/>
          <w:sz w:val="23"/>
          <w:szCs w:val="23"/>
        </w:rPr>
        <w:t>本题为分组分类题目。元素组成不同，且无明</w:t>
      </w:r>
      <w:r>
        <w:rPr>
          <w:spacing w:val="10"/>
          <w:sz w:val="23"/>
          <w:szCs w:val="23"/>
        </w:rPr>
        <w:t>显属性规律，考虑数量规律。观察发现，图2为“日”</w:t>
      </w:r>
      <w:r>
        <w:rPr>
          <w:sz w:val="23"/>
          <w:szCs w:val="23"/>
        </w:rPr>
        <w:t xml:space="preserve"> </w:t>
      </w:r>
      <w:r>
        <w:rPr>
          <w:spacing w:val="14"/>
          <w:sz w:val="23"/>
          <w:szCs w:val="23"/>
        </w:rPr>
        <w:t>字变形图，图3为多端点图形，优先考虑笔画数。图①②④为</w:t>
      </w:r>
      <w:r>
        <w:rPr>
          <w:spacing w:val="13"/>
          <w:sz w:val="23"/>
          <w:szCs w:val="23"/>
        </w:rPr>
        <w:t>一笔画图形，图③⑤⑥为两笔画图</w:t>
      </w:r>
    </w:p>
    <w:p w14:paraId="7AE257B5">
      <w:pPr>
        <w:pStyle w:val="2"/>
        <w:spacing w:before="39" w:line="497" w:lineRule="auto"/>
        <w:ind w:right="5941"/>
        <w:rPr>
          <w:sz w:val="23"/>
          <w:szCs w:val="23"/>
        </w:rPr>
      </w:pPr>
      <w:r>
        <w:rPr>
          <w:spacing w:val="8"/>
          <w:sz w:val="23"/>
          <w:szCs w:val="23"/>
        </w:rPr>
        <w:t>形，即图①②④为一组，图③⑤⑥为一组。</w:t>
      </w:r>
      <w:r>
        <w:rPr>
          <w:spacing w:val="2"/>
          <w:sz w:val="23"/>
          <w:szCs w:val="23"/>
        </w:rPr>
        <w:t xml:space="preserve"> </w:t>
      </w:r>
      <w:r>
        <w:rPr>
          <w:spacing w:val="11"/>
          <w:sz w:val="23"/>
          <w:szCs w:val="23"/>
        </w:rPr>
        <w:t>故正确答案为</w:t>
      </w:r>
      <w:r>
        <w:rPr>
          <w:rFonts w:ascii="Times New Roman" w:hAnsi="Times New Roman" w:eastAsia="Times New Roman" w:cs="Times New Roman"/>
          <w:spacing w:val="11"/>
          <w:sz w:val="23"/>
          <w:szCs w:val="23"/>
        </w:rPr>
        <w:t>D</w:t>
      </w:r>
      <w:r>
        <w:rPr>
          <w:spacing w:val="11"/>
          <w:sz w:val="23"/>
          <w:szCs w:val="23"/>
        </w:rPr>
        <w:t>。</w:t>
      </w:r>
    </w:p>
    <w:p w14:paraId="5C171157">
      <w:pPr>
        <w:pStyle w:val="2"/>
        <w:spacing w:line="219" w:lineRule="auto"/>
        <w:ind w:left="3"/>
        <w:outlineLvl w:val="0"/>
        <w:rPr>
          <w:sz w:val="23"/>
          <w:szCs w:val="23"/>
        </w:rPr>
      </w:pPr>
      <w:r>
        <w:rPr>
          <w:b/>
          <w:bCs/>
          <w:spacing w:val="-2"/>
          <w:sz w:val="23"/>
          <w:szCs w:val="23"/>
        </w:rPr>
        <w:t>79.正确答案是：</w:t>
      </w:r>
      <w:r>
        <w:rPr>
          <w:spacing w:val="64"/>
          <w:sz w:val="23"/>
          <w:szCs w:val="23"/>
        </w:rPr>
        <w:t xml:space="preserve"> </w:t>
      </w:r>
      <w:r>
        <w:rPr>
          <w:b/>
          <w:bCs/>
          <w:spacing w:val="-2"/>
          <w:sz w:val="23"/>
          <w:szCs w:val="23"/>
        </w:rPr>
        <w:t>B</w:t>
      </w:r>
      <w:r>
        <w:rPr>
          <w:spacing w:val="54"/>
          <w:sz w:val="23"/>
          <w:szCs w:val="23"/>
        </w:rPr>
        <w:t xml:space="preserve"> </w:t>
      </w:r>
    </w:p>
    <w:p w14:paraId="1F674730">
      <w:pPr>
        <w:pStyle w:val="2"/>
        <w:spacing w:before="51" w:line="220" w:lineRule="auto"/>
        <w:rPr>
          <w:sz w:val="23"/>
          <w:szCs w:val="23"/>
        </w:rPr>
      </w:pPr>
      <w:r>
        <w:rPr>
          <w:spacing w:val="14"/>
          <w:sz w:val="23"/>
          <w:szCs w:val="23"/>
        </w:rPr>
        <w:t>解析</w:t>
      </w:r>
    </w:p>
    <w:p w14:paraId="741F7E78">
      <w:pPr>
        <w:pStyle w:val="2"/>
        <w:spacing w:before="34"/>
        <w:ind w:right="246"/>
        <w:rPr>
          <w:sz w:val="23"/>
          <w:szCs w:val="23"/>
        </w:rPr>
      </w:pPr>
      <w:r>
        <w:rPr>
          <w:spacing w:val="8"/>
          <w:sz w:val="23"/>
          <w:szCs w:val="23"/>
        </w:rPr>
        <w:t>本题为分组分类题目。元素组成相同，但无位置规律。观察发</w:t>
      </w:r>
      <w:r>
        <w:rPr>
          <w:spacing w:val="7"/>
          <w:sz w:val="23"/>
          <w:szCs w:val="23"/>
        </w:rPr>
        <w:t>现，题干每个图形均存在黑球或白球</w:t>
      </w:r>
      <w:r>
        <w:rPr>
          <w:sz w:val="23"/>
          <w:szCs w:val="23"/>
        </w:rPr>
        <w:t xml:space="preserve"> </w:t>
      </w:r>
      <w:r>
        <w:rPr>
          <w:spacing w:val="18"/>
          <w:sz w:val="23"/>
          <w:szCs w:val="23"/>
        </w:rPr>
        <w:t>被分隔开的情况，考虑部分数。图①④⑥中，黑球的部分数均为1,白球的部分数均为3;图②③</w:t>
      </w:r>
    </w:p>
    <w:p w14:paraId="3BD1E23D">
      <w:pPr>
        <w:pStyle w:val="2"/>
        <w:spacing w:before="40" w:line="472" w:lineRule="auto"/>
        <w:ind w:right="980"/>
        <w:rPr>
          <w:sz w:val="23"/>
          <w:szCs w:val="23"/>
        </w:rPr>
      </w:pPr>
      <w:r>
        <w:rPr>
          <w:spacing w:val="16"/>
          <w:sz w:val="23"/>
          <w:szCs w:val="23"/>
        </w:rPr>
        <w:t>⑤中，黑球的部分数均为3,白球的部分数均为1。即图①④⑥为</w:t>
      </w:r>
      <w:r>
        <w:rPr>
          <w:spacing w:val="15"/>
          <w:sz w:val="23"/>
          <w:szCs w:val="23"/>
        </w:rPr>
        <w:t>一组，图②③⑤为一组。</w:t>
      </w:r>
      <w:r>
        <w:rPr>
          <w:sz w:val="23"/>
          <w:szCs w:val="23"/>
        </w:rPr>
        <w:t xml:space="preserve"> </w:t>
      </w:r>
      <w:r>
        <w:rPr>
          <w:spacing w:val="9"/>
          <w:sz w:val="23"/>
          <w:szCs w:val="23"/>
        </w:rPr>
        <w:t>故正确答案为B。</w:t>
      </w:r>
    </w:p>
    <w:p w14:paraId="399EA9AB">
      <w:pPr>
        <w:spacing w:line="219" w:lineRule="auto"/>
        <w:rPr>
          <w:sz w:val="19"/>
          <w:szCs w:val="19"/>
        </w:rPr>
        <w:sectPr>
          <w:headerReference r:id="rId5" w:type="default"/>
          <w:pgSz w:w="11910" w:h="16840"/>
          <w:pgMar w:top="400" w:right="613" w:bottom="0" w:left="830" w:header="0" w:footer="0" w:gutter="0"/>
          <w:cols w:space="720" w:num="1"/>
        </w:sectPr>
      </w:pPr>
    </w:p>
    <w:p w14:paraId="1DF3457D">
      <w:pPr>
        <w:spacing w:line="358" w:lineRule="auto"/>
        <w:rPr>
          <w:rFonts w:ascii="Arial"/>
          <w:sz w:val="21"/>
        </w:rPr>
      </w:pPr>
    </w:p>
    <w:p w14:paraId="285F0B87">
      <w:pPr>
        <w:spacing w:line="359" w:lineRule="auto"/>
        <w:rPr>
          <w:rFonts w:ascii="Arial"/>
          <w:sz w:val="21"/>
        </w:rPr>
      </w:pPr>
    </w:p>
    <w:p w14:paraId="6C585CB8">
      <w:pPr>
        <w:pStyle w:val="2"/>
        <w:spacing w:before="74" w:line="219" w:lineRule="auto"/>
        <w:ind w:left="3"/>
        <w:outlineLvl w:val="0"/>
        <w:rPr>
          <w:sz w:val="23"/>
          <w:szCs w:val="23"/>
        </w:rPr>
      </w:pPr>
      <w:r>
        <w:rPr>
          <w:b/>
          <w:bCs/>
          <w:sz w:val="23"/>
          <w:szCs w:val="23"/>
        </w:rPr>
        <w:t>80.正确答案是：</w:t>
      </w:r>
      <w:r>
        <w:rPr>
          <w:spacing w:val="-53"/>
          <w:sz w:val="23"/>
          <w:szCs w:val="23"/>
        </w:rPr>
        <w:t xml:space="preserve"> </w:t>
      </w:r>
      <w:r>
        <w:rPr>
          <w:rFonts w:ascii="Times New Roman" w:hAnsi="Times New Roman" w:eastAsia="Times New Roman" w:cs="Times New Roman"/>
          <w:b/>
          <w:bCs/>
          <w:sz w:val="23"/>
          <w:szCs w:val="23"/>
        </w:rPr>
        <w:t xml:space="preserve">C   </w:t>
      </w:r>
    </w:p>
    <w:p w14:paraId="486E7D13">
      <w:pPr>
        <w:pStyle w:val="2"/>
        <w:spacing w:before="51" w:line="220" w:lineRule="auto"/>
        <w:rPr>
          <w:sz w:val="23"/>
          <w:szCs w:val="23"/>
        </w:rPr>
      </w:pPr>
      <w:r>
        <w:rPr>
          <w:spacing w:val="30"/>
          <w:sz w:val="23"/>
          <w:szCs w:val="23"/>
        </w:rPr>
        <w:t>解析</w:t>
      </w:r>
    </w:p>
    <w:p w14:paraId="24E45CE4">
      <w:pPr>
        <w:pStyle w:val="2"/>
        <w:spacing w:before="25" w:line="237" w:lineRule="auto"/>
        <w:ind w:right="85"/>
        <w:rPr>
          <w:sz w:val="23"/>
          <w:szCs w:val="23"/>
        </w:rPr>
      </w:pPr>
      <w:r>
        <w:rPr>
          <w:spacing w:val="7"/>
          <w:sz w:val="23"/>
          <w:szCs w:val="23"/>
        </w:rPr>
        <w:t>本题为分组分类题目。元素组成不同，且无明显属性规律，考虑数量规律。观察发现，题干图形基</w:t>
      </w:r>
      <w:r>
        <w:rPr>
          <w:spacing w:val="8"/>
          <w:sz w:val="23"/>
          <w:szCs w:val="23"/>
        </w:rPr>
        <w:t xml:space="preserve"> </w:t>
      </w:r>
      <w:r>
        <w:rPr>
          <w:spacing w:val="6"/>
          <w:sz w:val="23"/>
          <w:szCs w:val="23"/>
        </w:rPr>
        <w:t>本都由圆和正方形构成，其中，圆的数量依次为</w:t>
      </w:r>
      <w:r>
        <w:rPr>
          <w:rFonts w:ascii="Times New Roman" w:hAnsi="Times New Roman" w:eastAsia="Times New Roman" w:cs="Times New Roman"/>
          <w:b/>
          <w:bCs/>
          <w:spacing w:val="6"/>
          <w:sz w:val="23"/>
          <w:szCs w:val="23"/>
        </w:rPr>
        <w:t>5</w:t>
      </w:r>
      <w:r>
        <w:rPr>
          <w:rFonts w:ascii="Times New Roman" w:hAnsi="Times New Roman" w:eastAsia="Times New Roman" w:cs="Times New Roman"/>
          <w:b/>
          <w:bCs/>
          <w:spacing w:val="-25"/>
          <w:sz w:val="23"/>
          <w:szCs w:val="23"/>
        </w:rPr>
        <w:t xml:space="preserve"> </w:t>
      </w:r>
      <w:r>
        <w:rPr>
          <w:b/>
          <w:bCs/>
          <w:spacing w:val="6"/>
          <w:sz w:val="23"/>
          <w:szCs w:val="23"/>
        </w:rPr>
        <w:t>、</w:t>
      </w:r>
      <w:r>
        <w:rPr>
          <w:rFonts w:ascii="Times New Roman" w:hAnsi="Times New Roman" w:eastAsia="Times New Roman" w:cs="Times New Roman"/>
          <w:b/>
          <w:bCs/>
          <w:spacing w:val="6"/>
          <w:sz w:val="23"/>
          <w:szCs w:val="23"/>
        </w:rPr>
        <w:t>0</w:t>
      </w:r>
      <w:r>
        <w:rPr>
          <w:rFonts w:ascii="Times New Roman" w:hAnsi="Times New Roman" w:eastAsia="Times New Roman" w:cs="Times New Roman"/>
          <w:b/>
          <w:bCs/>
          <w:spacing w:val="-32"/>
          <w:sz w:val="23"/>
          <w:szCs w:val="23"/>
        </w:rPr>
        <w:t xml:space="preserve"> </w:t>
      </w:r>
      <w:r>
        <w:rPr>
          <w:b/>
          <w:bCs/>
          <w:spacing w:val="6"/>
          <w:sz w:val="23"/>
          <w:szCs w:val="23"/>
        </w:rPr>
        <w:t>、</w:t>
      </w:r>
      <w:r>
        <w:rPr>
          <w:rFonts w:ascii="Times New Roman" w:hAnsi="Times New Roman" w:eastAsia="Times New Roman" w:cs="Times New Roman"/>
          <w:b/>
          <w:bCs/>
          <w:spacing w:val="6"/>
          <w:sz w:val="23"/>
          <w:szCs w:val="23"/>
        </w:rPr>
        <w:t>1</w:t>
      </w:r>
      <w:r>
        <w:rPr>
          <w:rFonts w:ascii="Times New Roman" w:hAnsi="Times New Roman" w:eastAsia="Times New Roman" w:cs="Times New Roman"/>
          <w:b/>
          <w:bCs/>
          <w:spacing w:val="-33"/>
          <w:sz w:val="23"/>
          <w:szCs w:val="23"/>
        </w:rPr>
        <w:t xml:space="preserve"> </w:t>
      </w:r>
      <w:r>
        <w:rPr>
          <w:b/>
          <w:bCs/>
          <w:spacing w:val="6"/>
          <w:sz w:val="23"/>
          <w:szCs w:val="23"/>
        </w:rPr>
        <w:t>、</w:t>
      </w:r>
      <w:r>
        <w:rPr>
          <w:rFonts w:ascii="Times New Roman" w:hAnsi="Times New Roman" w:eastAsia="Times New Roman" w:cs="Times New Roman"/>
          <w:b/>
          <w:bCs/>
          <w:spacing w:val="6"/>
          <w:sz w:val="23"/>
          <w:szCs w:val="23"/>
        </w:rPr>
        <w:t>3</w:t>
      </w:r>
      <w:r>
        <w:rPr>
          <w:rFonts w:ascii="Times New Roman" w:hAnsi="Times New Roman" w:eastAsia="Times New Roman" w:cs="Times New Roman"/>
          <w:b/>
          <w:bCs/>
          <w:spacing w:val="-32"/>
          <w:sz w:val="23"/>
          <w:szCs w:val="23"/>
        </w:rPr>
        <w:t xml:space="preserve"> </w:t>
      </w:r>
      <w:r>
        <w:rPr>
          <w:b/>
          <w:bCs/>
          <w:spacing w:val="6"/>
          <w:sz w:val="23"/>
          <w:szCs w:val="23"/>
        </w:rPr>
        <w:t>、</w:t>
      </w:r>
      <w:r>
        <w:rPr>
          <w:rFonts w:ascii="Times New Roman" w:hAnsi="Times New Roman" w:eastAsia="Times New Roman" w:cs="Times New Roman"/>
          <w:b/>
          <w:bCs/>
          <w:spacing w:val="6"/>
          <w:sz w:val="23"/>
          <w:szCs w:val="23"/>
        </w:rPr>
        <w:t>4</w:t>
      </w:r>
      <w:r>
        <w:rPr>
          <w:rFonts w:ascii="Times New Roman" w:hAnsi="Times New Roman" w:eastAsia="Times New Roman" w:cs="Times New Roman"/>
          <w:b/>
          <w:bCs/>
          <w:spacing w:val="-32"/>
          <w:sz w:val="23"/>
          <w:szCs w:val="23"/>
        </w:rPr>
        <w:t xml:space="preserve"> </w:t>
      </w:r>
      <w:r>
        <w:rPr>
          <w:b/>
          <w:bCs/>
          <w:spacing w:val="6"/>
          <w:sz w:val="23"/>
          <w:szCs w:val="23"/>
        </w:rPr>
        <w:t>、</w:t>
      </w:r>
      <w:r>
        <w:rPr>
          <w:rFonts w:ascii="Times New Roman" w:hAnsi="Times New Roman" w:eastAsia="Times New Roman" w:cs="Times New Roman"/>
          <w:b/>
          <w:bCs/>
          <w:spacing w:val="6"/>
          <w:sz w:val="23"/>
          <w:szCs w:val="23"/>
        </w:rPr>
        <w:t xml:space="preserve">2,    </w:t>
      </w:r>
      <w:r>
        <w:rPr>
          <w:spacing w:val="6"/>
          <w:sz w:val="23"/>
          <w:szCs w:val="23"/>
        </w:rPr>
        <w:t>正方形的数量依次为</w:t>
      </w:r>
      <w:r>
        <w:rPr>
          <w:rFonts w:ascii="Times New Roman" w:hAnsi="Times New Roman" w:eastAsia="Times New Roman" w:cs="Times New Roman"/>
          <w:b/>
          <w:bCs/>
          <w:spacing w:val="6"/>
          <w:sz w:val="23"/>
          <w:szCs w:val="23"/>
        </w:rPr>
        <w:t>4</w:t>
      </w:r>
      <w:r>
        <w:rPr>
          <w:rFonts w:ascii="Times New Roman" w:hAnsi="Times New Roman" w:eastAsia="Times New Roman" w:cs="Times New Roman"/>
          <w:b/>
          <w:bCs/>
          <w:spacing w:val="-33"/>
          <w:sz w:val="23"/>
          <w:szCs w:val="23"/>
        </w:rPr>
        <w:t xml:space="preserve"> </w:t>
      </w:r>
      <w:r>
        <w:rPr>
          <w:b/>
          <w:bCs/>
          <w:spacing w:val="6"/>
          <w:sz w:val="23"/>
          <w:szCs w:val="23"/>
        </w:rPr>
        <w:t>、</w:t>
      </w:r>
      <w:r>
        <w:rPr>
          <w:rFonts w:ascii="Times New Roman" w:hAnsi="Times New Roman" w:eastAsia="Times New Roman" w:cs="Times New Roman"/>
          <w:b/>
          <w:bCs/>
          <w:spacing w:val="6"/>
          <w:sz w:val="23"/>
          <w:szCs w:val="23"/>
        </w:rPr>
        <w:t>1</w:t>
      </w:r>
      <w:r>
        <w:rPr>
          <w:rFonts w:ascii="Times New Roman" w:hAnsi="Times New Roman" w:eastAsia="Times New Roman" w:cs="Times New Roman"/>
          <w:b/>
          <w:bCs/>
          <w:spacing w:val="-32"/>
          <w:sz w:val="23"/>
          <w:szCs w:val="23"/>
        </w:rPr>
        <w:t xml:space="preserve"> </w:t>
      </w:r>
      <w:r>
        <w:rPr>
          <w:b/>
          <w:bCs/>
          <w:spacing w:val="6"/>
          <w:sz w:val="23"/>
          <w:szCs w:val="23"/>
        </w:rPr>
        <w:t>、</w:t>
      </w:r>
      <w:r>
        <w:rPr>
          <w:sz w:val="23"/>
          <w:szCs w:val="23"/>
        </w:rPr>
        <w:t xml:space="preserve"> </w:t>
      </w:r>
      <w:r>
        <w:rPr>
          <w:spacing w:val="15"/>
          <w:sz w:val="23"/>
          <w:szCs w:val="23"/>
        </w:rPr>
        <w:t>2、2、3、3,单独看数量无规律，但图①④⑤中，圆的数量-</w:t>
      </w:r>
      <w:r>
        <w:rPr>
          <w:spacing w:val="14"/>
          <w:sz w:val="23"/>
          <w:szCs w:val="23"/>
        </w:rPr>
        <w:t>正方形的数量=1;图②③⑥中，正方</w:t>
      </w:r>
    </w:p>
    <w:p w14:paraId="353BF02B">
      <w:pPr>
        <w:pStyle w:val="2"/>
        <w:spacing w:before="72" w:line="487" w:lineRule="auto"/>
        <w:ind w:right="3739"/>
        <w:rPr>
          <w:sz w:val="23"/>
          <w:szCs w:val="23"/>
        </w:rPr>
      </w:pPr>
      <w:r>
        <w:rPr>
          <w:spacing w:val="8"/>
          <w:sz w:val="23"/>
          <w:szCs w:val="23"/>
        </w:rPr>
        <w:t>形的数量-圆的数量=1。故图①④⑤为一组，图②③⑥为一组。</w:t>
      </w:r>
      <w:r>
        <w:rPr>
          <w:spacing w:val="6"/>
          <w:sz w:val="23"/>
          <w:szCs w:val="23"/>
        </w:rPr>
        <w:t xml:space="preserve"> </w:t>
      </w:r>
      <w:r>
        <w:rPr>
          <w:spacing w:val="10"/>
          <w:sz w:val="23"/>
          <w:szCs w:val="23"/>
        </w:rPr>
        <w:t>故正确答案为</w:t>
      </w:r>
      <w:r>
        <w:rPr>
          <w:rFonts w:ascii="Times New Roman" w:hAnsi="Times New Roman" w:eastAsia="Times New Roman" w:cs="Times New Roman"/>
          <w:spacing w:val="10"/>
          <w:sz w:val="23"/>
          <w:szCs w:val="23"/>
        </w:rPr>
        <w:t>C</w:t>
      </w:r>
      <w:r>
        <w:rPr>
          <w:spacing w:val="10"/>
          <w:sz w:val="23"/>
          <w:szCs w:val="23"/>
        </w:rPr>
        <w:t>。</w:t>
      </w:r>
    </w:p>
    <w:p w14:paraId="2DFB7E02">
      <w:pPr>
        <w:pStyle w:val="2"/>
        <w:spacing w:before="35" w:line="219" w:lineRule="auto"/>
        <w:ind w:left="3"/>
        <w:outlineLvl w:val="0"/>
        <w:rPr>
          <w:sz w:val="23"/>
          <w:szCs w:val="23"/>
        </w:rPr>
      </w:pPr>
      <w:r>
        <w:rPr>
          <w:b/>
          <w:bCs/>
          <w:spacing w:val="-2"/>
          <w:sz w:val="23"/>
          <w:szCs w:val="23"/>
        </w:rPr>
        <w:t>81.正确答案是：</w:t>
      </w:r>
      <w:r>
        <w:rPr>
          <w:spacing w:val="69"/>
          <w:sz w:val="23"/>
          <w:szCs w:val="23"/>
        </w:rPr>
        <w:t xml:space="preserve"> </w:t>
      </w:r>
      <w:r>
        <w:rPr>
          <w:b/>
          <w:bCs/>
          <w:spacing w:val="-2"/>
          <w:sz w:val="23"/>
          <w:szCs w:val="23"/>
        </w:rPr>
        <w:t>B</w:t>
      </w:r>
      <w:r>
        <w:rPr>
          <w:spacing w:val="54"/>
          <w:sz w:val="23"/>
          <w:szCs w:val="23"/>
        </w:rPr>
        <w:t xml:space="preserve"> </w:t>
      </w:r>
    </w:p>
    <w:p w14:paraId="59CFE1B1">
      <w:pPr>
        <w:pStyle w:val="2"/>
        <w:spacing w:before="30" w:line="220" w:lineRule="auto"/>
        <w:rPr>
          <w:sz w:val="23"/>
          <w:szCs w:val="23"/>
        </w:rPr>
      </w:pPr>
      <w:r>
        <w:rPr>
          <w:spacing w:val="30"/>
          <w:sz w:val="23"/>
          <w:szCs w:val="23"/>
        </w:rPr>
        <w:t>解析</w:t>
      </w:r>
    </w:p>
    <w:p w14:paraId="4DED8C59">
      <w:pPr>
        <w:pStyle w:val="2"/>
        <w:spacing w:before="46" w:line="219" w:lineRule="auto"/>
        <w:rPr>
          <w:sz w:val="23"/>
          <w:szCs w:val="23"/>
        </w:rPr>
      </w:pPr>
      <w:r>
        <w:rPr>
          <w:spacing w:val="7"/>
          <w:sz w:val="23"/>
          <w:szCs w:val="23"/>
        </w:rPr>
        <w:t>第一步：找出定义关键词。</w:t>
      </w:r>
    </w:p>
    <w:p w14:paraId="1CC9A9C9">
      <w:pPr>
        <w:spacing w:line="250" w:lineRule="auto"/>
        <w:rPr>
          <w:rFonts w:ascii="Arial"/>
          <w:sz w:val="21"/>
        </w:rPr>
      </w:pPr>
    </w:p>
    <w:p w14:paraId="4A181736">
      <w:pPr>
        <w:pStyle w:val="2"/>
        <w:spacing w:before="75" w:line="253" w:lineRule="auto"/>
        <w:ind w:right="64"/>
        <w:rPr>
          <w:sz w:val="23"/>
          <w:szCs w:val="23"/>
        </w:rPr>
      </w:pPr>
      <w:r>
        <w:rPr>
          <w:spacing w:val="14"/>
          <w:sz w:val="23"/>
          <w:szCs w:val="23"/>
        </w:rPr>
        <w:t>定义中比较易懂的关键词在于：“对案件现场</w:t>
      </w:r>
      <w:r>
        <w:rPr>
          <w:spacing w:val="13"/>
          <w:sz w:val="23"/>
          <w:szCs w:val="23"/>
        </w:rPr>
        <w:t>有关物质材料(材料特点多为体小量微、不易注意)</w:t>
      </w:r>
      <w:r>
        <w:rPr>
          <w:sz w:val="23"/>
          <w:szCs w:val="23"/>
        </w:rPr>
        <w:t xml:space="preserve"> </w:t>
      </w:r>
      <w:r>
        <w:rPr>
          <w:spacing w:val="7"/>
          <w:sz w:val="23"/>
          <w:szCs w:val="23"/>
        </w:rPr>
        <w:t>的成分及其结构进行定性、定量分析”。</w:t>
      </w:r>
    </w:p>
    <w:p w14:paraId="1A5779EE">
      <w:pPr>
        <w:spacing w:line="253" w:lineRule="auto"/>
        <w:rPr>
          <w:rFonts w:ascii="Arial"/>
          <w:sz w:val="21"/>
        </w:rPr>
      </w:pPr>
    </w:p>
    <w:p w14:paraId="613096AA">
      <w:pPr>
        <w:pStyle w:val="2"/>
        <w:spacing w:before="75" w:line="219" w:lineRule="auto"/>
        <w:rPr>
          <w:sz w:val="23"/>
          <w:szCs w:val="23"/>
        </w:rPr>
      </w:pPr>
      <w:r>
        <w:rPr>
          <w:spacing w:val="7"/>
          <w:sz w:val="23"/>
          <w:szCs w:val="23"/>
        </w:rPr>
        <w:t>第二步：逐一分析选项。</w:t>
      </w:r>
    </w:p>
    <w:p w14:paraId="6E6377C3">
      <w:pPr>
        <w:spacing w:line="259" w:lineRule="auto"/>
        <w:rPr>
          <w:rFonts w:ascii="Arial"/>
          <w:sz w:val="21"/>
        </w:rPr>
      </w:pPr>
    </w:p>
    <w:p w14:paraId="14F30B9D">
      <w:pPr>
        <w:pStyle w:val="2"/>
        <w:spacing w:before="75"/>
        <w:ind w:right="72"/>
        <w:rPr>
          <w:sz w:val="23"/>
          <w:szCs w:val="23"/>
        </w:rPr>
      </w:pPr>
      <w:r>
        <w:rPr>
          <w:rFonts w:ascii="Times New Roman" w:hAnsi="Times New Roman" w:eastAsia="Times New Roman" w:cs="Times New Roman"/>
          <w:spacing w:val="11"/>
          <w:sz w:val="23"/>
          <w:szCs w:val="23"/>
        </w:rPr>
        <w:t>A</w:t>
      </w:r>
      <w:r>
        <w:rPr>
          <w:rFonts w:ascii="Times New Roman" w:hAnsi="Times New Roman" w:eastAsia="Times New Roman" w:cs="Times New Roman"/>
          <w:spacing w:val="-11"/>
          <w:sz w:val="23"/>
          <w:szCs w:val="23"/>
        </w:rPr>
        <w:t xml:space="preserve"> </w:t>
      </w:r>
      <w:r>
        <w:rPr>
          <w:spacing w:val="11"/>
          <w:sz w:val="23"/>
          <w:szCs w:val="23"/>
        </w:rPr>
        <w:t>项：对车辆驾驶人采血，分析血液中的酒精含量，“血液”不符合“有关物质材料(材料特点多</w:t>
      </w:r>
      <w:r>
        <w:rPr>
          <w:sz w:val="23"/>
          <w:szCs w:val="23"/>
        </w:rPr>
        <w:t xml:space="preserve"> </w:t>
      </w:r>
      <w:r>
        <w:rPr>
          <w:spacing w:val="15"/>
          <w:sz w:val="23"/>
          <w:szCs w:val="23"/>
        </w:rPr>
        <w:t>为体小量微、不易注意)的成分及其结构进行定性、定量分析”,不符</w:t>
      </w:r>
      <w:r>
        <w:rPr>
          <w:spacing w:val="14"/>
          <w:sz w:val="23"/>
          <w:szCs w:val="23"/>
        </w:rPr>
        <w:t>合定义，排除；</w:t>
      </w:r>
    </w:p>
    <w:p w14:paraId="1193D2B7">
      <w:pPr>
        <w:spacing w:line="245" w:lineRule="auto"/>
        <w:rPr>
          <w:rFonts w:ascii="Arial"/>
          <w:sz w:val="21"/>
        </w:rPr>
      </w:pPr>
    </w:p>
    <w:p w14:paraId="1231EEBB">
      <w:pPr>
        <w:pStyle w:val="2"/>
        <w:spacing w:before="76" w:line="238" w:lineRule="auto"/>
        <w:jc w:val="both"/>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4"/>
          <w:sz w:val="23"/>
          <w:szCs w:val="23"/>
        </w:rPr>
        <w:t xml:space="preserve"> </w:t>
      </w:r>
      <w:r>
        <w:rPr>
          <w:spacing w:val="9"/>
          <w:sz w:val="23"/>
          <w:szCs w:val="23"/>
        </w:rPr>
        <w:t>项：现场提取、检验受害人毛发、衣物纤维，认定受害人是否与嫌疑人车辆存在接触，“毛发，</w:t>
      </w:r>
      <w:r>
        <w:rPr>
          <w:sz w:val="23"/>
          <w:szCs w:val="23"/>
        </w:rPr>
        <w:t xml:space="preserve"> </w:t>
      </w:r>
      <w:r>
        <w:rPr>
          <w:spacing w:val="15"/>
          <w:sz w:val="23"/>
          <w:szCs w:val="23"/>
        </w:rPr>
        <w:t>衣物纤维”符合“有关物质材料(材料特点多为体小量微、不易注意)的成分及其结构进行定</w:t>
      </w:r>
      <w:r>
        <w:rPr>
          <w:spacing w:val="14"/>
          <w:sz w:val="23"/>
          <w:szCs w:val="23"/>
        </w:rPr>
        <w:t>性、</w:t>
      </w:r>
      <w:r>
        <w:rPr>
          <w:sz w:val="23"/>
          <w:szCs w:val="23"/>
        </w:rPr>
        <w:t xml:space="preserve"> </w:t>
      </w:r>
      <w:r>
        <w:rPr>
          <w:spacing w:val="13"/>
          <w:sz w:val="23"/>
          <w:szCs w:val="23"/>
        </w:rPr>
        <w:t>定量分析”,符合定义，当选；</w:t>
      </w:r>
    </w:p>
    <w:p w14:paraId="1674FE14">
      <w:pPr>
        <w:spacing w:line="284" w:lineRule="auto"/>
        <w:rPr>
          <w:rFonts w:ascii="Arial"/>
          <w:sz w:val="21"/>
        </w:rPr>
      </w:pPr>
    </w:p>
    <w:p w14:paraId="1EA33AA6">
      <w:pPr>
        <w:pStyle w:val="2"/>
        <w:spacing w:before="75" w:line="296" w:lineRule="auto"/>
        <w:ind w:right="106"/>
        <w:rPr>
          <w:sz w:val="23"/>
          <w:szCs w:val="23"/>
        </w:rPr>
      </w:pPr>
      <w:r>
        <w:rPr>
          <w:rFonts w:ascii="Times New Roman" w:hAnsi="Times New Roman" w:eastAsia="Times New Roman" w:cs="Times New Roman"/>
          <w:spacing w:val="10"/>
          <w:sz w:val="23"/>
          <w:szCs w:val="23"/>
        </w:rPr>
        <w:t xml:space="preserve">C </w:t>
      </w:r>
      <w:r>
        <w:rPr>
          <w:spacing w:val="10"/>
          <w:sz w:val="23"/>
          <w:szCs w:val="23"/>
        </w:rPr>
        <w:t>项：拆解车辆特定部位，查明车辆故障原因，“车辆特定部位”不符合“有关物质材料(材料特</w:t>
      </w:r>
      <w:r>
        <w:rPr>
          <w:spacing w:val="1"/>
          <w:sz w:val="23"/>
          <w:szCs w:val="23"/>
        </w:rPr>
        <w:t xml:space="preserve"> </w:t>
      </w:r>
      <w:r>
        <w:rPr>
          <w:spacing w:val="14"/>
          <w:sz w:val="23"/>
          <w:szCs w:val="23"/>
        </w:rPr>
        <w:t>点多为体小量微、不易注意)的成分及其结构进行定性、定量分析”,不符合定义，排除；</w:t>
      </w:r>
    </w:p>
    <w:p w14:paraId="411A3154">
      <w:pPr>
        <w:pStyle w:val="2"/>
        <w:spacing w:before="44" w:line="304" w:lineRule="auto"/>
        <w:ind w:right="43"/>
        <w:jc w:val="both"/>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20"/>
          <w:sz w:val="23"/>
          <w:szCs w:val="23"/>
        </w:rPr>
        <w:t xml:space="preserve"> </w:t>
      </w:r>
      <w:r>
        <w:rPr>
          <w:spacing w:val="8"/>
          <w:sz w:val="23"/>
          <w:szCs w:val="23"/>
        </w:rPr>
        <w:t>项：通过人体损伤程度检验，确定伤害损伤部位与交通事故伤害后果的关</w:t>
      </w:r>
      <w:r>
        <w:rPr>
          <w:spacing w:val="7"/>
          <w:sz w:val="23"/>
          <w:szCs w:val="23"/>
        </w:rPr>
        <w:t>联程度，“人体”不符</w:t>
      </w:r>
      <w:r>
        <w:rPr>
          <w:sz w:val="23"/>
          <w:szCs w:val="23"/>
        </w:rPr>
        <w:t xml:space="preserve"> </w:t>
      </w:r>
      <w:r>
        <w:rPr>
          <w:spacing w:val="17"/>
          <w:sz w:val="23"/>
          <w:szCs w:val="23"/>
        </w:rPr>
        <w:t>合“有关物质材料(材料特点多为体小量微、不易注意)的</w:t>
      </w:r>
      <w:r>
        <w:rPr>
          <w:spacing w:val="16"/>
          <w:sz w:val="23"/>
          <w:szCs w:val="23"/>
        </w:rPr>
        <w:t>成分及其结构进行定性、定量分析”,</w:t>
      </w:r>
      <w:r>
        <w:rPr>
          <w:sz w:val="23"/>
          <w:szCs w:val="23"/>
        </w:rPr>
        <w:t xml:space="preserve"> </w:t>
      </w:r>
      <w:r>
        <w:rPr>
          <w:spacing w:val="5"/>
          <w:sz w:val="23"/>
          <w:szCs w:val="23"/>
        </w:rPr>
        <w:t>不符合定义，排除。</w:t>
      </w:r>
    </w:p>
    <w:p w14:paraId="55EC4683">
      <w:pPr>
        <w:pStyle w:val="2"/>
        <w:spacing w:before="294" w:line="220" w:lineRule="auto"/>
        <w:rPr>
          <w:sz w:val="23"/>
          <w:szCs w:val="23"/>
        </w:rPr>
      </w:pPr>
      <w:r>
        <w:rPr>
          <w:spacing w:val="10"/>
          <w:sz w:val="23"/>
          <w:szCs w:val="23"/>
        </w:rPr>
        <w:t>故正确答案为</w:t>
      </w:r>
      <w:r>
        <w:rPr>
          <w:rFonts w:ascii="Times New Roman" w:hAnsi="Times New Roman" w:eastAsia="Times New Roman" w:cs="Times New Roman"/>
          <w:spacing w:val="10"/>
          <w:sz w:val="23"/>
          <w:szCs w:val="23"/>
        </w:rPr>
        <w:t>B</w:t>
      </w:r>
      <w:r>
        <w:rPr>
          <w:spacing w:val="10"/>
          <w:sz w:val="23"/>
          <w:szCs w:val="23"/>
        </w:rPr>
        <w:t>。</w:t>
      </w:r>
    </w:p>
    <w:p w14:paraId="68654EDC">
      <w:pPr>
        <w:spacing w:line="245" w:lineRule="auto"/>
        <w:rPr>
          <w:rFonts w:ascii="Arial"/>
          <w:sz w:val="21"/>
        </w:rPr>
      </w:pPr>
    </w:p>
    <w:p w14:paraId="54DE8F9A">
      <w:pPr>
        <w:pStyle w:val="2"/>
        <w:spacing w:before="76" w:line="219" w:lineRule="auto"/>
        <w:ind w:left="3"/>
        <w:outlineLvl w:val="0"/>
        <w:rPr>
          <w:sz w:val="23"/>
          <w:szCs w:val="23"/>
        </w:rPr>
      </w:pPr>
      <w:r>
        <w:rPr>
          <w:b/>
          <w:bCs/>
          <w:sz w:val="23"/>
          <w:szCs w:val="23"/>
        </w:rPr>
        <w:t>82.正确答案是：A</w:t>
      </w:r>
      <w:r>
        <w:rPr>
          <w:sz w:val="23"/>
          <w:szCs w:val="23"/>
        </w:rPr>
        <w:t xml:space="preserve">  </w:t>
      </w:r>
    </w:p>
    <w:p w14:paraId="68B30430">
      <w:pPr>
        <w:pStyle w:val="2"/>
        <w:spacing w:before="51" w:line="220" w:lineRule="auto"/>
        <w:rPr>
          <w:sz w:val="23"/>
          <w:szCs w:val="23"/>
        </w:rPr>
      </w:pPr>
      <w:r>
        <w:rPr>
          <w:spacing w:val="30"/>
          <w:sz w:val="23"/>
          <w:szCs w:val="23"/>
        </w:rPr>
        <w:t>解析</w:t>
      </w:r>
    </w:p>
    <w:p w14:paraId="32EA96A3">
      <w:pPr>
        <w:pStyle w:val="2"/>
        <w:spacing w:before="45" w:line="219" w:lineRule="auto"/>
        <w:rPr>
          <w:sz w:val="23"/>
          <w:szCs w:val="23"/>
        </w:rPr>
      </w:pPr>
      <w:r>
        <w:rPr>
          <w:spacing w:val="7"/>
          <w:sz w:val="23"/>
          <w:szCs w:val="23"/>
        </w:rPr>
        <w:t>第一步：找出定义关键词。</w:t>
      </w:r>
    </w:p>
    <w:p w14:paraId="7BE2970B">
      <w:pPr>
        <w:spacing w:line="260" w:lineRule="auto"/>
        <w:rPr>
          <w:rFonts w:ascii="Arial"/>
          <w:sz w:val="21"/>
        </w:rPr>
      </w:pPr>
    </w:p>
    <w:p w14:paraId="5646E53A">
      <w:pPr>
        <w:pStyle w:val="2"/>
        <w:spacing w:before="75" w:line="259" w:lineRule="auto"/>
        <w:ind w:right="97"/>
        <w:rPr>
          <w:sz w:val="23"/>
          <w:szCs w:val="23"/>
        </w:rPr>
      </w:pPr>
      <w:r>
        <w:rPr>
          <w:spacing w:val="7"/>
          <w:sz w:val="23"/>
          <w:szCs w:val="23"/>
        </w:rPr>
        <w:t>供给型政策工具：“对政策目标起直接促进作用”、“通常体现政府的重要政策导向”、“包含资</w:t>
      </w:r>
      <w:r>
        <w:rPr>
          <w:spacing w:val="14"/>
          <w:sz w:val="23"/>
          <w:szCs w:val="23"/>
        </w:rPr>
        <w:t xml:space="preserve"> </w:t>
      </w:r>
      <w:r>
        <w:rPr>
          <w:spacing w:val="10"/>
          <w:sz w:val="23"/>
          <w:szCs w:val="23"/>
        </w:rPr>
        <w:t>金、人才、设施、技术、信息等方面的有效支持”;</w:t>
      </w:r>
    </w:p>
    <w:p w14:paraId="198CCB79">
      <w:pPr>
        <w:pStyle w:val="2"/>
        <w:spacing w:before="293" w:line="230" w:lineRule="auto"/>
        <w:ind w:right="105"/>
        <w:rPr>
          <w:sz w:val="23"/>
          <w:szCs w:val="23"/>
        </w:rPr>
      </w:pPr>
      <w:r>
        <w:rPr>
          <w:spacing w:val="7"/>
          <w:sz w:val="23"/>
          <w:szCs w:val="23"/>
        </w:rPr>
        <w:t xml:space="preserve">需求型政策工具：“对政策目标起到拉动作用，释放对政策目标的需求，减少外部干扰”、“包括 </w:t>
      </w:r>
      <w:r>
        <w:rPr>
          <w:spacing w:val="10"/>
          <w:sz w:val="23"/>
          <w:szCs w:val="23"/>
        </w:rPr>
        <w:t>服务外包、直接采购、国际交流与贸易管制等”;</w:t>
      </w:r>
    </w:p>
    <w:p w14:paraId="35BAFF12">
      <w:pPr>
        <w:spacing w:line="291" w:lineRule="auto"/>
        <w:rPr>
          <w:rFonts w:ascii="Arial"/>
          <w:sz w:val="21"/>
        </w:rPr>
      </w:pPr>
    </w:p>
    <w:p w14:paraId="73792822">
      <w:pPr>
        <w:pStyle w:val="2"/>
        <w:spacing w:before="76" w:line="243" w:lineRule="auto"/>
        <w:ind w:right="81"/>
        <w:rPr>
          <w:sz w:val="23"/>
          <w:szCs w:val="23"/>
        </w:rPr>
      </w:pPr>
      <w:r>
        <w:rPr>
          <w:spacing w:val="8"/>
          <w:sz w:val="23"/>
          <w:szCs w:val="23"/>
        </w:rPr>
        <w:t>环境型政策工具：“对政策目标起到间接促进作用”、“通常体现为</w:t>
      </w:r>
      <w:r>
        <w:rPr>
          <w:spacing w:val="7"/>
          <w:sz w:val="23"/>
          <w:szCs w:val="23"/>
        </w:rPr>
        <w:t>通过目标、计划、法规、金融</w:t>
      </w:r>
      <w:r>
        <w:rPr>
          <w:sz w:val="23"/>
          <w:szCs w:val="23"/>
        </w:rPr>
        <w:t xml:space="preserve"> </w:t>
      </w:r>
      <w:r>
        <w:rPr>
          <w:spacing w:val="8"/>
          <w:sz w:val="23"/>
          <w:szCs w:val="23"/>
        </w:rPr>
        <w:t>与税收等方式提供有利的政策环境”、“包括目标规划、金融</w:t>
      </w:r>
      <w:r>
        <w:rPr>
          <w:spacing w:val="7"/>
          <w:sz w:val="23"/>
          <w:szCs w:val="23"/>
        </w:rPr>
        <w:t>服务、税收优惠、法规管制以及策略</w:t>
      </w:r>
    </w:p>
    <w:p w14:paraId="5F3C6FD3">
      <w:pPr>
        <w:pStyle w:val="2"/>
        <w:spacing w:before="93" w:line="219" w:lineRule="auto"/>
        <w:ind w:left="1940"/>
        <w:rPr>
          <w:sz w:val="19"/>
          <w:szCs w:val="19"/>
        </w:rPr>
      </w:pPr>
    </w:p>
    <w:p w14:paraId="4615F007">
      <w:pPr>
        <w:spacing w:line="219" w:lineRule="auto"/>
        <w:rPr>
          <w:sz w:val="19"/>
          <w:szCs w:val="19"/>
        </w:rPr>
        <w:sectPr>
          <w:headerReference r:id="rId6" w:type="default"/>
          <w:pgSz w:w="11910" w:h="16840"/>
          <w:pgMar w:top="400" w:right="785" w:bottom="0" w:left="820" w:header="0" w:footer="0" w:gutter="0"/>
          <w:cols w:space="720" w:num="1"/>
        </w:sectPr>
      </w:pPr>
    </w:p>
    <w:p w14:paraId="78B4761C">
      <w:pPr>
        <w:spacing w:line="242" w:lineRule="auto"/>
        <w:rPr>
          <w:rFonts w:ascii="Arial"/>
          <w:sz w:val="21"/>
        </w:rPr>
      </w:pPr>
    </w:p>
    <w:p w14:paraId="21F5207F">
      <w:pPr>
        <w:spacing w:line="242" w:lineRule="auto"/>
        <w:rPr>
          <w:rFonts w:ascii="Arial"/>
          <w:sz w:val="21"/>
        </w:rPr>
      </w:pPr>
    </w:p>
    <w:p w14:paraId="0B3B9A5F">
      <w:pPr>
        <w:spacing w:line="243" w:lineRule="auto"/>
        <w:rPr>
          <w:rFonts w:ascii="Arial"/>
          <w:sz w:val="21"/>
        </w:rPr>
      </w:pPr>
    </w:p>
    <w:p w14:paraId="1782D042">
      <w:pPr>
        <w:pStyle w:val="2"/>
        <w:spacing w:before="78" w:line="219" w:lineRule="auto"/>
        <w:ind w:left="19"/>
      </w:pPr>
      <w:r>
        <w:rPr>
          <w:spacing w:val="-1"/>
        </w:rPr>
        <w:t>性措施等”。</w:t>
      </w:r>
    </w:p>
    <w:p w14:paraId="74602EF9">
      <w:pPr>
        <w:spacing w:line="255" w:lineRule="auto"/>
        <w:rPr>
          <w:rFonts w:ascii="Arial"/>
          <w:sz w:val="21"/>
        </w:rPr>
      </w:pPr>
    </w:p>
    <w:p w14:paraId="036C5525">
      <w:pPr>
        <w:pStyle w:val="2"/>
        <w:spacing w:before="78" w:line="219" w:lineRule="auto"/>
        <w:ind w:left="19"/>
      </w:pPr>
      <w:r>
        <w:rPr>
          <w:spacing w:val="-2"/>
        </w:rPr>
        <w:t>第二步：逐一分析选项。</w:t>
      </w:r>
    </w:p>
    <w:p w14:paraId="21A20324">
      <w:pPr>
        <w:pStyle w:val="2"/>
        <w:spacing w:before="315" w:line="230" w:lineRule="auto"/>
        <w:ind w:left="19" w:right="218"/>
        <w:jc w:val="both"/>
      </w:pPr>
      <w:r>
        <w:rPr>
          <w:rFonts w:ascii="Times New Roman" w:hAnsi="Times New Roman" w:eastAsia="Times New Roman" w:cs="Times New Roman"/>
        </w:rPr>
        <w:t>A</w:t>
      </w:r>
      <w:r>
        <w:t>项：政府向养老机构购买居家养老服务，体现了将服务外包给养老机构，符合</w:t>
      </w:r>
      <w:r>
        <w:rPr>
          <w:spacing w:val="-1"/>
        </w:rPr>
        <w:t>“对政策目标起到</w:t>
      </w:r>
      <w:r>
        <w:t xml:space="preserve"> </w:t>
      </w:r>
      <w:r>
        <w:rPr>
          <w:spacing w:val="-2"/>
        </w:rPr>
        <w:t>拉动作用，释放对政策目标的需求，减少外部干扰”、“包括服务外包、直接采购、国际交</w:t>
      </w:r>
      <w:r>
        <w:rPr>
          <w:spacing w:val="-3"/>
        </w:rPr>
        <w:t>流与贸</w:t>
      </w:r>
      <w:r>
        <w:t xml:space="preserve"> </w:t>
      </w:r>
      <w:r>
        <w:rPr>
          <w:spacing w:val="1"/>
        </w:rPr>
        <w:t>易管制等”,符合“需求型政策工具”定义，当选；</w:t>
      </w:r>
    </w:p>
    <w:p w14:paraId="5E8BB2F0">
      <w:pPr>
        <w:spacing w:line="270" w:lineRule="auto"/>
        <w:rPr>
          <w:rFonts w:ascii="Arial"/>
          <w:sz w:val="21"/>
        </w:rPr>
      </w:pPr>
    </w:p>
    <w:p w14:paraId="0D13F6CF">
      <w:pPr>
        <w:pStyle w:val="2"/>
        <w:spacing w:before="78" w:line="238" w:lineRule="auto"/>
        <w:ind w:left="19" w:right="185"/>
        <w:jc w:val="both"/>
      </w:pPr>
      <w:r>
        <w:rPr>
          <w:rFonts w:ascii="Times New Roman" w:hAnsi="Times New Roman" w:eastAsia="Times New Roman" w:cs="Times New Roman"/>
        </w:rPr>
        <w:t>B</w:t>
      </w:r>
      <w:r>
        <w:t>项：政府提供资金建设社区食堂，说明政府直接</w:t>
      </w:r>
      <w:r>
        <w:rPr>
          <w:spacing w:val="-1"/>
        </w:rPr>
        <w:t>提供资金支持，不符合“包括服务外包、直接采</w:t>
      </w:r>
      <w:r>
        <w:t xml:space="preserve"> </w:t>
      </w:r>
      <w:r>
        <w:rPr>
          <w:spacing w:val="2"/>
        </w:rPr>
        <w:t>购、国际交流与贸易管制等”,不符合“需求型政策工具”定义，符合“供给型政</w:t>
      </w:r>
      <w:r>
        <w:rPr>
          <w:spacing w:val="1"/>
        </w:rPr>
        <w:t>策工具”定义，</w:t>
      </w:r>
      <w:r>
        <w:t xml:space="preserve"> </w:t>
      </w:r>
      <w:r>
        <w:rPr>
          <w:spacing w:val="-9"/>
        </w:rPr>
        <w:t>排除；</w:t>
      </w:r>
    </w:p>
    <w:p w14:paraId="28E3E238">
      <w:pPr>
        <w:spacing w:line="242" w:lineRule="auto"/>
        <w:rPr>
          <w:rFonts w:ascii="Arial"/>
          <w:sz w:val="21"/>
        </w:rPr>
      </w:pPr>
    </w:p>
    <w:p w14:paraId="1F5A8354">
      <w:pPr>
        <w:pStyle w:val="2"/>
        <w:spacing w:before="78" w:line="238" w:lineRule="auto"/>
        <w:ind w:left="19" w:right="224"/>
        <w:jc w:val="both"/>
      </w:pPr>
      <w:r>
        <w:rPr>
          <w:rFonts w:ascii="Times New Roman" w:hAnsi="Times New Roman" w:eastAsia="Times New Roman" w:cs="Times New Roman"/>
          <w:spacing w:val="-1"/>
        </w:rPr>
        <w:t xml:space="preserve">C </w:t>
      </w:r>
      <w:r>
        <w:rPr>
          <w:spacing w:val="-1"/>
        </w:rPr>
        <w:t>项：政府鼓励技工院校开设养老服务相关专业，说明进行人</w:t>
      </w:r>
      <w:r>
        <w:rPr>
          <w:spacing w:val="-2"/>
        </w:rPr>
        <w:t>才培养，提供人才支持，不符合“包</w:t>
      </w:r>
      <w:r>
        <w:t xml:space="preserve"> 括服务外包、直接采购、国际交流与贸易管制等”,不符合“需求型政策工具”定义，符合“供给</w:t>
      </w:r>
      <w:r>
        <w:rPr>
          <w:spacing w:val="18"/>
        </w:rPr>
        <w:t xml:space="preserve"> </w:t>
      </w:r>
      <w:r>
        <w:rPr>
          <w:spacing w:val="-3"/>
        </w:rPr>
        <w:t>型政策工具”定义，排除；</w:t>
      </w:r>
    </w:p>
    <w:p w14:paraId="6A66FA1C">
      <w:pPr>
        <w:pStyle w:val="2"/>
        <w:spacing w:before="312" w:line="227" w:lineRule="auto"/>
        <w:ind w:left="19"/>
      </w:pPr>
      <w:r>
        <w:rPr>
          <w:rFonts w:ascii="Times New Roman" w:hAnsi="Times New Roman" w:eastAsia="Times New Roman" w:cs="Times New Roman"/>
          <w:spacing w:val="3"/>
        </w:rPr>
        <w:t>D</w:t>
      </w:r>
      <w:r>
        <w:rPr>
          <w:spacing w:val="3"/>
        </w:rPr>
        <w:t>项：国务院发布《关于推动养老服务产业发展的指导意见》,说明提供有利的</w:t>
      </w:r>
      <w:r>
        <w:rPr>
          <w:spacing w:val="2"/>
        </w:rPr>
        <w:t>政策环境，提出目</w:t>
      </w:r>
      <w:r>
        <w:t xml:space="preserve">  </w:t>
      </w:r>
      <w:r>
        <w:rPr>
          <w:spacing w:val="1"/>
        </w:rPr>
        <w:t>标规划，不符合“包括服务外包、直接采购、国际交流</w:t>
      </w:r>
      <w:r>
        <w:t>与贸易管制等”,不符合“需求型政策工具”</w:t>
      </w:r>
    </w:p>
    <w:p w14:paraId="3A8C5AAC">
      <w:pPr>
        <w:pStyle w:val="2"/>
        <w:spacing w:before="32" w:line="487" w:lineRule="auto"/>
        <w:ind w:left="19" w:right="5715"/>
      </w:pPr>
      <w:r>
        <w:rPr>
          <w:spacing w:val="-3"/>
        </w:rPr>
        <w:t>定义，符合“环境型政策工具”定义，排除。</w:t>
      </w:r>
      <w:r>
        <w:rPr>
          <w:spacing w:val="9"/>
        </w:rPr>
        <w:t xml:space="preserve"> </w:t>
      </w:r>
      <w:r>
        <w:rPr>
          <w:spacing w:val="2"/>
        </w:rPr>
        <w:t>故正确答案为</w:t>
      </w:r>
      <w:r>
        <w:rPr>
          <w:rFonts w:ascii="Times New Roman" w:hAnsi="Times New Roman" w:eastAsia="Times New Roman" w:cs="Times New Roman"/>
          <w:spacing w:val="2"/>
        </w:rPr>
        <w:t>A</w:t>
      </w:r>
      <w:r>
        <w:rPr>
          <w:spacing w:val="2"/>
        </w:rPr>
        <w:t>。</w:t>
      </w:r>
    </w:p>
    <w:p w14:paraId="529A1315">
      <w:pPr>
        <w:pStyle w:val="2"/>
        <w:spacing w:before="1" w:line="219" w:lineRule="auto"/>
        <w:ind w:left="19"/>
        <w:outlineLvl w:val="0"/>
      </w:pPr>
      <w:r>
        <w:rPr>
          <w:rFonts w:ascii="Times New Roman" w:hAnsi="Times New Roman" w:eastAsia="Times New Roman" w:cs="Times New Roman"/>
          <w:b/>
          <w:bCs/>
          <w:spacing w:val="-8"/>
        </w:rPr>
        <w:t xml:space="preserve">83. </w:t>
      </w:r>
      <w:r>
        <w:rPr>
          <w:b/>
          <w:bCs/>
          <w:spacing w:val="-8"/>
        </w:rPr>
        <w:t>正确答案是：</w:t>
      </w:r>
      <w:r>
        <w:rPr>
          <w:rFonts w:ascii="Times New Roman" w:hAnsi="Times New Roman" w:eastAsia="Times New Roman" w:cs="Times New Roman"/>
          <w:b/>
          <w:bCs/>
          <w:spacing w:val="-8"/>
        </w:rPr>
        <w:t xml:space="preserve">A   </w:t>
      </w:r>
    </w:p>
    <w:p w14:paraId="34866851">
      <w:pPr>
        <w:pStyle w:val="2"/>
        <w:spacing w:before="19" w:line="220" w:lineRule="auto"/>
        <w:ind w:left="19"/>
      </w:pPr>
      <w:r>
        <w:rPr>
          <w:spacing w:val="20"/>
        </w:rPr>
        <w:t>解析</w:t>
      </w:r>
    </w:p>
    <w:p w14:paraId="30CAB899">
      <w:pPr>
        <w:pStyle w:val="2"/>
        <w:spacing w:before="43" w:line="219" w:lineRule="auto"/>
        <w:ind w:left="19"/>
      </w:pPr>
      <w:r>
        <w:rPr>
          <w:spacing w:val="-4"/>
        </w:rPr>
        <w:t>第一步：找出定义关键词。</w:t>
      </w:r>
    </w:p>
    <w:p w14:paraId="11FAEF9B">
      <w:pPr>
        <w:spacing w:line="246" w:lineRule="auto"/>
        <w:rPr>
          <w:rFonts w:ascii="Arial"/>
          <w:sz w:val="21"/>
        </w:rPr>
      </w:pPr>
    </w:p>
    <w:p w14:paraId="641A62FD">
      <w:pPr>
        <w:pStyle w:val="2"/>
        <w:spacing w:before="79" w:line="247" w:lineRule="auto"/>
        <w:ind w:right="365"/>
      </w:pPr>
      <w:r>
        <w:rPr>
          <w:spacing w:val="7"/>
        </w:rPr>
        <w:t>“利用当地民居等相关闲置资源”、“经营用客</w:t>
      </w:r>
      <w:r>
        <w:rPr>
          <w:spacing w:val="6"/>
        </w:rPr>
        <w:t>房不超过4层、建筑面积不超过800平方米”、</w:t>
      </w:r>
      <w:r>
        <w:t xml:space="preserve"> “主人参与接待，为游客提供体验当地自然、文化与生产生活方式”。</w:t>
      </w:r>
    </w:p>
    <w:p w14:paraId="71E4AECA">
      <w:pPr>
        <w:pStyle w:val="2"/>
        <w:spacing w:before="307" w:line="219" w:lineRule="auto"/>
        <w:ind w:left="19"/>
      </w:pPr>
      <w:r>
        <w:rPr>
          <w:spacing w:val="-2"/>
        </w:rPr>
        <w:t>第二步：逐一分析选项。</w:t>
      </w:r>
    </w:p>
    <w:p w14:paraId="553F4763">
      <w:pPr>
        <w:pStyle w:val="2"/>
        <w:tabs>
          <w:tab w:val="left" w:pos="10461"/>
        </w:tabs>
        <w:spacing w:before="304" w:line="243" w:lineRule="auto"/>
        <w:ind w:right="21" w:firstLine="19"/>
        <w:jc w:val="both"/>
      </w:pPr>
      <w:r>
        <w:rPr>
          <w:rFonts w:ascii="Times New Roman" w:hAnsi="Times New Roman" w:eastAsia="Times New Roman" w:cs="Times New Roman"/>
          <w:spacing w:val="-1"/>
        </w:rPr>
        <w:t>A</w:t>
      </w:r>
      <w:r>
        <w:rPr>
          <w:spacing w:val="-1"/>
        </w:rPr>
        <w:t>项：王某有一套两居室的房子，将闲置房间租给旅游家庭，符合“利用当地民居等</w:t>
      </w:r>
      <w:r>
        <w:rPr>
          <w:spacing w:val="-2"/>
        </w:rPr>
        <w:t>相关闲置资源”</w:t>
      </w:r>
      <w:r>
        <w:t xml:space="preserve"> </w:t>
      </w:r>
      <w:r>
        <w:rPr>
          <w:spacing w:val="11"/>
        </w:rPr>
        <w:t>“经营用客房不超过4层、建筑面积不超过800平方米”,并提供导游服务，符合“</w:t>
      </w:r>
      <w:r>
        <w:rPr>
          <w:spacing w:val="10"/>
        </w:rPr>
        <w:t>主人参与接</w:t>
      </w:r>
      <w:r>
        <w:tab/>
      </w:r>
      <w:r>
        <w:t xml:space="preserve"> </w:t>
      </w:r>
      <w:r>
        <w:rPr>
          <w:spacing w:val="3"/>
        </w:rPr>
        <w:t>待，为游客提供体验当地自然、文化与生产生活方式”,符合定义，当选；</w:t>
      </w:r>
    </w:p>
    <w:p w14:paraId="5CAD6AF1">
      <w:pPr>
        <w:spacing w:line="245" w:lineRule="auto"/>
        <w:rPr>
          <w:rFonts w:ascii="Arial"/>
          <w:sz w:val="21"/>
        </w:rPr>
      </w:pPr>
    </w:p>
    <w:p w14:paraId="52A09756">
      <w:pPr>
        <w:pStyle w:val="2"/>
        <w:spacing w:before="78" w:line="232" w:lineRule="auto"/>
        <w:ind w:left="19" w:right="242"/>
        <w:jc w:val="both"/>
      </w:pPr>
      <w:r>
        <w:rPr>
          <w:rFonts w:ascii="Times New Roman" w:hAnsi="Times New Roman" w:eastAsia="Times New Roman" w:cs="Times New Roman"/>
        </w:rPr>
        <w:t>B</w:t>
      </w:r>
      <w:r>
        <w:t>项：某家庭农场开发亲子休闲旅游业务，未提及该农场</w:t>
      </w:r>
      <w:r>
        <w:rPr>
          <w:spacing w:val="-1"/>
        </w:rPr>
        <w:t>是否为闲置资源，不符合“利用当地民居</w:t>
      </w:r>
      <w:r>
        <w:t xml:space="preserve"> </w:t>
      </w:r>
      <w:r>
        <w:rPr>
          <w:spacing w:val="6"/>
        </w:rPr>
        <w:t>等相关闲置资源”,也未提及该农场是否有经营用客房，不符合“经营用客房不超过4层、建筑</w:t>
      </w:r>
      <w:r>
        <w:rPr>
          <w:spacing w:val="8"/>
        </w:rPr>
        <w:t xml:space="preserve">  </w:t>
      </w:r>
      <w:r>
        <w:rPr>
          <w:spacing w:val="7"/>
        </w:rPr>
        <w:t>面积不超过800平方米”,建设了农业科普、亲子游玩场所，不符合</w:t>
      </w:r>
      <w:r>
        <w:rPr>
          <w:spacing w:val="6"/>
        </w:rPr>
        <w:t>“主人参与接待，为游客提</w:t>
      </w:r>
      <w:r>
        <w:t xml:space="preserve"> </w:t>
      </w:r>
      <w:r>
        <w:rPr>
          <w:spacing w:val="3"/>
        </w:rPr>
        <w:t>供体验当地自然、文化与生产生活方式”,不符合定</w:t>
      </w:r>
      <w:r>
        <w:rPr>
          <w:spacing w:val="2"/>
        </w:rPr>
        <w:t>义，排除；</w:t>
      </w:r>
    </w:p>
    <w:p w14:paraId="450D5970">
      <w:pPr>
        <w:spacing w:line="253" w:lineRule="auto"/>
        <w:rPr>
          <w:rFonts w:ascii="Arial"/>
          <w:sz w:val="21"/>
        </w:rPr>
      </w:pPr>
    </w:p>
    <w:p w14:paraId="62395DA2">
      <w:pPr>
        <w:pStyle w:val="2"/>
        <w:spacing w:before="78" w:line="222" w:lineRule="auto"/>
        <w:ind w:left="19" w:right="244"/>
      </w:pPr>
      <w:r>
        <w:rPr>
          <w:rFonts w:ascii="Times New Roman" w:hAnsi="Times New Roman" w:eastAsia="Times New Roman" w:cs="Times New Roman"/>
          <w:spacing w:val="-2"/>
        </w:rPr>
        <w:t>C</w:t>
      </w:r>
      <w:r>
        <w:rPr>
          <w:rFonts w:ascii="Times New Roman" w:hAnsi="Times New Roman" w:eastAsia="Times New Roman" w:cs="Times New Roman"/>
          <w:spacing w:val="5"/>
        </w:rPr>
        <w:t xml:space="preserve"> </w:t>
      </w:r>
      <w:r>
        <w:rPr>
          <w:spacing w:val="-2"/>
        </w:rPr>
        <w:t>项：李某与心仪城市的会员“交换”旅行，双方各自为对方提供住宿，说明双方是互相为对方提</w:t>
      </w:r>
      <w:r>
        <w:t xml:space="preserve"> </w:t>
      </w:r>
      <w:r>
        <w:rPr>
          <w:spacing w:val="2"/>
        </w:rPr>
        <w:t>供住宿，而非用于经营，不符合“经营用客房”,不符合定义，排除；</w:t>
      </w:r>
    </w:p>
    <w:p w14:paraId="03931F08">
      <w:pPr>
        <w:spacing w:line="290" w:lineRule="auto"/>
        <w:rPr>
          <w:rFonts w:ascii="Arial"/>
          <w:sz w:val="21"/>
        </w:rPr>
      </w:pPr>
    </w:p>
    <w:p w14:paraId="2B201BC6">
      <w:pPr>
        <w:pStyle w:val="2"/>
        <w:spacing w:before="79" w:line="236" w:lineRule="auto"/>
        <w:ind w:left="19" w:right="229"/>
        <w:jc w:val="both"/>
      </w:pPr>
      <w:r>
        <w:rPr>
          <w:rFonts w:ascii="Times New Roman" w:hAnsi="Times New Roman" w:eastAsia="Times New Roman" w:cs="Times New Roman"/>
          <w:spacing w:val="2"/>
        </w:rPr>
        <w:t>D</w:t>
      </w:r>
      <w:r>
        <w:rPr>
          <w:spacing w:val="2"/>
        </w:rPr>
        <w:t>项：张某将古镇的老宅租给某平台，符合“利用当地民居等相关闲置资源”,将老宅租给该平台</w:t>
      </w:r>
      <w:r>
        <w:rPr>
          <w:spacing w:val="15"/>
        </w:rPr>
        <w:t xml:space="preserve"> </w:t>
      </w:r>
      <w:r>
        <w:rPr>
          <w:spacing w:val="-8"/>
        </w:rPr>
        <w:t>运营，由该平台提供完善的酒店式服务机制，说明该老宅的主人张某并不提供接待服务，不符合“主</w:t>
      </w:r>
      <w:r>
        <w:rPr>
          <w:spacing w:val="13"/>
        </w:rPr>
        <w:t xml:space="preserve"> </w:t>
      </w:r>
      <w:r>
        <w:rPr>
          <w:spacing w:val="3"/>
        </w:rPr>
        <w:t>人参与接待，为游客提供体验当地自然、文化与生产生活方式”,不符合定</w:t>
      </w:r>
      <w:r>
        <w:rPr>
          <w:spacing w:val="2"/>
        </w:rPr>
        <w:t>义，排除。</w:t>
      </w:r>
    </w:p>
    <w:p w14:paraId="78880939">
      <w:pPr>
        <w:pStyle w:val="2"/>
        <w:spacing w:before="110" w:line="219" w:lineRule="auto"/>
        <w:ind w:left="1959"/>
        <w:rPr>
          <w:sz w:val="19"/>
          <w:szCs w:val="19"/>
        </w:rPr>
      </w:pPr>
    </w:p>
    <w:p w14:paraId="054B2E16">
      <w:pPr>
        <w:spacing w:line="219" w:lineRule="auto"/>
        <w:rPr>
          <w:sz w:val="19"/>
          <w:szCs w:val="19"/>
        </w:rPr>
        <w:sectPr>
          <w:pgSz w:w="11910" w:h="16840"/>
          <w:pgMar w:top="400" w:right="624" w:bottom="0" w:left="800" w:header="0" w:footer="0" w:gutter="0"/>
          <w:cols w:space="720" w:num="1"/>
        </w:sectPr>
      </w:pPr>
    </w:p>
    <w:p w14:paraId="763AB5A6">
      <w:pPr>
        <w:spacing w:line="259" w:lineRule="auto"/>
        <w:rPr>
          <w:rFonts w:ascii="Arial"/>
          <w:sz w:val="21"/>
        </w:rPr>
      </w:pPr>
    </w:p>
    <w:p w14:paraId="749E45AF">
      <w:pPr>
        <w:spacing w:line="259" w:lineRule="auto"/>
        <w:rPr>
          <w:rFonts w:ascii="Arial"/>
          <w:sz w:val="21"/>
        </w:rPr>
      </w:pPr>
    </w:p>
    <w:p w14:paraId="490A91DD">
      <w:pPr>
        <w:spacing w:line="259" w:lineRule="auto"/>
        <w:rPr>
          <w:rFonts w:ascii="Arial"/>
          <w:sz w:val="21"/>
        </w:rPr>
      </w:pPr>
    </w:p>
    <w:p w14:paraId="65560796">
      <w:pPr>
        <w:spacing w:line="259" w:lineRule="auto"/>
        <w:rPr>
          <w:rFonts w:ascii="Arial"/>
          <w:sz w:val="21"/>
        </w:rPr>
      </w:pPr>
    </w:p>
    <w:p w14:paraId="61177033">
      <w:pPr>
        <w:pStyle w:val="2"/>
        <w:spacing w:before="78" w:line="220" w:lineRule="auto"/>
        <w:ind w:left="9"/>
      </w:pPr>
      <w:r>
        <w:rPr>
          <w:spacing w:val="3"/>
        </w:rPr>
        <w:t>故正确答案为</w:t>
      </w:r>
      <w:r>
        <w:rPr>
          <w:rFonts w:ascii="Times New Roman" w:hAnsi="Times New Roman" w:eastAsia="Times New Roman" w:cs="Times New Roman"/>
          <w:spacing w:val="3"/>
        </w:rPr>
        <w:t>A</w:t>
      </w:r>
      <w:r>
        <w:rPr>
          <w:spacing w:val="3"/>
        </w:rPr>
        <w:t>。</w:t>
      </w:r>
    </w:p>
    <w:p w14:paraId="6DA6F795">
      <w:pPr>
        <w:pStyle w:val="2"/>
        <w:spacing w:before="289" w:line="219" w:lineRule="auto"/>
        <w:ind w:left="13"/>
        <w:outlineLvl w:val="0"/>
      </w:pPr>
      <w:r>
        <w:rPr>
          <w:b/>
          <w:bCs/>
          <w:spacing w:val="-9"/>
        </w:rPr>
        <w:t>84.正确答案是：</w:t>
      </w:r>
      <w:r>
        <w:rPr>
          <w:spacing w:val="-30"/>
        </w:rPr>
        <w:t xml:space="preserve"> </w:t>
      </w:r>
      <w:r>
        <w:rPr>
          <w:b/>
          <w:bCs/>
          <w:spacing w:val="-9"/>
        </w:rPr>
        <w:t>D</w:t>
      </w:r>
      <w:r>
        <w:rPr>
          <w:spacing w:val="55"/>
        </w:rPr>
        <w:t xml:space="preserve"> </w:t>
      </w:r>
    </w:p>
    <w:p w14:paraId="40103515">
      <w:pPr>
        <w:pStyle w:val="2"/>
        <w:spacing w:before="59" w:line="220" w:lineRule="auto"/>
        <w:ind w:left="9"/>
      </w:pPr>
      <w:r>
        <w:rPr>
          <w:spacing w:val="15"/>
        </w:rPr>
        <w:t>解析</w:t>
      </w:r>
    </w:p>
    <w:p w14:paraId="406564BF">
      <w:pPr>
        <w:pStyle w:val="2"/>
        <w:spacing w:before="23" w:line="219" w:lineRule="auto"/>
        <w:ind w:left="9"/>
      </w:pPr>
      <w:r>
        <w:rPr>
          <w:spacing w:val="-1"/>
        </w:rPr>
        <w:t>第一步：找出定义关键词。</w:t>
      </w:r>
    </w:p>
    <w:p w14:paraId="637D7DAD">
      <w:pPr>
        <w:pStyle w:val="2"/>
        <w:spacing w:before="313" w:line="241" w:lineRule="auto"/>
        <w:ind w:left="9" w:right="81"/>
      </w:pPr>
      <w:r>
        <w:rPr>
          <w:spacing w:val="-2"/>
        </w:rPr>
        <w:t>定义中比较易懂的关键词在于：“风险来源为另一个体而不是自然条件时”、“人</w:t>
      </w:r>
      <w:r>
        <w:rPr>
          <w:spacing w:val="-3"/>
        </w:rPr>
        <w:t>为风险的规避程</w:t>
      </w:r>
      <w:r>
        <w:t xml:space="preserve"> </w:t>
      </w:r>
      <w:r>
        <w:rPr>
          <w:spacing w:val="-3"/>
        </w:rPr>
        <w:t>度高于对客观风险的规避程度”。</w:t>
      </w:r>
    </w:p>
    <w:p w14:paraId="4F9E0860">
      <w:pPr>
        <w:spacing w:line="265" w:lineRule="auto"/>
        <w:rPr>
          <w:rFonts w:ascii="Arial"/>
          <w:sz w:val="21"/>
        </w:rPr>
      </w:pPr>
    </w:p>
    <w:p w14:paraId="3E622985">
      <w:pPr>
        <w:pStyle w:val="2"/>
        <w:spacing w:before="79" w:line="219" w:lineRule="auto"/>
        <w:ind w:left="9"/>
      </w:pPr>
      <w:r>
        <w:rPr>
          <w:spacing w:val="-1"/>
        </w:rPr>
        <w:t>第二步：逐一分析选项。</w:t>
      </w:r>
    </w:p>
    <w:p w14:paraId="26014A1C">
      <w:pPr>
        <w:pStyle w:val="2"/>
        <w:spacing w:before="315" w:line="230" w:lineRule="auto"/>
        <w:ind w:left="9" w:right="79"/>
        <w:jc w:val="both"/>
      </w:pPr>
      <w:r>
        <w:rPr>
          <w:rFonts w:ascii="Times New Roman" w:hAnsi="Times New Roman" w:eastAsia="Times New Roman" w:cs="Times New Roman"/>
          <w:spacing w:val="-1"/>
        </w:rPr>
        <w:t>A</w:t>
      </w:r>
      <w:r>
        <w:rPr>
          <w:spacing w:val="-1"/>
        </w:rPr>
        <w:t>项：在客观题阅卷方式中，学生更愿意选择机器阅卷而非人工阅卷，机器阅卷对应客观风险，人</w:t>
      </w:r>
      <w:r>
        <w:rPr>
          <w:spacing w:val="18"/>
        </w:rPr>
        <w:t xml:space="preserve"> </w:t>
      </w:r>
      <w:r>
        <w:rPr>
          <w:spacing w:val="1"/>
        </w:rPr>
        <w:t>工阅卷对应人为风险，“学生更愿意选择机器阅卷而非人工阅卷”</w:t>
      </w:r>
      <w:r>
        <w:t xml:space="preserve">,符合“人为风险的规避程度高 </w:t>
      </w:r>
      <w:r>
        <w:rPr>
          <w:spacing w:val="2"/>
        </w:rPr>
        <w:t>于对客观风险的规避程度”,符合定义，排除；</w:t>
      </w:r>
    </w:p>
    <w:p w14:paraId="44776A20">
      <w:pPr>
        <w:spacing w:line="251" w:lineRule="auto"/>
        <w:rPr>
          <w:rFonts w:ascii="Arial"/>
          <w:sz w:val="21"/>
        </w:rPr>
      </w:pPr>
    </w:p>
    <w:p w14:paraId="6AE8FBCE">
      <w:pPr>
        <w:pStyle w:val="2"/>
        <w:spacing w:before="79" w:line="243" w:lineRule="auto"/>
        <w:ind w:right="78" w:firstLine="9"/>
        <w:jc w:val="both"/>
      </w:pPr>
      <w:r>
        <w:rPr>
          <w:rFonts w:ascii="Times New Roman" w:hAnsi="Times New Roman" w:eastAsia="Times New Roman" w:cs="Times New Roman"/>
          <w:spacing w:val="-1"/>
        </w:rPr>
        <w:t>B</w:t>
      </w:r>
      <w:r>
        <w:rPr>
          <w:rFonts w:ascii="Times New Roman" w:hAnsi="Times New Roman" w:eastAsia="Times New Roman" w:cs="Times New Roman"/>
          <w:spacing w:val="-15"/>
        </w:rPr>
        <w:t xml:space="preserve"> </w:t>
      </w:r>
      <w:r>
        <w:rPr>
          <w:spacing w:val="-1"/>
        </w:rPr>
        <w:t>项：在决定谁先开球时，双方球员都倾向于由裁判抛硬币决定而非裁</w:t>
      </w:r>
      <w:r>
        <w:rPr>
          <w:spacing w:val="-2"/>
        </w:rPr>
        <w:t>判随机指定，抛硬币对应客</w:t>
      </w:r>
      <w:r>
        <w:t xml:space="preserve"> 观风险，裁判指定对应人为风险，“双方球员都倾向于由裁判抛硬币决定而不是裁判指定”,符合 </w:t>
      </w:r>
      <w:r>
        <w:rPr>
          <w:spacing w:val="3"/>
        </w:rPr>
        <w:t>“人为风险的规避程度高于对客观风险的规避程度”,符合定义，排除；</w:t>
      </w:r>
    </w:p>
    <w:p w14:paraId="19AEB739">
      <w:pPr>
        <w:pStyle w:val="2"/>
        <w:spacing w:before="312" w:line="243" w:lineRule="auto"/>
        <w:ind w:left="9"/>
        <w:jc w:val="both"/>
      </w:pPr>
      <w:r>
        <w:rPr>
          <w:rFonts w:ascii="Times New Roman" w:hAnsi="Times New Roman" w:eastAsia="Times New Roman" w:cs="Times New Roman"/>
          <w:spacing w:val="-4"/>
        </w:rPr>
        <w:t>C</w:t>
      </w:r>
      <w:r>
        <w:rPr>
          <w:spacing w:val="-4"/>
        </w:rPr>
        <w:t>项：在老师打算指派一个人多承担一项任务时，同学们纷纷表示要抽签决定，抽签对应客观风险，</w:t>
      </w:r>
      <w:r>
        <w:rPr>
          <w:spacing w:val="4"/>
        </w:rPr>
        <w:t xml:space="preserve"> </w:t>
      </w:r>
      <w:r>
        <w:rPr>
          <w:spacing w:val="1"/>
        </w:rPr>
        <w:t>老师指派对应人为风险，“同学们纷纷表示要抽签决定”,符合“人为</w:t>
      </w:r>
      <w:r>
        <w:t xml:space="preserve">风险的规避程度高于对客观 </w:t>
      </w:r>
      <w:r>
        <w:rPr>
          <w:spacing w:val="5"/>
        </w:rPr>
        <w:t>风险的规避程度”,符合定义，排除；</w:t>
      </w:r>
    </w:p>
    <w:p w14:paraId="770A76D4">
      <w:pPr>
        <w:pStyle w:val="2"/>
        <w:spacing w:before="304" w:line="238" w:lineRule="auto"/>
        <w:ind w:left="9" w:right="67"/>
        <w:jc w:val="both"/>
      </w:pPr>
      <w:r>
        <w:rPr>
          <w:spacing w:val="-1"/>
        </w:rPr>
        <w:t>D</w:t>
      </w:r>
      <w:r>
        <w:rPr>
          <w:spacing w:val="-25"/>
        </w:rPr>
        <w:t xml:space="preserve"> </w:t>
      </w:r>
      <w:r>
        <w:rPr>
          <w:spacing w:val="-1"/>
        </w:rPr>
        <w:t>项：与老司机相比，坐新手司机开的车时，后排座上的乘客主动</w:t>
      </w:r>
      <w:r>
        <w:rPr>
          <w:spacing w:val="-2"/>
        </w:rPr>
        <w:t>系安全带的更多，老司机开车与</w:t>
      </w:r>
      <w:r>
        <w:t xml:space="preserve"> </w:t>
      </w:r>
      <w:r>
        <w:rPr>
          <w:spacing w:val="-2"/>
        </w:rPr>
        <w:t>新手司机开车都对应人为风险，没有体现客观风险，“坐新手司机开的车时后排座上的乘客主动系</w:t>
      </w:r>
      <w:r>
        <w:rPr>
          <w:spacing w:val="7"/>
        </w:rPr>
        <w:t xml:space="preserve"> </w:t>
      </w:r>
      <w:r>
        <w:rPr>
          <w:spacing w:val="1"/>
        </w:rPr>
        <w:t>安全带的更多”,只是人为风险规避程度的比较，不符合“人为风险的规避程度高于</w:t>
      </w:r>
      <w:r>
        <w:t xml:space="preserve">对客观风险的 </w:t>
      </w:r>
      <w:r>
        <w:rPr>
          <w:spacing w:val="8"/>
        </w:rPr>
        <w:t>规避程度”,不符合定义，当选。</w:t>
      </w:r>
    </w:p>
    <w:p w14:paraId="1A943ED4">
      <w:pPr>
        <w:spacing w:line="281" w:lineRule="auto"/>
        <w:rPr>
          <w:rFonts w:ascii="Arial"/>
          <w:sz w:val="21"/>
        </w:rPr>
      </w:pPr>
    </w:p>
    <w:p w14:paraId="5F315BF7">
      <w:pPr>
        <w:pStyle w:val="2"/>
        <w:spacing w:before="78" w:line="219" w:lineRule="auto"/>
        <w:ind w:left="9"/>
      </w:pPr>
      <w:r>
        <w:rPr>
          <w:spacing w:val="1"/>
        </w:rPr>
        <w:t>本题为选非题，故正确答案为</w:t>
      </w:r>
      <w:r>
        <w:rPr>
          <w:rFonts w:ascii="Times New Roman" w:hAnsi="Times New Roman" w:eastAsia="Times New Roman" w:cs="Times New Roman"/>
          <w:spacing w:val="1"/>
        </w:rPr>
        <w:t>D</w:t>
      </w:r>
      <w:r>
        <w:rPr>
          <w:spacing w:val="1"/>
        </w:rPr>
        <w:t>。</w:t>
      </w:r>
    </w:p>
    <w:p w14:paraId="5138C652">
      <w:pPr>
        <w:pStyle w:val="2"/>
        <w:spacing w:before="283" w:line="219" w:lineRule="auto"/>
        <w:ind w:left="13"/>
        <w:outlineLvl w:val="0"/>
      </w:pPr>
      <w:r>
        <w:rPr>
          <w:b/>
          <w:bCs/>
          <w:spacing w:val="-9"/>
        </w:rPr>
        <w:t>85.正确答案是：</w:t>
      </w:r>
      <w:r>
        <w:rPr>
          <w:spacing w:val="-30"/>
        </w:rPr>
        <w:t xml:space="preserve"> </w:t>
      </w:r>
      <w:r>
        <w:rPr>
          <w:b/>
          <w:bCs/>
          <w:spacing w:val="-9"/>
        </w:rPr>
        <w:t>D</w:t>
      </w:r>
      <w:r>
        <w:rPr>
          <w:spacing w:val="45"/>
        </w:rPr>
        <w:t xml:space="preserve"> </w:t>
      </w:r>
    </w:p>
    <w:p w14:paraId="36B61288">
      <w:pPr>
        <w:pStyle w:val="2"/>
        <w:spacing w:before="70" w:line="220" w:lineRule="auto"/>
        <w:ind w:left="9"/>
      </w:pPr>
      <w:r>
        <w:rPr>
          <w:spacing w:val="15"/>
        </w:rPr>
        <w:t>解析</w:t>
      </w:r>
    </w:p>
    <w:p w14:paraId="5B8889B6">
      <w:pPr>
        <w:pStyle w:val="2"/>
        <w:spacing w:before="13" w:line="219" w:lineRule="auto"/>
        <w:ind w:left="9"/>
      </w:pPr>
      <w:r>
        <w:rPr>
          <w:spacing w:val="-1"/>
        </w:rPr>
        <w:t>第一步：找出定义关键词。</w:t>
      </w:r>
    </w:p>
    <w:p w14:paraId="4ECBA234">
      <w:pPr>
        <w:spacing w:line="274" w:lineRule="auto"/>
        <w:rPr>
          <w:rFonts w:ascii="Arial"/>
          <w:sz w:val="21"/>
        </w:rPr>
      </w:pPr>
    </w:p>
    <w:p w14:paraId="3DEB26E7">
      <w:pPr>
        <w:pStyle w:val="2"/>
        <w:spacing w:before="79" w:line="229" w:lineRule="auto"/>
        <w:ind w:left="9" w:right="77"/>
      </w:pPr>
      <w:r>
        <w:rPr>
          <w:spacing w:val="-2"/>
        </w:rPr>
        <w:t>小中取大法：“找出各方案在最差自然状态下的收益”、“选择在最差自然状态下收益最大</w:t>
      </w:r>
      <w:r>
        <w:rPr>
          <w:spacing w:val="-3"/>
        </w:rPr>
        <w:t>或损失</w:t>
      </w:r>
      <w:r>
        <w:t xml:space="preserve"> </w:t>
      </w:r>
      <w:r>
        <w:rPr>
          <w:spacing w:val="2"/>
        </w:rPr>
        <w:t>最小的方案”;</w:t>
      </w:r>
    </w:p>
    <w:p w14:paraId="2502849B">
      <w:pPr>
        <w:pStyle w:val="2"/>
        <w:spacing w:before="294" w:line="241" w:lineRule="auto"/>
        <w:ind w:left="9" w:right="77"/>
      </w:pPr>
      <w:r>
        <w:rPr>
          <w:spacing w:val="-2"/>
        </w:rPr>
        <w:t>大中取大法：“找出各方案在最好自然状态下的收益”、“选择在最好自然状态下收益最大</w:t>
      </w:r>
      <w:r>
        <w:rPr>
          <w:spacing w:val="-3"/>
        </w:rPr>
        <w:t>的方案</w:t>
      </w:r>
      <w:r>
        <w:t xml:space="preserve"> </w:t>
      </w:r>
      <w:r>
        <w:rPr>
          <w:spacing w:val="-3"/>
        </w:rPr>
        <w:t>作为最终方案”。</w:t>
      </w:r>
    </w:p>
    <w:p w14:paraId="666F0F7D">
      <w:pPr>
        <w:spacing w:line="265" w:lineRule="auto"/>
        <w:rPr>
          <w:rFonts w:ascii="Arial"/>
          <w:sz w:val="21"/>
        </w:rPr>
      </w:pPr>
    </w:p>
    <w:p w14:paraId="5186DF13">
      <w:pPr>
        <w:pStyle w:val="2"/>
        <w:spacing w:before="78" w:line="219" w:lineRule="auto"/>
        <w:ind w:left="9"/>
      </w:pPr>
      <w:r>
        <w:rPr>
          <w:spacing w:val="-1"/>
        </w:rPr>
        <w:t>第二步：逐一分析选项。</w:t>
      </w:r>
    </w:p>
    <w:p w14:paraId="5C7F93E2">
      <w:pPr>
        <w:spacing w:line="241" w:lineRule="auto"/>
        <w:rPr>
          <w:rFonts w:ascii="Arial"/>
          <w:sz w:val="21"/>
        </w:rPr>
      </w:pPr>
    </w:p>
    <w:p w14:paraId="11264FFF">
      <w:pPr>
        <w:pStyle w:val="2"/>
        <w:spacing w:before="79" w:line="233" w:lineRule="auto"/>
        <w:ind w:left="9" w:right="110"/>
        <w:jc w:val="both"/>
      </w:pPr>
      <w:r>
        <w:t>依据设问使用“小中取大法”,需要符合“找出各方案在最差自然状</w:t>
      </w:r>
      <w:r>
        <w:rPr>
          <w:spacing w:val="-1"/>
        </w:rPr>
        <w:t>态下的收益”、“选择在最差</w:t>
      </w:r>
      <w:r>
        <w:t xml:space="preserve"> 自然状态下收益最大或损失最小的方案”,表格中销路差此列对应的数据就是最差自然状态下</w:t>
      </w:r>
      <w:r>
        <w:rPr>
          <w:spacing w:val="-1"/>
        </w:rPr>
        <w:t>的收</w:t>
      </w:r>
      <w:r>
        <w:t xml:space="preserve"> </w:t>
      </w:r>
      <w:r>
        <w:rPr>
          <w:spacing w:val="-2"/>
        </w:rPr>
        <w:t>益，方案三是销路差中收益最大的方案，因此根据“小中取大法”应选择方案三；</w:t>
      </w:r>
    </w:p>
    <w:p w14:paraId="2A297D4F">
      <w:pPr>
        <w:pStyle w:val="2"/>
        <w:spacing w:before="133" w:line="219" w:lineRule="auto"/>
        <w:ind w:left="1889"/>
        <w:rPr>
          <w:sz w:val="19"/>
          <w:szCs w:val="19"/>
        </w:rPr>
      </w:pPr>
    </w:p>
    <w:p w14:paraId="4DEC39FE">
      <w:pPr>
        <w:spacing w:line="219" w:lineRule="auto"/>
        <w:rPr>
          <w:sz w:val="19"/>
          <w:szCs w:val="19"/>
        </w:rPr>
        <w:sectPr>
          <w:pgSz w:w="11910" w:h="16840"/>
          <w:pgMar w:top="400" w:right="770" w:bottom="0" w:left="820" w:header="0" w:footer="0" w:gutter="0"/>
          <w:cols w:space="720" w:num="1"/>
        </w:sectPr>
      </w:pPr>
    </w:p>
    <w:p w14:paraId="3279B7F6">
      <w:pPr>
        <w:spacing w:line="256" w:lineRule="auto"/>
        <w:rPr>
          <w:rFonts w:ascii="Arial"/>
          <w:sz w:val="21"/>
        </w:rPr>
      </w:pPr>
    </w:p>
    <w:p w14:paraId="7A708DAD">
      <w:pPr>
        <w:spacing w:line="256" w:lineRule="auto"/>
        <w:rPr>
          <w:rFonts w:ascii="Arial"/>
          <w:sz w:val="21"/>
        </w:rPr>
      </w:pPr>
    </w:p>
    <w:p w14:paraId="24A12615">
      <w:pPr>
        <w:spacing w:line="256" w:lineRule="auto"/>
        <w:rPr>
          <w:rFonts w:ascii="Arial"/>
          <w:sz w:val="21"/>
        </w:rPr>
      </w:pPr>
    </w:p>
    <w:p w14:paraId="31799D4C">
      <w:pPr>
        <w:spacing w:line="256" w:lineRule="auto"/>
        <w:rPr>
          <w:rFonts w:ascii="Arial"/>
          <w:sz w:val="21"/>
        </w:rPr>
      </w:pPr>
    </w:p>
    <w:p w14:paraId="1CD2A65E">
      <w:pPr>
        <w:pStyle w:val="2"/>
        <w:spacing w:before="74" w:line="236" w:lineRule="auto"/>
        <w:ind w:left="4" w:right="76"/>
        <w:jc w:val="both"/>
        <w:rPr>
          <w:sz w:val="27"/>
          <w:szCs w:val="27"/>
        </w:rPr>
      </w:pPr>
      <w:r>
        <w:rPr>
          <w:spacing w:val="10"/>
          <w:sz w:val="23"/>
          <w:szCs w:val="23"/>
        </w:rPr>
        <w:t>依据设问使用“大中取大法”,需要符合“找出各方案在最好自然状态下的收益”、“选择在最好</w:t>
      </w:r>
      <w:r>
        <w:rPr>
          <w:spacing w:val="12"/>
          <w:sz w:val="23"/>
          <w:szCs w:val="23"/>
        </w:rPr>
        <w:t xml:space="preserve"> </w:t>
      </w:r>
      <w:r>
        <w:rPr>
          <w:spacing w:val="10"/>
          <w:sz w:val="23"/>
          <w:szCs w:val="23"/>
        </w:rPr>
        <w:t>自然状态下收益最大的方案作为最终方案”,表格中销路好此列对应的数据就</w:t>
      </w:r>
      <w:r>
        <w:rPr>
          <w:spacing w:val="9"/>
          <w:sz w:val="23"/>
          <w:szCs w:val="23"/>
        </w:rPr>
        <w:t>是最好自然状态下的</w:t>
      </w:r>
      <w:r>
        <w:rPr>
          <w:sz w:val="23"/>
          <w:szCs w:val="23"/>
        </w:rPr>
        <w:t xml:space="preserve"> </w:t>
      </w:r>
      <w:r>
        <w:rPr>
          <w:spacing w:val="9"/>
          <w:sz w:val="23"/>
          <w:szCs w:val="23"/>
        </w:rPr>
        <w:t>收益，方案二是销路好中收益最大的方案，因此根据“大中取大法”应选择方案二，只有</w:t>
      </w:r>
      <w:r>
        <w:rPr>
          <w:rFonts w:ascii="Times New Roman" w:hAnsi="Times New Roman" w:eastAsia="Times New Roman" w:cs="Times New Roman"/>
          <w:spacing w:val="9"/>
          <w:sz w:val="23"/>
          <w:szCs w:val="23"/>
        </w:rPr>
        <w:t xml:space="preserve">D </w:t>
      </w:r>
      <w:r>
        <w:rPr>
          <w:spacing w:val="9"/>
          <w:sz w:val="23"/>
          <w:szCs w:val="23"/>
        </w:rPr>
        <w:t>项 符</w:t>
      </w:r>
      <w:r>
        <w:rPr>
          <w:spacing w:val="3"/>
          <w:sz w:val="23"/>
          <w:szCs w:val="23"/>
        </w:rPr>
        <w:t xml:space="preserve"> </w:t>
      </w:r>
      <w:r>
        <w:rPr>
          <w:spacing w:val="-13"/>
          <w:sz w:val="27"/>
          <w:szCs w:val="27"/>
        </w:rPr>
        <w:t>合。</w:t>
      </w:r>
    </w:p>
    <w:p w14:paraId="2A4AC346">
      <w:pPr>
        <w:spacing w:line="271" w:lineRule="auto"/>
        <w:rPr>
          <w:rFonts w:ascii="Arial"/>
          <w:sz w:val="21"/>
        </w:rPr>
      </w:pPr>
    </w:p>
    <w:p w14:paraId="0D4C2A8C">
      <w:pPr>
        <w:pStyle w:val="2"/>
        <w:spacing w:before="75" w:line="220" w:lineRule="auto"/>
        <w:ind w:left="4"/>
        <w:rPr>
          <w:sz w:val="23"/>
          <w:szCs w:val="23"/>
        </w:rPr>
      </w:pPr>
      <w:r>
        <w:rPr>
          <w:spacing w:val="11"/>
          <w:sz w:val="23"/>
          <w:szCs w:val="23"/>
        </w:rPr>
        <w:t>故正确答案为</w:t>
      </w:r>
      <w:r>
        <w:rPr>
          <w:rFonts w:ascii="Times New Roman" w:hAnsi="Times New Roman" w:eastAsia="Times New Roman" w:cs="Times New Roman"/>
          <w:spacing w:val="11"/>
          <w:sz w:val="23"/>
          <w:szCs w:val="23"/>
        </w:rPr>
        <w:t>D</w:t>
      </w:r>
      <w:r>
        <w:rPr>
          <w:spacing w:val="11"/>
          <w:sz w:val="23"/>
          <w:szCs w:val="23"/>
        </w:rPr>
        <w:t>。</w:t>
      </w:r>
    </w:p>
    <w:p w14:paraId="42D43E80">
      <w:pPr>
        <w:spacing w:line="265" w:lineRule="auto"/>
        <w:rPr>
          <w:rFonts w:ascii="Arial"/>
          <w:sz w:val="21"/>
        </w:rPr>
      </w:pPr>
    </w:p>
    <w:p w14:paraId="080E0403">
      <w:pPr>
        <w:pStyle w:val="2"/>
        <w:spacing w:before="75" w:line="219" w:lineRule="auto"/>
        <w:ind w:left="8"/>
        <w:outlineLvl w:val="0"/>
        <w:rPr>
          <w:sz w:val="23"/>
          <w:szCs w:val="23"/>
        </w:rPr>
      </w:pPr>
      <w:r>
        <w:rPr>
          <w:b/>
          <w:bCs/>
          <w:spacing w:val="-2"/>
          <w:sz w:val="23"/>
          <w:szCs w:val="23"/>
        </w:rPr>
        <w:t>86.正确答案是：</w:t>
      </w:r>
      <w:r>
        <w:rPr>
          <w:spacing w:val="50"/>
          <w:sz w:val="23"/>
          <w:szCs w:val="23"/>
        </w:rPr>
        <w:t xml:space="preserve"> </w:t>
      </w:r>
      <w:r>
        <w:rPr>
          <w:b/>
          <w:bCs/>
          <w:spacing w:val="-2"/>
          <w:sz w:val="23"/>
          <w:szCs w:val="23"/>
        </w:rPr>
        <w:t>B</w:t>
      </w:r>
      <w:r>
        <w:rPr>
          <w:spacing w:val="54"/>
          <w:sz w:val="23"/>
          <w:szCs w:val="23"/>
        </w:rPr>
        <w:t xml:space="preserve"> </w:t>
      </w:r>
    </w:p>
    <w:p w14:paraId="388F9F6C">
      <w:pPr>
        <w:pStyle w:val="2"/>
        <w:spacing w:before="61" w:line="220" w:lineRule="auto"/>
        <w:ind w:left="4"/>
        <w:rPr>
          <w:sz w:val="23"/>
          <w:szCs w:val="23"/>
        </w:rPr>
      </w:pPr>
      <w:r>
        <w:rPr>
          <w:spacing w:val="30"/>
          <w:sz w:val="23"/>
          <w:szCs w:val="23"/>
        </w:rPr>
        <w:t>解析</w:t>
      </w:r>
    </w:p>
    <w:p w14:paraId="7F33D6B4">
      <w:pPr>
        <w:pStyle w:val="2"/>
        <w:spacing w:before="25" w:line="219" w:lineRule="auto"/>
        <w:ind w:left="4"/>
        <w:rPr>
          <w:sz w:val="23"/>
          <w:szCs w:val="23"/>
        </w:rPr>
      </w:pPr>
      <w:r>
        <w:rPr>
          <w:spacing w:val="8"/>
          <w:sz w:val="23"/>
          <w:szCs w:val="23"/>
        </w:rPr>
        <w:t>第一步：找出定义关键词。</w:t>
      </w:r>
    </w:p>
    <w:p w14:paraId="189573D9">
      <w:pPr>
        <w:spacing w:line="260" w:lineRule="auto"/>
        <w:rPr>
          <w:rFonts w:ascii="Arial"/>
          <w:sz w:val="21"/>
        </w:rPr>
      </w:pPr>
    </w:p>
    <w:p w14:paraId="22D6954C">
      <w:pPr>
        <w:pStyle w:val="2"/>
        <w:spacing w:before="74" w:line="252" w:lineRule="auto"/>
        <w:ind w:left="4" w:right="53" w:hanging="4"/>
        <w:rPr>
          <w:sz w:val="23"/>
          <w:szCs w:val="23"/>
        </w:rPr>
      </w:pPr>
      <w:r>
        <w:rPr>
          <w:spacing w:val="8"/>
          <w:sz w:val="23"/>
          <w:szCs w:val="23"/>
        </w:rPr>
        <w:t>“两个或两个以上不同行业的企业”、“分享市场营销中的资源”、“降低成本、提高效率、增强</w:t>
      </w:r>
      <w:r>
        <w:rPr>
          <w:spacing w:val="11"/>
          <w:sz w:val="23"/>
          <w:szCs w:val="23"/>
        </w:rPr>
        <w:t xml:space="preserve"> </w:t>
      </w:r>
      <w:r>
        <w:rPr>
          <w:spacing w:val="7"/>
          <w:sz w:val="23"/>
          <w:szCs w:val="23"/>
        </w:rPr>
        <w:t>市场竞争力”。</w:t>
      </w:r>
    </w:p>
    <w:p w14:paraId="004CB7D7">
      <w:pPr>
        <w:spacing w:line="246" w:lineRule="auto"/>
        <w:rPr>
          <w:rFonts w:ascii="Arial"/>
          <w:sz w:val="21"/>
        </w:rPr>
      </w:pPr>
    </w:p>
    <w:p w14:paraId="64C53215">
      <w:pPr>
        <w:pStyle w:val="2"/>
        <w:spacing w:before="75" w:line="219" w:lineRule="auto"/>
        <w:ind w:left="4"/>
        <w:rPr>
          <w:sz w:val="23"/>
          <w:szCs w:val="23"/>
        </w:rPr>
      </w:pPr>
      <w:r>
        <w:rPr>
          <w:spacing w:val="6"/>
          <w:sz w:val="23"/>
          <w:szCs w:val="23"/>
        </w:rPr>
        <w:t>第二步：逐一分析选项。</w:t>
      </w:r>
    </w:p>
    <w:p w14:paraId="54844421">
      <w:pPr>
        <w:spacing w:line="257" w:lineRule="auto"/>
        <w:rPr>
          <w:rFonts w:ascii="Arial"/>
          <w:sz w:val="21"/>
        </w:rPr>
      </w:pPr>
    </w:p>
    <w:p w14:paraId="4C24214B">
      <w:pPr>
        <w:pStyle w:val="2"/>
        <w:spacing w:before="76" w:line="254" w:lineRule="auto"/>
        <w:ind w:left="4" w:right="44"/>
        <w:rPr>
          <w:sz w:val="23"/>
          <w:szCs w:val="23"/>
        </w:rPr>
      </w:pPr>
      <w:r>
        <w:rPr>
          <w:rFonts w:ascii="Times New Roman" w:hAnsi="Times New Roman" w:eastAsia="Times New Roman" w:cs="Times New Roman"/>
          <w:spacing w:val="12"/>
          <w:sz w:val="23"/>
          <w:szCs w:val="23"/>
        </w:rPr>
        <w:t>A</w:t>
      </w:r>
      <w:r>
        <w:rPr>
          <w:rFonts w:ascii="Times New Roman" w:hAnsi="Times New Roman" w:eastAsia="Times New Roman" w:cs="Times New Roman"/>
          <w:spacing w:val="-11"/>
          <w:sz w:val="23"/>
          <w:szCs w:val="23"/>
        </w:rPr>
        <w:t xml:space="preserve"> </w:t>
      </w:r>
      <w:r>
        <w:rPr>
          <w:spacing w:val="12"/>
          <w:sz w:val="23"/>
          <w:szCs w:val="23"/>
        </w:rPr>
        <w:t>项：某集团下属的两家餐饮公司，都是餐</w:t>
      </w:r>
      <w:r>
        <w:rPr>
          <w:spacing w:val="11"/>
          <w:sz w:val="23"/>
          <w:szCs w:val="23"/>
        </w:rPr>
        <w:t>饮行业，不符合“两个或两个以上不同行业的企业”,</w:t>
      </w:r>
      <w:r>
        <w:rPr>
          <w:sz w:val="23"/>
          <w:szCs w:val="23"/>
        </w:rPr>
        <w:t xml:space="preserve"> </w:t>
      </w:r>
      <w:r>
        <w:rPr>
          <w:spacing w:val="5"/>
          <w:sz w:val="23"/>
          <w:szCs w:val="23"/>
        </w:rPr>
        <w:t>不符合定义，排除；</w:t>
      </w:r>
    </w:p>
    <w:p w14:paraId="199C6FBE">
      <w:pPr>
        <w:pStyle w:val="2"/>
        <w:spacing w:before="309" w:line="241" w:lineRule="auto"/>
        <w:ind w:left="4" w:right="43"/>
        <w:jc w:val="both"/>
        <w:rPr>
          <w:sz w:val="23"/>
          <w:szCs w:val="23"/>
        </w:rPr>
      </w:pPr>
      <w:r>
        <w:rPr>
          <w:rFonts w:ascii="Times New Roman" w:hAnsi="Times New Roman" w:eastAsia="Times New Roman" w:cs="Times New Roman"/>
          <w:spacing w:val="6"/>
          <w:sz w:val="23"/>
          <w:szCs w:val="23"/>
        </w:rPr>
        <w:t xml:space="preserve">B </w:t>
      </w:r>
      <w:r>
        <w:rPr>
          <w:spacing w:val="6"/>
          <w:sz w:val="23"/>
          <w:szCs w:val="23"/>
        </w:rPr>
        <w:t>项：某互联网公司和商业银行，分属两个不同的行业，符合“两个或两个以上不同行</w:t>
      </w:r>
      <w:r>
        <w:rPr>
          <w:spacing w:val="5"/>
          <w:sz w:val="23"/>
          <w:szCs w:val="23"/>
        </w:rPr>
        <w:t>业的企业”,</w:t>
      </w:r>
      <w:r>
        <w:rPr>
          <w:sz w:val="23"/>
          <w:szCs w:val="23"/>
        </w:rPr>
        <w:t xml:space="preserve"> </w:t>
      </w:r>
      <w:r>
        <w:rPr>
          <w:spacing w:val="11"/>
          <w:sz w:val="23"/>
          <w:szCs w:val="23"/>
        </w:rPr>
        <w:t>共同发行联名信用卡，符合“分享市场营销中的资源”</w:t>
      </w:r>
      <w:r>
        <w:rPr>
          <w:spacing w:val="10"/>
          <w:sz w:val="23"/>
          <w:szCs w:val="23"/>
        </w:rPr>
        <w:t>,办卡成员将享受更大购物优惠，说明可以</w:t>
      </w:r>
      <w:r>
        <w:rPr>
          <w:sz w:val="23"/>
          <w:szCs w:val="23"/>
        </w:rPr>
        <w:t xml:space="preserve"> </w:t>
      </w:r>
      <w:r>
        <w:rPr>
          <w:spacing w:val="8"/>
          <w:sz w:val="23"/>
          <w:szCs w:val="23"/>
        </w:rPr>
        <w:t>通过更大的购物优惠来吸引客户办卡，增强市场竞争力，符合“降低</w:t>
      </w:r>
      <w:r>
        <w:rPr>
          <w:spacing w:val="7"/>
          <w:sz w:val="23"/>
          <w:szCs w:val="23"/>
        </w:rPr>
        <w:t>成本、提高效率、增强市场竞</w:t>
      </w:r>
      <w:r>
        <w:rPr>
          <w:sz w:val="23"/>
          <w:szCs w:val="23"/>
        </w:rPr>
        <w:t xml:space="preserve"> </w:t>
      </w:r>
      <w:r>
        <w:rPr>
          <w:spacing w:val="16"/>
          <w:sz w:val="23"/>
          <w:szCs w:val="23"/>
        </w:rPr>
        <w:t>争力”,符合定义，当选；</w:t>
      </w:r>
    </w:p>
    <w:p w14:paraId="6AE77436">
      <w:pPr>
        <w:spacing w:line="282" w:lineRule="auto"/>
        <w:rPr>
          <w:rFonts w:ascii="Arial"/>
          <w:sz w:val="21"/>
        </w:rPr>
      </w:pPr>
    </w:p>
    <w:p w14:paraId="17174B29">
      <w:pPr>
        <w:pStyle w:val="2"/>
        <w:spacing w:before="75" w:line="246" w:lineRule="auto"/>
        <w:ind w:left="4" w:right="73"/>
        <w:jc w:val="both"/>
        <w:rPr>
          <w:sz w:val="23"/>
          <w:szCs w:val="23"/>
        </w:rPr>
      </w:pPr>
      <w:r>
        <w:rPr>
          <w:rFonts w:ascii="Times New Roman" w:hAnsi="Times New Roman" w:eastAsia="Times New Roman" w:cs="Times New Roman"/>
          <w:spacing w:val="8"/>
          <w:sz w:val="23"/>
          <w:szCs w:val="23"/>
        </w:rPr>
        <w:t xml:space="preserve">C </w:t>
      </w:r>
      <w:r>
        <w:rPr>
          <w:spacing w:val="8"/>
          <w:sz w:val="23"/>
          <w:szCs w:val="23"/>
        </w:rPr>
        <w:t>项：某日用品企业将不同尺寸的收纳盒组成套装促销的行为被其他企业效仿，说明其他</w:t>
      </w:r>
      <w:r>
        <w:rPr>
          <w:spacing w:val="7"/>
          <w:sz w:val="23"/>
          <w:szCs w:val="23"/>
        </w:rPr>
        <w:t>企业也卖</w:t>
      </w:r>
      <w:r>
        <w:rPr>
          <w:sz w:val="23"/>
          <w:szCs w:val="23"/>
        </w:rPr>
        <w:t xml:space="preserve"> </w:t>
      </w:r>
      <w:r>
        <w:rPr>
          <w:spacing w:val="10"/>
          <w:sz w:val="23"/>
          <w:szCs w:val="23"/>
        </w:rPr>
        <w:t>收纳盒，没有体现出是不同的行业，不符合“两个或两个以上不同行业的企业”,且其他企业只是</w:t>
      </w:r>
      <w:r>
        <w:rPr>
          <w:spacing w:val="15"/>
          <w:sz w:val="23"/>
          <w:szCs w:val="23"/>
        </w:rPr>
        <w:t xml:space="preserve"> </w:t>
      </w:r>
      <w:r>
        <w:rPr>
          <w:spacing w:val="12"/>
          <w:sz w:val="23"/>
          <w:szCs w:val="23"/>
        </w:rPr>
        <w:t>效仿该企业的做法，并没有涉及到“分享市场营</w:t>
      </w:r>
      <w:r>
        <w:rPr>
          <w:spacing w:val="11"/>
          <w:sz w:val="23"/>
          <w:szCs w:val="23"/>
        </w:rPr>
        <w:t>销中的资源”,不符合定义，排除；</w:t>
      </w:r>
    </w:p>
    <w:p w14:paraId="616E0405">
      <w:pPr>
        <w:spacing w:line="252" w:lineRule="auto"/>
        <w:rPr>
          <w:rFonts w:ascii="Arial"/>
          <w:sz w:val="21"/>
        </w:rPr>
      </w:pPr>
    </w:p>
    <w:p w14:paraId="30656F77">
      <w:pPr>
        <w:pStyle w:val="2"/>
        <w:spacing w:before="75" w:line="233" w:lineRule="auto"/>
        <w:ind w:left="4" w:right="72"/>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6"/>
          <w:sz w:val="23"/>
          <w:szCs w:val="23"/>
        </w:rPr>
        <w:t xml:space="preserve"> </w:t>
      </w:r>
      <w:r>
        <w:rPr>
          <w:spacing w:val="8"/>
          <w:sz w:val="23"/>
          <w:szCs w:val="23"/>
        </w:rPr>
        <w:t>项：某运动品牌在奥运会期间推出绘有奥运标志的限量款球鞋，搭配赠送新奥运吉祥物，只涉及</w:t>
      </w:r>
      <w:r>
        <w:rPr>
          <w:sz w:val="23"/>
          <w:szCs w:val="23"/>
        </w:rPr>
        <w:t xml:space="preserve"> </w:t>
      </w:r>
      <w:r>
        <w:rPr>
          <w:spacing w:val="12"/>
          <w:sz w:val="23"/>
          <w:szCs w:val="23"/>
        </w:rPr>
        <w:t>某运动品牌一个企业，不符合“两个或两个以上不同行业的企业”,不符合定义，排除。</w:t>
      </w:r>
    </w:p>
    <w:p w14:paraId="2C0D69C6">
      <w:pPr>
        <w:spacing w:line="296" w:lineRule="auto"/>
        <w:rPr>
          <w:rFonts w:ascii="Arial"/>
          <w:sz w:val="21"/>
        </w:rPr>
      </w:pPr>
    </w:p>
    <w:p w14:paraId="3C64FFD5">
      <w:pPr>
        <w:pStyle w:val="2"/>
        <w:spacing w:before="76" w:line="220" w:lineRule="auto"/>
        <w:ind w:left="4"/>
        <w:rPr>
          <w:sz w:val="23"/>
          <w:szCs w:val="23"/>
        </w:rPr>
      </w:pPr>
      <w:r>
        <w:rPr>
          <w:spacing w:val="10"/>
          <w:sz w:val="23"/>
          <w:szCs w:val="23"/>
        </w:rPr>
        <w:t>故正确答案为</w:t>
      </w:r>
      <w:r>
        <w:rPr>
          <w:rFonts w:ascii="Times New Roman" w:hAnsi="Times New Roman" w:eastAsia="Times New Roman" w:cs="Times New Roman"/>
          <w:spacing w:val="10"/>
          <w:sz w:val="23"/>
          <w:szCs w:val="23"/>
        </w:rPr>
        <w:t>B</w:t>
      </w:r>
      <w:r>
        <w:rPr>
          <w:spacing w:val="10"/>
          <w:sz w:val="23"/>
          <w:szCs w:val="23"/>
        </w:rPr>
        <w:t>。</w:t>
      </w:r>
    </w:p>
    <w:p w14:paraId="05914C34">
      <w:pPr>
        <w:spacing w:line="245" w:lineRule="auto"/>
        <w:rPr>
          <w:rFonts w:ascii="Arial"/>
          <w:sz w:val="21"/>
        </w:rPr>
      </w:pPr>
    </w:p>
    <w:p w14:paraId="72BCE2E1">
      <w:pPr>
        <w:pStyle w:val="2"/>
        <w:spacing w:before="75" w:line="219" w:lineRule="auto"/>
        <w:ind w:left="8"/>
        <w:outlineLvl w:val="0"/>
        <w:rPr>
          <w:sz w:val="23"/>
          <w:szCs w:val="23"/>
        </w:rPr>
      </w:pPr>
      <w:r>
        <w:rPr>
          <w:b/>
          <w:bCs/>
          <w:sz w:val="23"/>
          <w:szCs w:val="23"/>
        </w:rPr>
        <w:t>87.正确答案是：</w:t>
      </w:r>
      <w:r>
        <w:rPr>
          <w:spacing w:val="-50"/>
          <w:sz w:val="23"/>
          <w:szCs w:val="23"/>
        </w:rPr>
        <w:t xml:space="preserve"> </w:t>
      </w:r>
      <w:r>
        <w:rPr>
          <w:b/>
          <w:bCs/>
          <w:sz w:val="23"/>
          <w:szCs w:val="23"/>
        </w:rPr>
        <w:t>C</w:t>
      </w:r>
      <w:r>
        <w:rPr>
          <w:sz w:val="23"/>
          <w:szCs w:val="23"/>
        </w:rPr>
        <w:t xml:space="preserve">  </w:t>
      </w:r>
    </w:p>
    <w:p w14:paraId="43173F80">
      <w:pPr>
        <w:pStyle w:val="2"/>
        <w:spacing w:before="61" w:line="220" w:lineRule="auto"/>
        <w:ind w:left="4"/>
        <w:rPr>
          <w:sz w:val="23"/>
          <w:szCs w:val="23"/>
        </w:rPr>
      </w:pPr>
      <w:r>
        <w:rPr>
          <w:spacing w:val="30"/>
          <w:sz w:val="23"/>
          <w:szCs w:val="23"/>
        </w:rPr>
        <w:t>解析</w:t>
      </w:r>
    </w:p>
    <w:p w14:paraId="2417BC1D">
      <w:pPr>
        <w:pStyle w:val="2"/>
        <w:spacing w:before="36" w:line="219" w:lineRule="auto"/>
        <w:ind w:left="4"/>
        <w:rPr>
          <w:sz w:val="23"/>
          <w:szCs w:val="23"/>
        </w:rPr>
      </w:pPr>
      <w:r>
        <w:rPr>
          <w:spacing w:val="8"/>
          <w:sz w:val="23"/>
          <w:szCs w:val="23"/>
        </w:rPr>
        <w:t>第一步：找出定义关键词。</w:t>
      </w:r>
    </w:p>
    <w:p w14:paraId="7EF443DD">
      <w:pPr>
        <w:spacing w:line="249" w:lineRule="auto"/>
        <w:rPr>
          <w:rFonts w:ascii="Arial"/>
          <w:sz w:val="21"/>
        </w:rPr>
      </w:pPr>
    </w:p>
    <w:p w14:paraId="0A6CD6C3">
      <w:pPr>
        <w:pStyle w:val="2"/>
        <w:spacing w:before="75" w:line="219" w:lineRule="auto"/>
        <w:ind w:left="4"/>
        <w:rPr>
          <w:sz w:val="23"/>
          <w:szCs w:val="23"/>
        </w:rPr>
      </w:pPr>
      <w:r>
        <w:rPr>
          <w:spacing w:val="10"/>
          <w:sz w:val="23"/>
          <w:szCs w:val="23"/>
        </w:rPr>
        <w:t>侵染性病害：“由病原物引起”、“可以在植物个</w:t>
      </w:r>
      <w:r>
        <w:rPr>
          <w:spacing w:val="9"/>
          <w:sz w:val="23"/>
          <w:szCs w:val="23"/>
        </w:rPr>
        <w:t>体间互相传染”;</w:t>
      </w:r>
    </w:p>
    <w:p w14:paraId="346C995F">
      <w:pPr>
        <w:spacing w:line="271" w:lineRule="auto"/>
        <w:rPr>
          <w:rFonts w:ascii="Arial"/>
          <w:sz w:val="21"/>
        </w:rPr>
      </w:pPr>
    </w:p>
    <w:p w14:paraId="5CA3FD1F">
      <w:pPr>
        <w:pStyle w:val="2"/>
        <w:spacing w:before="74" w:line="501" w:lineRule="auto"/>
        <w:ind w:left="4"/>
        <w:rPr>
          <w:sz w:val="23"/>
          <w:szCs w:val="23"/>
        </w:rPr>
      </w:pPr>
      <w:r>
        <w:rPr>
          <w:spacing w:val="4"/>
          <w:sz w:val="23"/>
          <w:szCs w:val="23"/>
        </w:rPr>
        <w:t>非侵染性病害：“由于环境不良、营养元素不足等非生物因素造成”、“不会在植物间相互传染</w:t>
      </w:r>
      <w:r>
        <w:rPr>
          <w:spacing w:val="3"/>
          <w:sz w:val="23"/>
          <w:szCs w:val="23"/>
        </w:rPr>
        <w:t>”。</w:t>
      </w:r>
      <w:r>
        <w:rPr>
          <w:sz w:val="23"/>
          <w:szCs w:val="23"/>
        </w:rPr>
        <w:t xml:space="preserve"> </w:t>
      </w:r>
      <w:r>
        <w:rPr>
          <w:spacing w:val="6"/>
          <w:sz w:val="23"/>
          <w:szCs w:val="23"/>
        </w:rPr>
        <w:t>第二步：逐一进行分析。</w:t>
      </w:r>
    </w:p>
    <w:p w14:paraId="75F2314A">
      <w:pPr>
        <w:pStyle w:val="2"/>
        <w:spacing w:before="1" w:line="217" w:lineRule="auto"/>
        <w:ind w:left="4"/>
        <w:rPr>
          <w:sz w:val="23"/>
          <w:szCs w:val="23"/>
        </w:rPr>
      </w:pPr>
      <w:r>
        <w:rPr>
          <w:spacing w:val="10"/>
          <w:sz w:val="23"/>
          <w:szCs w:val="23"/>
        </w:rPr>
        <w:t>①:杜鹃花由于生长在偏碱性土壤环境中而导致其叶片黄化，其中偏碱性土壤属于环境因素，符合</w:t>
      </w:r>
    </w:p>
    <w:p w14:paraId="22516445">
      <w:pPr>
        <w:pStyle w:val="2"/>
        <w:spacing w:before="59" w:line="216" w:lineRule="auto"/>
        <w:rPr>
          <w:sz w:val="23"/>
          <w:szCs w:val="23"/>
        </w:rPr>
      </w:pPr>
      <w:r>
        <w:rPr>
          <w:spacing w:val="11"/>
          <w:sz w:val="23"/>
          <w:szCs w:val="23"/>
        </w:rPr>
        <w:t>“由于环境不良、营养元素不足等非生物因素造成”、“不会在植物间相互传染”,符</w:t>
      </w:r>
      <w:r>
        <w:rPr>
          <w:spacing w:val="10"/>
          <w:sz w:val="23"/>
          <w:szCs w:val="23"/>
        </w:rPr>
        <w:t>合“非侵染</w:t>
      </w:r>
    </w:p>
    <w:p w14:paraId="37FABB9B">
      <w:pPr>
        <w:pStyle w:val="2"/>
        <w:spacing w:before="122" w:line="219" w:lineRule="auto"/>
        <w:ind w:left="1914"/>
        <w:rPr>
          <w:sz w:val="19"/>
          <w:szCs w:val="19"/>
        </w:rPr>
      </w:pPr>
    </w:p>
    <w:p w14:paraId="7C35C3B6">
      <w:pPr>
        <w:spacing w:line="219" w:lineRule="auto"/>
        <w:rPr>
          <w:sz w:val="19"/>
          <w:szCs w:val="19"/>
        </w:rPr>
        <w:sectPr>
          <w:pgSz w:w="11910" w:h="16840"/>
          <w:pgMar w:top="400" w:right="784" w:bottom="0" w:left="825" w:header="0" w:footer="0" w:gutter="0"/>
          <w:cols w:space="720" w:num="1"/>
        </w:sectPr>
      </w:pPr>
    </w:p>
    <w:p w14:paraId="76B8CDB4">
      <w:pPr>
        <w:spacing w:line="246" w:lineRule="auto"/>
        <w:rPr>
          <w:rFonts w:ascii="Arial"/>
          <w:sz w:val="21"/>
        </w:rPr>
      </w:pPr>
    </w:p>
    <w:p w14:paraId="6AB95597">
      <w:pPr>
        <w:spacing w:line="247" w:lineRule="auto"/>
        <w:rPr>
          <w:rFonts w:ascii="Arial"/>
          <w:sz w:val="21"/>
        </w:rPr>
      </w:pPr>
    </w:p>
    <w:p w14:paraId="3CD4781A">
      <w:pPr>
        <w:spacing w:line="247" w:lineRule="auto"/>
        <w:rPr>
          <w:rFonts w:ascii="Arial"/>
          <w:sz w:val="21"/>
        </w:rPr>
      </w:pPr>
    </w:p>
    <w:p w14:paraId="1F94562E">
      <w:pPr>
        <w:pStyle w:val="2"/>
        <w:spacing w:before="75" w:line="220" w:lineRule="auto"/>
        <w:ind w:left="14"/>
        <w:rPr>
          <w:sz w:val="23"/>
          <w:szCs w:val="23"/>
        </w:rPr>
      </w:pPr>
      <w:r>
        <w:rPr>
          <w:spacing w:val="4"/>
          <w:sz w:val="23"/>
          <w:szCs w:val="23"/>
        </w:rPr>
        <w:t>性病害”的定义；</w:t>
      </w:r>
    </w:p>
    <w:p w14:paraId="789AB867">
      <w:pPr>
        <w:spacing w:line="264" w:lineRule="auto"/>
        <w:rPr>
          <w:rFonts w:ascii="Arial"/>
          <w:sz w:val="21"/>
        </w:rPr>
      </w:pPr>
    </w:p>
    <w:p w14:paraId="253B8D7A">
      <w:pPr>
        <w:pStyle w:val="2"/>
        <w:spacing w:before="75" w:line="242" w:lineRule="auto"/>
        <w:ind w:left="14" w:right="211"/>
        <w:jc w:val="both"/>
        <w:rPr>
          <w:sz w:val="23"/>
          <w:szCs w:val="23"/>
        </w:rPr>
      </w:pPr>
      <w:r>
        <w:rPr>
          <w:spacing w:val="10"/>
          <w:sz w:val="23"/>
          <w:szCs w:val="23"/>
        </w:rPr>
        <w:t>②:植株由于盆土积水后，根系缺氧导致其萎蔫，其中盆土积水属于环境因素，符合“由于环境不</w:t>
      </w:r>
      <w:r>
        <w:rPr>
          <w:spacing w:val="6"/>
          <w:sz w:val="23"/>
          <w:szCs w:val="23"/>
        </w:rPr>
        <w:t xml:space="preserve"> </w:t>
      </w:r>
      <w:r>
        <w:rPr>
          <w:spacing w:val="10"/>
          <w:sz w:val="23"/>
          <w:szCs w:val="23"/>
        </w:rPr>
        <w:t>良、营养元素不足等非生物因素造成”、“不会在植物间相互传染”,符合“非侵染性病害”的定</w:t>
      </w:r>
      <w:r>
        <w:rPr>
          <w:spacing w:val="8"/>
          <w:sz w:val="23"/>
          <w:szCs w:val="23"/>
        </w:rPr>
        <w:t xml:space="preserve"> </w:t>
      </w:r>
      <w:r>
        <w:rPr>
          <w:spacing w:val="-9"/>
          <w:sz w:val="23"/>
          <w:szCs w:val="23"/>
        </w:rPr>
        <w:t>义；</w:t>
      </w:r>
    </w:p>
    <w:p w14:paraId="7829CDAD">
      <w:pPr>
        <w:spacing w:line="249" w:lineRule="auto"/>
        <w:rPr>
          <w:rFonts w:ascii="Arial"/>
          <w:sz w:val="21"/>
        </w:rPr>
      </w:pPr>
    </w:p>
    <w:p w14:paraId="2610425E">
      <w:pPr>
        <w:pStyle w:val="2"/>
        <w:spacing w:before="75" w:line="242" w:lineRule="auto"/>
        <w:ind w:left="14" w:right="141"/>
        <w:jc w:val="both"/>
        <w:rPr>
          <w:sz w:val="23"/>
          <w:szCs w:val="23"/>
        </w:rPr>
      </w:pPr>
      <w:r>
        <w:rPr>
          <w:spacing w:val="12"/>
          <w:sz w:val="23"/>
          <w:szCs w:val="23"/>
        </w:rPr>
        <w:t>③:西瓜苗由于除草剂使用不当而导致其嫩叶黄化等后果，其中除草剂使用不当</w:t>
      </w:r>
      <w:r>
        <w:rPr>
          <w:spacing w:val="11"/>
          <w:sz w:val="23"/>
          <w:szCs w:val="23"/>
        </w:rPr>
        <w:t>属于非生物因素，</w:t>
      </w:r>
      <w:r>
        <w:rPr>
          <w:sz w:val="23"/>
          <w:szCs w:val="23"/>
        </w:rPr>
        <w:t xml:space="preserve"> </w:t>
      </w:r>
      <w:r>
        <w:rPr>
          <w:spacing w:val="10"/>
          <w:sz w:val="23"/>
          <w:szCs w:val="23"/>
        </w:rPr>
        <w:t>符合“由于环境不良、营养元素不足等非生物因素造成”、“不会在植物间相互传染”,符合“非</w:t>
      </w:r>
      <w:r>
        <w:rPr>
          <w:spacing w:val="4"/>
          <w:sz w:val="23"/>
          <w:szCs w:val="23"/>
        </w:rPr>
        <w:t xml:space="preserve"> </w:t>
      </w:r>
      <w:r>
        <w:rPr>
          <w:spacing w:val="3"/>
          <w:sz w:val="23"/>
          <w:szCs w:val="23"/>
        </w:rPr>
        <w:t>侵染性病害”的定义；</w:t>
      </w:r>
    </w:p>
    <w:p w14:paraId="3CEBEC7C">
      <w:pPr>
        <w:spacing w:line="260" w:lineRule="auto"/>
        <w:rPr>
          <w:rFonts w:ascii="Arial"/>
          <w:sz w:val="21"/>
        </w:rPr>
      </w:pPr>
    </w:p>
    <w:p w14:paraId="1988E859">
      <w:pPr>
        <w:pStyle w:val="2"/>
        <w:spacing w:before="75" w:line="249" w:lineRule="auto"/>
        <w:ind w:left="14" w:right="141"/>
        <w:jc w:val="both"/>
        <w:rPr>
          <w:sz w:val="23"/>
          <w:szCs w:val="23"/>
        </w:rPr>
      </w:pPr>
      <w:r>
        <w:rPr>
          <w:spacing w:val="12"/>
          <w:sz w:val="23"/>
          <w:szCs w:val="23"/>
        </w:rPr>
        <w:t>④:番茄大量烂果是由灰葡萄孢真菌引起的，其中灰葡萄孢真菌属于病原物，而不</w:t>
      </w:r>
      <w:r>
        <w:rPr>
          <w:spacing w:val="11"/>
          <w:sz w:val="23"/>
          <w:szCs w:val="23"/>
        </w:rPr>
        <w:t>是非生物因素，</w:t>
      </w:r>
      <w:r>
        <w:rPr>
          <w:sz w:val="23"/>
          <w:szCs w:val="23"/>
        </w:rPr>
        <w:t xml:space="preserve"> </w:t>
      </w:r>
      <w:r>
        <w:rPr>
          <w:spacing w:val="10"/>
          <w:sz w:val="23"/>
          <w:szCs w:val="23"/>
        </w:rPr>
        <w:t>并且番茄因感染灰霉病而大量烂果，符合“由病原物引起”、“可以在植物个体间互相传染”,符</w:t>
      </w:r>
      <w:r>
        <w:rPr>
          <w:spacing w:val="3"/>
          <w:sz w:val="23"/>
          <w:szCs w:val="23"/>
        </w:rPr>
        <w:t xml:space="preserve"> </w:t>
      </w:r>
      <w:r>
        <w:rPr>
          <w:spacing w:val="8"/>
          <w:sz w:val="23"/>
          <w:szCs w:val="23"/>
        </w:rPr>
        <w:t>合“侵染性病害”定义，不符合“非侵染性病害”的定义。</w:t>
      </w:r>
    </w:p>
    <w:p w14:paraId="6F6D0512">
      <w:pPr>
        <w:spacing w:line="253" w:lineRule="auto"/>
        <w:rPr>
          <w:rFonts w:ascii="Arial"/>
          <w:sz w:val="21"/>
        </w:rPr>
      </w:pPr>
    </w:p>
    <w:p w14:paraId="1F8D2E19">
      <w:pPr>
        <w:pStyle w:val="2"/>
        <w:spacing w:before="75" w:line="497" w:lineRule="auto"/>
        <w:ind w:left="14" w:right="5411"/>
        <w:rPr>
          <w:sz w:val="23"/>
          <w:szCs w:val="23"/>
        </w:rPr>
      </w:pPr>
      <w:r>
        <w:rPr>
          <w:spacing w:val="8"/>
          <w:sz w:val="23"/>
          <w:szCs w:val="23"/>
        </w:rPr>
        <w:t>综上，仅①②③符合“非侵染性病害”的定义。</w:t>
      </w:r>
      <w:r>
        <w:rPr>
          <w:spacing w:val="15"/>
          <w:sz w:val="23"/>
          <w:szCs w:val="23"/>
        </w:rPr>
        <w:t xml:space="preserve"> </w:t>
      </w:r>
      <w:r>
        <w:rPr>
          <w:spacing w:val="6"/>
          <w:sz w:val="23"/>
          <w:szCs w:val="23"/>
        </w:rPr>
        <w:t>故正确答案为</w:t>
      </w:r>
      <w:r>
        <w:rPr>
          <w:rFonts w:ascii="Times New Roman" w:hAnsi="Times New Roman" w:eastAsia="Times New Roman" w:cs="Times New Roman"/>
          <w:spacing w:val="6"/>
          <w:sz w:val="23"/>
          <w:szCs w:val="23"/>
        </w:rPr>
        <w:t>C</w:t>
      </w:r>
      <w:r>
        <w:rPr>
          <w:spacing w:val="6"/>
          <w:sz w:val="23"/>
          <w:szCs w:val="23"/>
        </w:rPr>
        <w:t>。</w:t>
      </w:r>
    </w:p>
    <w:p w14:paraId="1B434D57">
      <w:pPr>
        <w:pStyle w:val="2"/>
        <w:spacing w:line="219" w:lineRule="auto"/>
        <w:ind w:left="18"/>
        <w:outlineLvl w:val="0"/>
        <w:rPr>
          <w:sz w:val="23"/>
          <w:szCs w:val="23"/>
        </w:rPr>
      </w:pPr>
      <w:r>
        <w:rPr>
          <w:b/>
          <w:bCs/>
          <w:spacing w:val="-2"/>
          <w:sz w:val="23"/>
          <w:szCs w:val="23"/>
        </w:rPr>
        <w:t>88.正确答案是：</w:t>
      </w:r>
      <w:r>
        <w:rPr>
          <w:spacing w:val="60"/>
          <w:sz w:val="23"/>
          <w:szCs w:val="23"/>
        </w:rPr>
        <w:t xml:space="preserve"> </w:t>
      </w:r>
      <w:r>
        <w:rPr>
          <w:b/>
          <w:bCs/>
          <w:spacing w:val="-2"/>
          <w:sz w:val="23"/>
          <w:szCs w:val="23"/>
        </w:rPr>
        <w:t>D</w:t>
      </w:r>
      <w:r>
        <w:rPr>
          <w:spacing w:val="75"/>
          <w:sz w:val="23"/>
          <w:szCs w:val="23"/>
        </w:rPr>
        <w:t xml:space="preserve"> </w:t>
      </w:r>
    </w:p>
    <w:p w14:paraId="1C841D8C">
      <w:pPr>
        <w:pStyle w:val="2"/>
        <w:spacing w:before="61" w:line="220" w:lineRule="auto"/>
        <w:ind w:left="14"/>
        <w:rPr>
          <w:sz w:val="23"/>
          <w:szCs w:val="23"/>
        </w:rPr>
      </w:pPr>
      <w:r>
        <w:rPr>
          <w:spacing w:val="19"/>
          <w:sz w:val="23"/>
          <w:szCs w:val="23"/>
        </w:rPr>
        <w:t>解析</w:t>
      </w:r>
    </w:p>
    <w:p w14:paraId="4E09B7B0">
      <w:pPr>
        <w:pStyle w:val="2"/>
        <w:spacing w:before="15" w:line="219" w:lineRule="auto"/>
        <w:ind w:left="14"/>
        <w:rPr>
          <w:sz w:val="23"/>
          <w:szCs w:val="23"/>
        </w:rPr>
      </w:pPr>
      <w:r>
        <w:rPr>
          <w:spacing w:val="6"/>
          <w:sz w:val="23"/>
          <w:szCs w:val="23"/>
        </w:rPr>
        <w:t>第一步：找出定义关键词。</w:t>
      </w:r>
    </w:p>
    <w:p w14:paraId="1EA3AC2B">
      <w:pPr>
        <w:spacing w:line="269" w:lineRule="auto"/>
        <w:rPr>
          <w:rFonts w:ascii="Arial"/>
          <w:sz w:val="21"/>
        </w:rPr>
      </w:pPr>
    </w:p>
    <w:p w14:paraId="350B4A88">
      <w:pPr>
        <w:pStyle w:val="2"/>
        <w:spacing w:before="76" w:line="244" w:lineRule="auto"/>
        <w:ind w:left="13" w:right="193" w:hanging="14"/>
        <w:rPr>
          <w:sz w:val="23"/>
          <w:szCs w:val="23"/>
        </w:rPr>
      </w:pPr>
      <w:r>
        <w:rPr>
          <w:spacing w:val="8"/>
          <w:sz w:val="23"/>
          <w:szCs w:val="23"/>
        </w:rPr>
        <w:t>“由两个意义相同、相反或相对的词根联合起来构成新词”、“两个词根是平等的，没有主从、正</w:t>
      </w:r>
      <w:r>
        <w:rPr>
          <w:spacing w:val="13"/>
          <w:sz w:val="23"/>
          <w:szCs w:val="23"/>
        </w:rPr>
        <w:t xml:space="preserve"> </w:t>
      </w:r>
      <w:r>
        <w:rPr>
          <w:spacing w:val="6"/>
          <w:sz w:val="23"/>
          <w:szCs w:val="23"/>
        </w:rPr>
        <w:t>副之分”。</w:t>
      </w:r>
    </w:p>
    <w:p w14:paraId="1AEF1813">
      <w:pPr>
        <w:spacing w:line="276" w:lineRule="auto"/>
        <w:rPr>
          <w:rFonts w:ascii="Arial"/>
          <w:sz w:val="21"/>
        </w:rPr>
      </w:pPr>
    </w:p>
    <w:p w14:paraId="26B068F9">
      <w:pPr>
        <w:pStyle w:val="2"/>
        <w:spacing w:before="75" w:line="219" w:lineRule="auto"/>
        <w:ind w:left="14"/>
        <w:rPr>
          <w:sz w:val="23"/>
          <w:szCs w:val="23"/>
        </w:rPr>
      </w:pPr>
      <w:r>
        <w:rPr>
          <w:spacing w:val="7"/>
          <w:sz w:val="23"/>
          <w:szCs w:val="23"/>
        </w:rPr>
        <w:t>第二步：逐一分析选项。</w:t>
      </w:r>
    </w:p>
    <w:p w14:paraId="269B0804">
      <w:pPr>
        <w:spacing w:line="261" w:lineRule="auto"/>
        <w:rPr>
          <w:rFonts w:ascii="Arial"/>
          <w:sz w:val="21"/>
        </w:rPr>
      </w:pPr>
    </w:p>
    <w:p w14:paraId="3E228C6A">
      <w:pPr>
        <w:pStyle w:val="2"/>
        <w:spacing w:before="75" w:line="247" w:lineRule="auto"/>
        <w:ind w:left="14" w:right="177"/>
        <w:rPr>
          <w:sz w:val="23"/>
          <w:szCs w:val="23"/>
        </w:rPr>
      </w:pPr>
      <w:r>
        <w:rPr>
          <w:spacing w:val="9"/>
          <w:sz w:val="23"/>
          <w:szCs w:val="23"/>
        </w:rPr>
        <w:t>A</w:t>
      </w:r>
      <w:r>
        <w:rPr>
          <w:spacing w:val="-18"/>
          <w:sz w:val="23"/>
          <w:szCs w:val="23"/>
        </w:rPr>
        <w:t xml:space="preserve"> </w:t>
      </w:r>
      <w:r>
        <w:rPr>
          <w:spacing w:val="9"/>
          <w:sz w:val="23"/>
          <w:szCs w:val="23"/>
        </w:rPr>
        <w:t>项：“叮”和“当”代表两个不同的声音，二者不符合“由两个意义相</w:t>
      </w:r>
      <w:r>
        <w:rPr>
          <w:spacing w:val="8"/>
          <w:sz w:val="23"/>
          <w:szCs w:val="23"/>
        </w:rPr>
        <w:t>同、相反或相对的词根联</w:t>
      </w:r>
      <w:r>
        <w:rPr>
          <w:sz w:val="23"/>
          <w:szCs w:val="23"/>
        </w:rPr>
        <w:t xml:space="preserve"> </w:t>
      </w:r>
      <w:r>
        <w:rPr>
          <w:spacing w:val="12"/>
          <w:sz w:val="23"/>
          <w:szCs w:val="23"/>
        </w:rPr>
        <w:t>合起来构成新词”,不符合定义，排除；</w:t>
      </w:r>
    </w:p>
    <w:p w14:paraId="7F9DBC6E">
      <w:pPr>
        <w:pStyle w:val="2"/>
        <w:spacing w:before="301" w:line="250" w:lineRule="auto"/>
        <w:ind w:left="14" w:right="214"/>
        <w:rPr>
          <w:sz w:val="23"/>
          <w:szCs w:val="23"/>
        </w:rPr>
      </w:pPr>
      <w:r>
        <w:rPr>
          <w:rFonts w:ascii="Times New Roman" w:hAnsi="Times New Roman" w:eastAsia="Times New Roman" w:cs="Times New Roman"/>
          <w:spacing w:val="11"/>
          <w:sz w:val="23"/>
          <w:szCs w:val="23"/>
        </w:rPr>
        <w:t>B</w:t>
      </w:r>
      <w:r>
        <w:rPr>
          <w:rFonts w:ascii="Times New Roman" w:hAnsi="Times New Roman" w:eastAsia="Times New Roman" w:cs="Times New Roman"/>
          <w:spacing w:val="-17"/>
          <w:sz w:val="23"/>
          <w:szCs w:val="23"/>
        </w:rPr>
        <w:t xml:space="preserve"> </w:t>
      </w:r>
      <w:r>
        <w:rPr>
          <w:spacing w:val="11"/>
          <w:sz w:val="23"/>
          <w:szCs w:val="23"/>
        </w:rPr>
        <w:t>项：“椅子”中侧重于“椅”,即“椅”为主，“子”为从，不符合“两个词根是平等的，</w:t>
      </w:r>
      <w:r>
        <w:rPr>
          <w:spacing w:val="10"/>
          <w:sz w:val="23"/>
          <w:szCs w:val="23"/>
        </w:rPr>
        <w:t>没有</w:t>
      </w:r>
      <w:r>
        <w:rPr>
          <w:sz w:val="23"/>
          <w:szCs w:val="23"/>
        </w:rPr>
        <w:t xml:space="preserve"> </w:t>
      </w:r>
      <w:r>
        <w:rPr>
          <w:spacing w:val="12"/>
          <w:sz w:val="23"/>
          <w:szCs w:val="23"/>
        </w:rPr>
        <w:t>主从、正副之分”,不符合定义，排除；</w:t>
      </w:r>
    </w:p>
    <w:p w14:paraId="332DE5D9">
      <w:pPr>
        <w:pStyle w:val="2"/>
        <w:spacing w:before="311" w:line="255" w:lineRule="auto"/>
        <w:ind w:left="14" w:right="215"/>
        <w:rPr>
          <w:sz w:val="23"/>
          <w:szCs w:val="23"/>
        </w:rPr>
      </w:pPr>
      <w:r>
        <w:rPr>
          <w:rFonts w:ascii="Times New Roman" w:hAnsi="Times New Roman" w:eastAsia="Times New Roman" w:cs="Times New Roman"/>
          <w:spacing w:val="8"/>
          <w:sz w:val="23"/>
          <w:szCs w:val="23"/>
        </w:rPr>
        <w:t xml:space="preserve">C </w:t>
      </w:r>
      <w:r>
        <w:rPr>
          <w:spacing w:val="8"/>
          <w:sz w:val="23"/>
          <w:szCs w:val="23"/>
        </w:rPr>
        <w:t>项：“蹉”的意思有失足、差错等，而“跎”的意思有背负、驼背</w:t>
      </w:r>
      <w:r>
        <w:rPr>
          <w:spacing w:val="7"/>
          <w:sz w:val="23"/>
          <w:szCs w:val="23"/>
        </w:rPr>
        <w:t>等，二者不符合“由两个意义</w:t>
      </w:r>
      <w:r>
        <w:rPr>
          <w:sz w:val="23"/>
          <w:szCs w:val="23"/>
        </w:rPr>
        <w:t xml:space="preserve"> </w:t>
      </w:r>
      <w:r>
        <w:rPr>
          <w:spacing w:val="12"/>
          <w:sz w:val="23"/>
          <w:szCs w:val="23"/>
        </w:rPr>
        <w:t>相同、相反或相对的词根联合起来构成新词”,不符合定义，排除；</w:t>
      </w:r>
    </w:p>
    <w:p w14:paraId="622B9050">
      <w:pPr>
        <w:pStyle w:val="2"/>
        <w:spacing w:before="302" w:line="236" w:lineRule="auto"/>
        <w:ind w:left="14"/>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14"/>
          <w:sz w:val="23"/>
          <w:szCs w:val="23"/>
        </w:rPr>
        <w:t xml:space="preserve"> </w:t>
      </w:r>
      <w:r>
        <w:rPr>
          <w:spacing w:val="8"/>
          <w:sz w:val="23"/>
          <w:szCs w:val="23"/>
        </w:rPr>
        <w:t>项：“开关”是指电器装置上接通和截断电路的设备，“开”有打开的意思，“关”有关闭的意</w:t>
      </w:r>
      <w:r>
        <w:rPr>
          <w:sz w:val="23"/>
          <w:szCs w:val="23"/>
        </w:rPr>
        <w:t xml:space="preserve">   </w:t>
      </w:r>
      <w:r>
        <w:rPr>
          <w:spacing w:val="13"/>
          <w:sz w:val="23"/>
          <w:szCs w:val="23"/>
        </w:rPr>
        <w:t>思，二者意思相反且无主从之分，符合“由</w:t>
      </w:r>
      <w:r>
        <w:rPr>
          <w:spacing w:val="12"/>
          <w:sz w:val="23"/>
          <w:szCs w:val="23"/>
        </w:rPr>
        <w:t>两个意义相同、相反或相对的词根联合起来构成新词”</w:t>
      </w:r>
    </w:p>
    <w:p w14:paraId="4E67D606">
      <w:pPr>
        <w:pStyle w:val="2"/>
        <w:spacing w:before="31" w:line="496" w:lineRule="auto"/>
        <w:ind w:left="14" w:right="3481" w:hanging="4"/>
        <w:rPr>
          <w:sz w:val="23"/>
          <w:szCs w:val="23"/>
        </w:rPr>
      </w:pPr>
      <w:r>
        <w:rPr>
          <w:spacing w:val="13"/>
          <w:sz w:val="23"/>
          <w:szCs w:val="23"/>
        </w:rPr>
        <w:t>“两个词根是平等的，没有主从、正副之分”,符合定义，当选。</w:t>
      </w:r>
      <w:r>
        <w:rPr>
          <w:spacing w:val="16"/>
          <w:sz w:val="23"/>
          <w:szCs w:val="23"/>
        </w:rPr>
        <w:t xml:space="preserve"> </w:t>
      </w:r>
      <w:r>
        <w:rPr>
          <w:spacing w:val="8"/>
          <w:sz w:val="23"/>
          <w:szCs w:val="23"/>
        </w:rPr>
        <w:t>故正确答案为D。</w:t>
      </w:r>
    </w:p>
    <w:p w14:paraId="16AA9326">
      <w:pPr>
        <w:pStyle w:val="2"/>
        <w:spacing w:before="24" w:line="219" w:lineRule="auto"/>
        <w:ind w:left="18"/>
        <w:outlineLvl w:val="0"/>
        <w:rPr>
          <w:sz w:val="23"/>
          <w:szCs w:val="23"/>
        </w:rPr>
      </w:pPr>
      <w:r>
        <w:rPr>
          <w:b/>
          <w:bCs/>
          <w:spacing w:val="-1"/>
          <w:sz w:val="23"/>
          <w:szCs w:val="23"/>
        </w:rPr>
        <w:t>89.正确答案是：C</w:t>
      </w:r>
      <w:r>
        <w:rPr>
          <w:spacing w:val="51"/>
          <w:sz w:val="23"/>
          <w:szCs w:val="23"/>
        </w:rPr>
        <w:t xml:space="preserve">  </w:t>
      </w:r>
    </w:p>
    <w:p w14:paraId="141A5110">
      <w:pPr>
        <w:pStyle w:val="2"/>
        <w:spacing w:before="21" w:line="220" w:lineRule="auto"/>
        <w:ind w:left="14"/>
        <w:rPr>
          <w:sz w:val="23"/>
          <w:szCs w:val="23"/>
        </w:rPr>
      </w:pPr>
      <w:r>
        <w:rPr>
          <w:spacing w:val="19"/>
          <w:sz w:val="23"/>
          <w:szCs w:val="23"/>
        </w:rPr>
        <w:t>解析</w:t>
      </w:r>
    </w:p>
    <w:p w14:paraId="2E338099">
      <w:pPr>
        <w:pStyle w:val="2"/>
        <w:spacing w:before="95" w:line="219" w:lineRule="auto"/>
        <w:ind w:left="14"/>
        <w:rPr>
          <w:sz w:val="23"/>
          <w:szCs w:val="23"/>
        </w:rPr>
      </w:pPr>
      <w:r>
        <w:rPr>
          <w:spacing w:val="7"/>
          <w:sz w:val="23"/>
          <w:szCs w:val="23"/>
        </w:rPr>
        <w:t>第一步：找出定义关键词。</w:t>
      </w:r>
    </w:p>
    <w:p w14:paraId="30307C50">
      <w:pPr>
        <w:spacing w:line="341" w:lineRule="auto"/>
        <w:rPr>
          <w:rFonts w:ascii="Arial"/>
          <w:sz w:val="21"/>
        </w:rPr>
      </w:pPr>
    </w:p>
    <w:p w14:paraId="315EEB38">
      <w:pPr>
        <w:spacing w:line="219" w:lineRule="auto"/>
        <w:rPr>
          <w:sz w:val="19"/>
          <w:szCs w:val="19"/>
        </w:rPr>
        <w:sectPr>
          <w:pgSz w:w="11910" w:h="16840"/>
          <w:pgMar w:top="400" w:right="663" w:bottom="0" w:left="805" w:header="0" w:footer="0" w:gutter="0"/>
          <w:cols w:space="720" w:num="1"/>
        </w:sectPr>
      </w:pPr>
    </w:p>
    <w:p w14:paraId="69219CBD">
      <w:pPr>
        <w:spacing w:line="348" w:lineRule="auto"/>
        <w:rPr>
          <w:rFonts w:ascii="Arial"/>
          <w:sz w:val="21"/>
        </w:rPr>
      </w:pPr>
    </w:p>
    <w:p w14:paraId="6EFB46F0">
      <w:pPr>
        <w:spacing w:line="348" w:lineRule="auto"/>
        <w:rPr>
          <w:rFonts w:ascii="Arial"/>
          <w:sz w:val="21"/>
        </w:rPr>
      </w:pPr>
    </w:p>
    <w:p w14:paraId="14883506">
      <w:pPr>
        <w:pStyle w:val="2"/>
        <w:spacing w:before="78" w:line="233" w:lineRule="auto"/>
        <w:ind w:right="81" w:firstLine="9"/>
      </w:pPr>
      <w:r>
        <w:rPr>
          <w:spacing w:val="-2"/>
        </w:rPr>
        <w:t>“患者病变部位脱落、刮取或穿刺抽取的细胞”、“进行病</w:t>
      </w:r>
      <w:r>
        <w:rPr>
          <w:spacing w:val="-3"/>
        </w:rPr>
        <w:t>理形态学的观察”、“做出定性诊断的</w:t>
      </w:r>
      <w:r>
        <w:t xml:space="preserve"> </w:t>
      </w:r>
      <w:r>
        <w:rPr>
          <w:spacing w:val="-7"/>
        </w:rPr>
        <w:t>检查方式”。</w:t>
      </w:r>
    </w:p>
    <w:p w14:paraId="2EE01128">
      <w:pPr>
        <w:spacing w:line="275" w:lineRule="auto"/>
        <w:rPr>
          <w:rFonts w:ascii="Arial"/>
          <w:sz w:val="21"/>
        </w:rPr>
      </w:pPr>
    </w:p>
    <w:p w14:paraId="187C35B8">
      <w:pPr>
        <w:pStyle w:val="2"/>
        <w:spacing w:before="78" w:line="219" w:lineRule="auto"/>
      </w:pPr>
      <w:r>
        <w:rPr>
          <w:spacing w:val="-2"/>
        </w:rPr>
        <w:t>第二步：逐一分析选项。</w:t>
      </w:r>
    </w:p>
    <w:p w14:paraId="01AD68F7">
      <w:pPr>
        <w:pStyle w:val="2"/>
        <w:spacing w:before="314" w:line="230" w:lineRule="auto"/>
        <w:ind w:right="60"/>
      </w:pPr>
      <w:r>
        <w:rPr>
          <w:rFonts w:ascii="Times New Roman" w:hAnsi="Times New Roman" w:eastAsia="Times New Roman" w:cs="Times New Roman"/>
        </w:rPr>
        <w:t>A</w:t>
      </w:r>
      <w:r>
        <w:t>项：采集患者血液样本，分析血细胞比例变化，不涉及病变部位的细胞，不符合“</w:t>
      </w:r>
      <w:r>
        <w:rPr>
          <w:spacing w:val="-1"/>
        </w:rPr>
        <w:t>患者病变部位</w:t>
      </w:r>
      <w:r>
        <w:t xml:space="preserve"> </w:t>
      </w:r>
      <w:r>
        <w:rPr>
          <w:spacing w:val="3"/>
        </w:rPr>
        <w:t>脱落、刮取或穿刺抽取的细胞”,不符合定义，排除；</w:t>
      </w:r>
    </w:p>
    <w:p w14:paraId="23624409">
      <w:pPr>
        <w:spacing w:line="252" w:lineRule="auto"/>
        <w:rPr>
          <w:rFonts w:ascii="Arial"/>
          <w:sz w:val="21"/>
        </w:rPr>
      </w:pPr>
    </w:p>
    <w:p w14:paraId="10A797C0">
      <w:pPr>
        <w:pStyle w:val="2"/>
        <w:spacing w:before="78" w:line="252" w:lineRule="auto"/>
        <w:ind w:right="109"/>
      </w:pPr>
      <w:r>
        <w:rPr>
          <w:rFonts w:ascii="Times New Roman" w:hAnsi="Times New Roman" w:eastAsia="Times New Roman" w:cs="Times New Roman"/>
          <w:spacing w:val="-1"/>
        </w:rPr>
        <w:t>B</w:t>
      </w:r>
      <w:r>
        <w:rPr>
          <w:spacing w:val="-1"/>
        </w:rPr>
        <w:t>项：激光打磨抑制炎性细胞浸润，修复再生皮肤组织，属于一种治疗方法，而不是定性诊断的检</w:t>
      </w:r>
      <w:r>
        <w:rPr>
          <w:spacing w:val="2"/>
        </w:rPr>
        <w:t xml:space="preserve"> 查方式，不符合“做出定性诊断的检查方式”,不符合定义，排</w:t>
      </w:r>
      <w:r>
        <w:rPr>
          <w:spacing w:val="1"/>
        </w:rPr>
        <w:t>除；</w:t>
      </w:r>
    </w:p>
    <w:p w14:paraId="1BC0DADA">
      <w:pPr>
        <w:pStyle w:val="2"/>
        <w:spacing w:before="271" w:line="293" w:lineRule="auto"/>
        <w:ind w:right="91"/>
      </w:pPr>
      <w:r>
        <w:rPr>
          <w:spacing w:val="1"/>
        </w:rPr>
        <w:t>C</w:t>
      </w:r>
      <w:r>
        <w:rPr>
          <w:spacing w:val="-26"/>
        </w:rPr>
        <w:t xml:space="preserve"> </w:t>
      </w:r>
      <w:r>
        <w:rPr>
          <w:spacing w:val="1"/>
        </w:rPr>
        <w:t>项：食道癌患者的食道脱落细胞，符合“患者病变部位脱落的细胞”,鉴定细胞形态，符合“进</w:t>
      </w:r>
      <w:r>
        <w:t xml:space="preserve"> </w:t>
      </w:r>
      <w:r>
        <w:rPr>
          <w:spacing w:val="5"/>
        </w:rPr>
        <w:t>行病理形态学的观察”,明确癌变性质，符合</w:t>
      </w:r>
      <w:r>
        <w:rPr>
          <w:spacing w:val="4"/>
        </w:rPr>
        <w:t>“做出定性诊断的检查方式”,符合定义，当选；</w:t>
      </w:r>
    </w:p>
    <w:p w14:paraId="52706689">
      <w:pPr>
        <w:pStyle w:val="2"/>
        <w:spacing w:before="40" w:line="297" w:lineRule="auto"/>
        <w:ind w:right="88"/>
      </w:pPr>
      <w:r>
        <w:rPr>
          <w:rFonts w:ascii="Times New Roman" w:hAnsi="Times New Roman" w:eastAsia="Times New Roman" w:cs="Times New Roman"/>
          <w:spacing w:val="-1"/>
        </w:rPr>
        <w:t>D</w:t>
      </w:r>
      <w:r>
        <w:rPr>
          <w:spacing w:val="-1"/>
        </w:rPr>
        <w:t>项：放出脑室液以降低脑压，后再次穿刺注入造影剂，诊断其颅内占位病变的情况，是通过注入</w:t>
      </w:r>
      <w:r>
        <w:rPr>
          <w:spacing w:val="8"/>
        </w:rPr>
        <w:t xml:space="preserve"> </w:t>
      </w:r>
      <w:r>
        <w:rPr>
          <w:spacing w:val="-2"/>
        </w:rPr>
        <w:t>造影剂进行观察诊断，而不是对细胞进行观察诊断，不符合“患者</w:t>
      </w:r>
      <w:r>
        <w:rPr>
          <w:spacing w:val="-3"/>
        </w:rPr>
        <w:t>病变部位脱落、刮取或穿刺抽取</w:t>
      </w:r>
      <w:r>
        <w:t xml:space="preserve"> </w:t>
      </w:r>
      <w:r>
        <w:rPr>
          <w:spacing w:val="7"/>
        </w:rPr>
        <w:t>的细胞”,不符合定义，排除。</w:t>
      </w:r>
    </w:p>
    <w:p w14:paraId="1983D7EF">
      <w:pPr>
        <w:pStyle w:val="2"/>
        <w:spacing w:before="255" w:line="220" w:lineRule="auto"/>
      </w:pPr>
      <w:r>
        <w:rPr>
          <w:spacing w:val="2"/>
        </w:rPr>
        <w:t>故正确答案为</w:t>
      </w:r>
      <w:r>
        <w:rPr>
          <w:rFonts w:ascii="Times New Roman" w:hAnsi="Times New Roman" w:eastAsia="Times New Roman" w:cs="Times New Roman"/>
          <w:spacing w:val="2"/>
        </w:rPr>
        <w:t>C</w:t>
      </w:r>
      <w:r>
        <w:rPr>
          <w:spacing w:val="2"/>
        </w:rPr>
        <w:t>。</w:t>
      </w:r>
    </w:p>
    <w:p w14:paraId="14D676BC">
      <w:pPr>
        <w:spacing w:line="250" w:lineRule="auto"/>
        <w:rPr>
          <w:rFonts w:ascii="Arial"/>
          <w:sz w:val="21"/>
        </w:rPr>
      </w:pPr>
    </w:p>
    <w:p w14:paraId="035D745B">
      <w:pPr>
        <w:pStyle w:val="2"/>
        <w:spacing w:before="78" w:line="219" w:lineRule="auto"/>
        <w:ind w:left="3"/>
        <w:outlineLvl w:val="0"/>
      </w:pPr>
      <w:r>
        <w:rPr>
          <w:b/>
          <w:bCs/>
          <w:spacing w:val="-9"/>
        </w:rPr>
        <w:t>90.正确答案是：</w:t>
      </w:r>
      <w:r>
        <w:rPr>
          <w:spacing w:val="-70"/>
        </w:rPr>
        <w:t xml:space="preserve"> </w:t>
      </w:r>
      <w:r>
        <w:rPr>
          <w:b/>
          <w:bCs/>
          <w:spacing w:val="-9"/>
        </w:rPr>
        <w:t>A</w:t>
      </w:r>
      <w:r>
        <w:rPr>
          <w:spacing w:val="82"/>
        </w:rPr>
        <w:t xml:space="preserve"> </w:t>
      </w:r>
    </w:p>
    <w:p w14:paraId="60182B09">
      <w:pPr>
        <w:pStyle w:val="2"/>
        <w:spacing w:before="40" w:line="220" w:lineRule="auto"/>
      </w:pPr>
      <w:r>
        <w:rPr>
          <w:spacing w:val="-3"/>
        </w:rPr>
        <w:t>解析</w:t>
      </w:r>
    </w:p>
    <w:p w14:paraId="172EE63A">
      <w:pPr>
        <w:pStyle w:val="2"/>
        <w:spacing w:before="13" w:line="219" w:lineRule="auto"/>
      </w:pPr>
      <w:r>
        <w:rPr>
          <w:spacing w:val="-4"/>
        </w:rPr>
        <w:t>第一步：找出定义关键词。</w:t>
      </w:r>
    </w:p>
    <w:p w14:paraId="20F88DEF">
      <w:pPr>
        <w:spacing w:line="244" w:lineRule="auto"/>
        <w:rPr>
          <w:rFonts w:ascii="Arial"/>
          <w:sz w:val="21"/>
        </w:rPr>
      </w:pPr>
    </w:p>
    <w:p w14:paraId="21A5E113">
      <w:pPr>
        <w:pStyle w:val="2"/>
        <w:spacing w:before="78" w:line="248" w:lineRule="auto"/>
        <w:ind w:right="57" w:firstLine="9"/>
      </w:pPr>
      <w:r>
        <w:rPr>
          <w:spacing w:val="-2"/>
        </w:rPr>
        <w:t>“引导用户、缩短用户行为路径”、“让功能‘主动找到’用户”、“为用户多想一步，让用户使</w:t>
      </w:r>
      <w:r>
        <w:rPr>
          <w:spacing w:val="7"/>
        </w:rPr>
        <w:t xml:space="preserve"> </w:t>
      </w:r>
      <w:r>
        <w:rPr>
          <w:spacing w:val="-1"/>
        </w:rPr>
        <w:t>用起来尽量简单”。</w:t>
      </w:r>
    </w:p>
    <w:p w14:paraId="5125D724">
      <w:pPr>
        <w:pStyle w:val="2"/>
        <w:spacing w:before="307" w:line="219" w:lineRule="auto"/>
      </w:pPr>
      <w:r>
        <w:rPr>
          <w:spacing w:val="-4"/>
        </w:rPr>
        <w:t>第二步：逐一分析选项。</w:t>
      </w:r>
    </w:p>
    <w:p w14:paraId="083F2DED">
      <w:pPr>
        <w:spacing w:line="246" w:lineRule="auto"/>
        <w:rPr>
          <w:rFonts w:ascii="Arial"/>
          <w:sz w:val="21"/>
        </w:rPr>
      </w:pPr>
    </w:p>
    <w:p w14:paraId="6F3CEED1">
      <w:pPr>
        <w:pStyle w:val="2"/>
        <w:spacing w:before="79" w:line="232" w:lineRule="auto"/>
        <w:ind w:right="79"/>
        <w:jc w:val="both"/>
      </w:pPr>
      <w:r>
        <w:rPr>
          <w:rFonts w:ascii="Times New Roman" w:hAnsi="Times New Roman" w:eastAsia="Times New Roman" w:cs="Times New Roman"/>
          <w:spacing w:val="-1"/>
        </w:rPr>
        <w:t>A</w:t>
      </w:r>
      <w:r>
        <w:rPr>
          <w:spacing w:val="-1"/>
        </w:rPr>
        <w:t>项：用户在购物软件输入搜索关键词以后，购物软件列出与用户搜索关键词相关的商品，此时仅</w:t>
      </w:r>
      <w:r>
        <w:rPr>
          <w:spacing w:val="12"/>
        </w:rPr>
        <w:t xml:space="preserve"> </w:t>
      </w:r>
      <w:r>
        <w:rPr>
          <w:spacing w:val="-7"/>
        </w:rPr>
        <w:t>仅是该软件配合了用户的搜索行为，并没有对</w:t>
      </w:r>
      <w:r>
        <w:rPr>
          <w:spacing w:val="-8"/>
        </w:rPr>
        <w:t>其下一步行为进行预判，更没有引导用户，不符合“引</w:t>
      </w:r>
      <w:r>
        <w:t xml:space="preserve"> </w:t>
      </w:r>
      <w:r>
        <w:rPr>
          <w:spacing w:val="-2"/>
        </w:rPr>
        <w:t>导用户、缩短用户行为路径”、“让功能‘主动找到’用户”、</w:t>
      </w:r>
      <w:r>
        <w:rPr>
          <w:spacing w:val="-3"/>
        </w:rPr>
        <w:t>“为用户多想一步，让用户使用起</w:t>
      </w:r>
      <w:r>
        <w:t xml:space="preserve"> </w:t>
      </w:r>
      <w:r>
        <w:rPr>
          <w:spacing w:val="3"/>
        </w:rPr>
        <w:t>来尽量简单”,不符合定义，当选；</w:t>
      </w:r>
    </w:p>
    <w:p w14:paraId="50AF1D06">
      <w:pPr>
        <w:spacing w:line="272" w:lineRule="auto"/>
        <w:rPr>
          <w:rFonts w:ascii="Arial"/>
          <w:sz w:val="21"/>
        </w:rPr>
      </w:pPr>
    </w:p>
    <w:p w14:paraId="57EE3DCD">
      <w:pPr>
        <w:pStyle w:val="2"/>
        <w:spacing w:before="78" w:line="238" w:lineRule="auto"/>
        <w:ind w:right="19"/>
        <w:jc w:val="both"/>
      </w:pPr>
      <w:r>
        <w:rPr>
          <w:rFonts w:ascii="Times New Roman" w:hAnsi="Times New Roman" w:eastAsia="Times New Roman" w:cs="Times New Roman"/>
        </w:rPr>
        <w:t>B</w:t>
      </w:r>
      <w:r>
        <w:t>项：某翻译软件第一次点击播放，语速正常，再次点</w:t>
      </w:r>
      <w:r>
        <w:rPr>
          <w:spacing w:val="-1"/>
        </w:rPr>
        <w:t>击，语速变慢，体现了产品会预判用户可能</w:t>
      </w:r>
      <w:r>
        <w:t xml:space="preserve"> </w:t>
      </w:r>
      <w:r>
        <w:rPr>
          <w:spacing w:val="-2"/>
        </w:rPr>
        <w:t>是刚刚没听清楚、或者想听清某个词的念法等，从而不用等用户自行操作</w:t>
      </w:r>
      <w:r>
        <w:rPr>
          <w:spacing w:val="-3"/>
        </w:rPr>
        <w:t>，而主动将语音播放速度</w:t>
      </w:r>
      <w:r>
        <w:t xml:space="preserve"> </w:t>
      </w:r>
      <w:r>
        <w:rPr>
          <w:spacing w:val="-6"/>
        </w:rPr>
        <w:t>变慢，符合“引导用户、缩短用户行为路径”、“让功能‘主动找到’用户”、“</w:t>
      </w:r>
      <w:r>
        <w:rPr>
          <w:spacing w:val="-7"/>
        </w:rPr>
        <w:t>为用户多想一步，</w:t>
      </w:r>
      <w:r>
        <w:t xml:space="preserve"> </w:t>
      </w:r>
      <w:r>
        <w:rPr>
          <w:spacing w:val="3"/>
        </w:rPr>
        <w:t>让用户使用起来尽量简单”,符合定义，排除；</w:t>
      </w:r>
    </w:p>
    <w:p w14:paraId="28B37B92">
      <w:pPr>
        <w:pStyle w:val="2"/>
        <w:spacing w:before="319" w:line="233" w:lineRule="auto"/>
        <w:ind w:right="85"/>
        <w:jc w:val="both"/>
      </w:pPr>
      <w:r>
        <w:rPr>
          <w:spacing w:val="1"/>
        </w:rPr>
        <w:t>C</w:t>
      </w:r>
      <w:r>
        <w:rPr>
          <w:spacing w:val="-22"/>
        </w:rPr>
        <w:t xml:space="preserve"> </w:t>
      </w:r>
      <w:r>
        <w:rPr>
          <w:spacing w:val="1"/>
        </w:rPr>
        <w:t>项：某外卖软件，当用户给差评时，系统自动勾选“匿名评价”,因为绝大多数用户给商</w:t>
      </w:r>
      <w:r>
        <w:t xml:space="preserve">家差评 </w:t>
      </w:r>
      <w:r>
        <w:rPr>
          <w:spacing w:val="-2"/>
        </w:rPr>
        <w:t>时都不希望商家看到自己的身份，所以该软件不等用户自行勾选匿</w:t>
      </w:r>
      <w:r>
        <w:rPr>
          <w:spacing w:val="-3"/>
        </w:rPr>
        <w:t>名评价，而自动帮用户勾选，缩</w:t>
      </w:r>
      <w:r>
        <w:t xml:space="preserve"> </w:t>
      </w:r>
      <w:r>
        <w:rPr>
          <w:spacing w:val="-2"/>
        </w:rPr>
        <w:t>短了用户行为路径，为用户多想一步，符合“引导用户、缩短用户行为路</w:t>
      </w:r>
      <w:r>
        <w:rPr>
          <w:spacing w:val="-3"/>
        </w:rPr>
        <w:t>径”、“让功能‘主动找</w:t>
      </w:r>
      <w:r>
        <w:t xml:space="preserve"> </w:t>
      </w:r>
      <w:r>
        <w:rPr>
          <w:spacing w:val="2"/>
        </w:rPr>
        <w:t>到’用户”、“为用户多想一步，让用户使用起来尽量简单”,符合定义，</w:t>
      </w:r>
      <w:r>
        <w:rPr>
          <w:spacing w:val="1"/>
        </w:rPr>
        <w:t>排除；</w:t>
      </w:r>
    </w:p>
    <w:p w14:paraId="6612C8DA">
      <w:pPr>
        <w:spacing w:line="280" w:lineRule="auto"/>
        <w:rPr>
          <w:rFonts w:ascii="Arial"/>
          <w:sz w:val="21"/>
        </w:rPr>
      </w:pPr>
    </w:p>
    <w:p w14:paraId="0A3D58B5">
      <w:pPr>
        <w:pStyle w:val="2"/>
        <w:spacing w:before="79" w:line="225" w:lineRule="auto"/>
      </w:pPr>
      <w:r>
        <w:rPr>
          <w:rFonts w:ascii="Times New Roman" w:hAnsi="Times New Roman" w:eastAsia="Times New Roman" w:cs="Times New Roman"/>
          <w:spacing w:val="-4"/>
        </w:rPr>
        <w:t>D</w:t>
      </w:r>
      <w:r>
        <w:rPr>
          <w:spacing w:val="-4"/>
        </w:rPr>
        <w:t>项：大多数用户在购物软件上遇到想要的商品缺货时，接下来最可能的就是去</w:t>
      </w:r>
      <w:r>
        <w:rPr>
          <w:spacing w:val="-5"/>
        </w:rPr>
        <w:t>找一些相似的商品，</w:t>
      </w:r>
      <w:r>
        <w:t xml:space="preserve"> </w:t>
      </w:r>
      <w:r>
        <w:rPr>
          <w:spacing w:val="-2"/>
        </w:rPr>
        <w:t>所以某购物软件为用户多想了一步，不用等用户自行搜索相似商品，而是当所选商</w:t>
      </w:r>
      <w:r>
        <w:rPr>
          <w:spacing w:val="-3"/>
        </w:rPr>
        <w:t>品缺货时，自动</w:t>
      </w:r>
    </w:p>
    <w:p w14:paraId="456A4E18">
      <w:pPr>
        <w:pStyle w:val="2"/>
        <w:spacing w:before="135" w:line="219" w:lineRule="auto"/>
        <w:ind w:left="1940"/>
        <w:rPr>
          <w:sz w:val="19"/>
          <w:szCs w:val="19"/>
        </w:rPr>
      </w:pPr>
    </w:p>
    <w:p w14:paraId="02066DEB">
      <w:pPr>
        <w:spacing w:line="219" w:lineRule="auto"/>
        <w:rPr>
          <w:sz w:val="19"/>
          <w:szCs w:val="19"/>
        </w:rPr>
        <w:sectPr>
          <w:pgSz w:w="11910" w:h="16840"/>
          <w:pgMar w:top="400" w:right="780" w:bottom="0" w:left="820" w:header="0" w:footer="0" w:gutter="0"/>
          <w:cols w:space="720" w:num="1"/>
        </w:sectPr>
      </w:pPr>
    </w:p>
    <w:p w14:paraId="3CE6E3A4">
      <w:pPr>
        <w:spacing w:line="354" w:lineRule="auto"/>
        <w:rPr>
          <w:rFonts w:ascii="Arial"/>
          <w:sz w:val="21"/>
        </w:rPr>
      </w:pPr>
    </w:p>
    <w:p w14:paraId="0F503204">
      <w:pPr>
        <w:spacing w:line="355" w:lineRule="auto"/>
        <w:rPr>
          <w:rFonts w:ascii="Arial"/>
          <w:sz w:val="21"/>
        </w:rPr>
      </w:pPr>
    </w:p>
    <w:p w14:paraId="3295DCF0">
      <w:pPr>
        <w:pStyle w:val="2"/>
        <w:spacing w:before="75" w:line="248" w:lineRule="auto"/>
        <w:ind w:right="22"/>
        <w:rPr>
          <w:sz w:val="23"/>
          <w:szCs w:val="23"/>
        </w:rPr>
      </w:pPr>
      <w:r>
        <w:rPr>
          <w:spacing w:val="8"/>
          <w:sz w:val="23"/>
          <w:szCs w:val="23"/>
        </w:rPr>
        <w:t>出现“找相似”按钮，点击可看到同款、相似商品，符合“引</w:t>
      </w:r>
      <w:r>
        <w:rPr>
          <w:spacing w:val="7"/>
          <w:sz w:val="23"/>
          <w:szCs w:val="23"/>
        </w:rPr>
        <w:t>导用户、缩短用户行为路径”、“让</w:t>
      </w:r>
      <w:r>
        <w:rPr>
          <w:sz w:val="23"/>
          <w:szCs w:val="23"/>
        </w:rPr>
        <w:t xml:space="preserve"> </w:t>
      </w:r>
      <w:r>
        <w:rPr>
          <w:spacing w:val="12"/>
          <w:sz w:val="23"/>
          <w:szCs w:val="23"/>
        </w:rPr>
        <w:t>功能‘主动找到’用户”、“为用户多想一步，让用户使用起</w:t>
      </w:r>
      <w:r>
        <w:rPr>
          <w:spacing w:val="11"/>
          <w:sz w:val="23"/>
          <w:szCs w:val="23"/>
        </w:rPr>
        <w:t>来尽量简单”,符合定义，排除。</w:t>
      </w:r>
    </w:p>
    <w:p w14:paraId="1DA2B94D">
      <w:pPr>
        <w:spacing w:line="265" w:lineRule="auto"/>
        <w:rPr>
          <w:rFonts w:ascii="Arial"/>
          <w:sz w:val="21"/>
        </w:rPr>
      </w:pPr>
    </w:p>
    <w:p w14:paraId="57C38E14">
      <w:pPr>
        <w:pStyle w:val="2"/>
        <w:spacing w:before="75" w:line="219" w:lineRule="auto"/>
        <w:rPr>
          <w:sz w:val="23"/>
          <w:szCs w:val="23"/>
        </w:rPr>
      </w:pPr>
      <w:r>
        <w:rPr>
          <w:spacing w:val="11"/>
          <w:sz w:val="23"/>
          <w:szCs w:val="23"/>
        </w:rPr>
        <w:t>本题为选非题，故正确答案为</w:t>
      </w:r>
      <w:r>
        <w:rPr>
          <w:rFonts w:ascii="Times New Roman" w:hAnsi="Times New Roman" w:eastAsia="Times New Roman" w:cs="Times New Roman"/>
          <w:spacing w:val="11"/>
          <w:sz w:val="23"/>
          <w:szCs w:val="23"/>
        </w:rPr>
        <w:t>A</w:t>
      </w:r>
      <w:r>
        <w:rPr>
          <w:spacing w:val="11"/>
          <w:sz w:val="23"/>
          <w:szCs w:val="23"/>
        </w:rPr>
        <w:t>。</w:t>
      </w:r>
    </w:p>
    <w:p w14:paraId="189F5E92">
      <w:pPr>
        <w:spacing w:line="278" w:lineRule="auto"/>
        <w:rPr>
          <w:rFonts w:ascii="Arial"/>
          <w:sz w:val="21"/>
        </w:rPr>
      </w:pPr>
    </w:p>
    <w:p w14:paraId="2145FEB5">
      <w:pPr>
        <w:pStyle w:val="2"/>
        <w:spacing w:before="75" w:line="219" w:lineRule="auto"/>
        <w:ind w:left="3"/>
        <w:outlineLvl w:val="0"/>
        <w:rPr>
          <w:sz w:val="23"/>
          <w:szCs w:val="23"/>
        </w:rPr>
      </w:pPr>
      <w:r>
        <w:rPr>
          <w:b/>
          <w:bCs/>
          <w:sz w:val="23"/>
          <w:szCs w:val="23"/>
        </w:rPr>
        <w:t>91.正确答案是：</w:t>
      </w:r>
      <w:r>
        <w:rPr>
          <w:spacing w:val="-43"/>
          <w:sz w:val="23"/>
          <w:szCs w:val="23"/>
        </w:rPr>
        <w:t xml:space="preserve"> </w:t>
      </w:r>
      <w:r>
        <w:rPr>
          <w:rFonts w:ascii="Times New Roman" w:hAnsi="Times New Roman" w:eastAsia="Times New Roman" w:cs="Times New Roman"/>
          <w:b/>
          <w:bCs/>
          <w:sz w:val="23"/>
          <w:szCs w:val="23"/>
        </w:rPr>
        <w:t xml:space="preserve">C   </w:t>
      </w:r>
    </w:p>
    <w:p w14:paraId="39C9A902">
      <w:pPr>
        <w:pStyle w:val="2"/>
        <w:spacing w:before="21" w:line="220" w:lineRule="auto"/>
        <w:rPr>
          <w:sz w:val="23"/>
          <w:szCs w:val="23"/>
        </w:rPr>
      </w:pPr>
      <w:r>
        <w:rPr>
          <w:spacing w:val="30"/>
          <w:sz w:val="23"/>
          <w:szCs w:val="23"/>
        </w:rPr>
        <w:t>解析</w:t>
      </w:r>
    </w:p>
    <w:p w14:paraId="487DB190">
      <w:pPr>
        <w:pStyle w:val="2"/>
        <w:spacing w:before="53" w:line="219" w:lineRule="auto"/>
        <w:rPr>
          <w:sz w:val="23"/>
          <w:szCs w:val="23"/>
        </w:rPr>
      </w:pPr>
      <w:r>
        <w:rPr>
          <w:spacing w:val="7"/>
          <w:sz w:val="23"/>
          <w:szCs w:val="23"/>
        </w:rPr>
        <w:t>第一步：判断题干词语间逻辑关系。</w:t>
      </w:r>
    </w:p>
    <w:p w14:paraId="6C992A84">
      <w:pPr>
        <w:spacing w:line="262" w:lineRule="auto"/>
        <w:rPr>
          <w:rFonts w:ascii="Arial"/>
          <w:sz w:val="21"/>
        </w:rPr>
      </w:pPr>
    </w:p>
    <w:p w14:paraId="00BA3CF1">
      <w:pPr>
        <w:pStyle w:val="2"/>
        <w:spacing w:before="75" w:line="231" w:lineRule="auto"/>
        <w:ind w:right="14" w:firstLine="5"/>
        <w:rPr>
          <w:sz w:val="23"/>
          <w:szCs w:val="23"/>
        </w:rPr>
      </w:pPr>
      <w:r>
        <w:rPr>
          <w:spacing w:val="2"/>
          <w:sz w:val="23"/>
          <w:szCs w:val="23"/>
        </w:rPr>
        <w:t>“小计”是数字列表中一部分数字的总和，“总计”是数字列表中所有数字的总和，因此，所有“小</w:t>
      </w:r>
      <w:r>
        <w:rPr>
          <w:spacing w:val="14"/>
          <w:sz w:val="23"/>
          <w:szCs w:val="23"/>
        </w:rPr>
        <w:t xml:space="preserve"> </w:t>
      </w:r>
      <w:r>
        <w:rPr>
          <w:spacing w:val="12"/>
          <w:sz w:val="23"/>
          <w:szCs w:val="23"/>
        </w:rPr>
        <w:t>计”相加可以得到“总计”,二者是对应关系。</w:t>
      </w:r>
    </w:p>
    <w:p w14:paraId="581A4F43">
      <w:pPr>
        <w:spacing w:line="297" w:lineRule="auto"/>
        <w:rPr>
          <w:rFonts w:ascii="Arial"/>
          <w:sz w:val="21"/>
        </w:rPr>
      </w:pPr>
    </w:p>
    <w:p w14:paraId="79E05976">
      <w:pPr>
        <w:pStyle w:val="2"/>
        <w:spacing w:before="75" w:line="219" w:lineRule="auto"/>
        <w:rPr>
          <w:sz w:val="23"/>
          <w:szCs w:val="23"/>
        </w:rPr>
      </w:pPr>
      <w:r>
        <w:rPr>
          <w:spacing w:val="7"/>
          <w:sz w:val="23"/>
          <w:szCs w:val="23"/>
        </w:rPr>
        <w:t>第二步：判断选项词语间逻辑关系。</w:t>
      </w:r>
    </w:p>
    <w:p w14:paraId="4D0B7B63">
      <w:pPr>
        <w:spacing w:line="267" w:lineRule="auto"/>
        <w:rPr>
          <w:rFonts w:ascii="Arial"/>
          <w:sz w:val="21"/>
        </w:rPr>
      </w:pPr>
    </w:p>
    <w:p w14:paraId="5C86C5EB">
      <w:pPr>
        <w:pStyle w:val="2"/>
        <w:spacing w:before="75" w:line="216" w:lineRule="auto"/>
        <w:rPr>
          <w:sz w:val="23"/>
          <w:szCs w:val="23"/>
        </w:rPr>
      </w:pPr>
      <w:r>
        <w:rPr>
          <w:rFonts w:ascii="Times New Roman" w:hAnsi="Times New Roman" w:eastAsia="Times New Roman" w:cs="Times New Roman"/>
          <w:spacing w:val="12"/>
          <w:sz w:val="23"/>
          <w:szCs w:val="23"/>
        </w:rPr>
        <w:t xml:space="preserve">A </w:t>
      </w:r>
      <w:r>
        <w:rPr>
          <w:spacing w:val="12"/>
          <w:sz w:val="23"/>
          <w:szCs w:val="23"/>
        </w:rPr>
        <w:t>项：“平均值”乘以群体总个数等于“总值”,与题干逻辑</w:t>
      </w:r>
      <w:r>
        <w:rPr>
          <w:spacing w:val="11"/>
          <w:sz w:val="23"/>
          <w:szCs w:val="23"/>
        </w:rPr>
        <w:t>关系不一致，排除；</w:t>
      </w:r>
    </w:p>
    <w:p w14:paraId="7A5E6370">
      <w:pPr>
        <w:spacing w:line="256" w:lineRule="auto"/>
        <w:rPr>
          <w:rFonts w:ascii="Arial"/>
          <w:sz w:val="21"/>
        </w:rPr>
      </w:pPr>
    </w:p>
    <w:p w14:paraId="3CA11422">
      <w:pPr>
        <w:pStyle w:val="2"/>
        <w:spacing w:before="75" w:line="243" w:lineRule="auto"/>
        <w:ind w:right="22"/>
        <w:rPr>
          <w:sz w:val="23"/>
          <w:szCs w:val="23"/>
        </w:rPr>
      </w:pPr>
      <w:r>
        <w:rPr>
          <w:rFonts w:ascii="Times New Roman" w:hAnsi="Times New Roman" w:eastAsia="Times New Roman" w:cs="Times New Roman"/>
          <w:spacing w:val="4"/>
          <w:sz w:val="23"/>
          <w:szCs w:val="23"/>
        </w:rPr>
        <w:t>B</w:t>
      </w:r>
      <w:r>
        <w:rPr>
          <w:rFonts w:ascii="Times New Roman" w:hAnsi="Times New Roman" w:eastAsia="Times New Roman" w:cs="Times New Roman"/>
          <w:spacing w:val="-12"/>
          <w:sz w:val="23"/>
          <w:szCs w:val="23"/>
        </w:rPr>
        <w:t xml:space="preserve"> </w:t>
      </w:r>
      <w:r>
        <w:rPr>
          <w:spacing w:val="4"/>
          <w:sz w:val="23"/>
          <w:szCs w:val="23"/>
        </w:rPr>
        <w:t>项：“被乘数”指乘法中被乘的数字，</w:t>
      </w:r>
      <w:r>
        <w:rPr>
          <w:spacing w:val="73"/>
          <w:sz w:val="23"/>
          <w:szCs w:val="23"/>
        </w:rPr>
        <w:t xml:space="preserve"> </w:t>
      </w:r>
      <w:r>
        <w:rPr>
          <w:spacing w:val="4"/>
          <w:sz w:val="23"/>
          <w:szCs w:val="23"/>
        </w:rPr>
        <w:t>一般放在算式的前面，“总数”是所有数的总和，二者无</w:t>
      </w:r>
      <w:r>
        <w:rPr>
          <w:sz w:val="23"/>
          <w:szCs w:val="23"/>
        </w:rPr>
        <w:t xml:space="preserve"> </w:t>
      </w:r>
      <w:r>
        <w:rPr>
          <w:spacing w:val="6"/>
          <w:sz w:val="23"/>
          <w:szCs w:val="23"/>
        </w:rPr>
        <w:t>明显逻辑关系，与题干逻辑关系不一致，排除；</w:t>
      </w:r>
    </w:p>
    <w:p w14:paraId="1DFA5363">
      <w:pPr>
        <w:spacing w:line="256" w:lineRule="auto"/>
        <w:rPr>
          <w:rFonts w:ascii="Arial"/>
          <w:sz w:val="21"/>
        </w:rPr>
      </w:pPr>
    </w:p>
    <w:p w14:paraId="4E52DD10">
      <w:pPr>
        <w:pStyle w:val="2"/>
        <w:spacing w:before="75" w:line="216" w:lineRule="auto"/>
        <w:rPr>
          <w:sz w:val="23"/>
          <w:szCs w:val="23"/>
        </w:rPr>
      </w:pPr>
      <w:r>
        <w:rPr>
          <w:spacing w:val="9"/>
          <w:sz w:val="23"/>
          <w:szCs w:val="23"/>
        </w:rPr>
        <w:t>C</w:t>
      </w:r>
      <w:r>
        <w:rPr>
          <w:spacing w:val="-13"/>
          <w:sz w:val="23"/>
          <w:szCs w:val="23"/>
        </w:rPr>
        <w:t xml:space="preserve"> </w:t>
      </w:r>
      <w:r>
        <w:rPr>
          <w:spacing w:val="9"/>
          <w:sz w:val="23"/>
          <w:szCs w:val="23"/>
        </w:rPr>
        <w:t>项 ：所有“单科分”相加可以得到“总分”,二者是对应关系，与题干逻辑关系一致，当选；</w:t>
      </w:r>
    </w:p>
    <w:p w14:paraId="46FAA6C4">
      <w:pPr>
        <w:pStyle w:val="2"/>
        <w:spacing w:before="204" w:line="363" w:lineRule="auto"/>
        <w:ind w:right="22"/>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9"/>
          <w:sz w:val="23"/>
          <w:szCs w:val="23"/>
        </w:rPr>
        <w:t xml:space="preserve"> </w:t>
      </w:r>
      <w:r>
        <w:rPr>
          <w:spacing w:val="8"/>
          <w:sz w:val="23"/>
          <w:szCs w:val="23"/>
        </w:rPr>
        <w:t>项：“分目录”指在各部分之前的目录，“总目”指在整个文档之前的目录，“总目”是对“分</w:t>
      </w:r>
      <w:r>
        <w:rPr>
          <w:sz w:val="23"/>
          <w:szCs w:val="23"/>
        </w:rPr>
        <w:t xml:space="preserve"> </w:t>
      </w:r>
      <w:r>
        <w:rPr>
          <w:spacing w:val="8"/>
          <w:sz w:val="23"/>
          <w:szCs w:val="23"/>
        </w:rPr>
        <w:t>目录”的汇总，不存在相加的计算关系，与题干逻辑关系不一致，排除。</w:t>
      </w:r>
    </w:p>
    <w:p w14:paraId="57EF7145">
      <w:pPr>
        <w:pStyle w:val="2"/>
        <w:spacing w:before="207" w:line="220" w:lineRule="auto"/>
        <w:rPr>
          <w:sz w:val="23"/>
          <w:szCs w:val="23"/>
        </w:rPr>
      </w:pPr>
      <w:r>
        <w:rPr>
          <w:spacing w:val="10"/>
          <w:sz w:val="23"/>
          <w:szCs w:val="23"/>
        </w:rPr>
        <w:t>故正确答案为</w:t>
      </w:r>
      <w:r>
        <w:rPr>
          <w:rFonts w:ascii="Times New Roman" w:hAnsi="Times New Roman" w:eastAsia="Times New Roman" w:cs="Times New Roman"/>
          <w:spacing w:val="10"/>
          <w:sz w:val="23"/>
          <w:szCs w:val="23"/>
        </w:rPr>
        <w:t>C</w:t>
      </w:r>
      <w:r>
        <w:rPr>
          <w:spacing w:val="10"/>
          <w:sz w:val="23"/>
          <w:szCs w:val="23"/>
        </w:rPr>
        <w:t>。</w:t>
      </w:r>
    </w:p>
    <w:p w14:paraId="18871077">
      <w:pPr>
        <w:spacing w:line="255" w:lineRule="auto"/>
        <w:rPr>
          <w:rFonts w:ascii="Arial"/>
          <w:sz w:val="21"/>
        </w:rPr>
      </w:pPr>
    </w:p>
    <w:p w14:paraId="170C010A">
      <w:pPr>
        <w:pStyle w:val="2"/>
        <w:spacing w:before="75" w:line="219" w:lineRule="auto"/>
        <w:outlineLvl w:val="0"/>
        <w:rPr>
          <w:sz w:val="23"/>
          <w:szCs w:val="23"/>
        </w:rPr>
      </w:pPr>
      <w:r>
        <w:rPr>
          <w:rFonts w:ascii="Times New Roman" w:hAnsi="Times New Roman" w:eastAsia="Times New Roman" w:cs="Times New Roman"/>
          <w:b/>
          <w:bCs/>
          <w:spacing w:val="-1"/>
          <w:sz w:val="23"/>
          <w:szCs w:val="23"/>
        </w:rPr>
        <w:t xml:space="preserve">92. </w:t>
      </w:r>
      <w:r>
        <w:rPr>
          <w:b/>
          <w:bCs/>
          <w:spacing w:val="-1"/>
          <w:sz w:val="23"/>
          <w:szCs w:val="23"/>
        </w:rPr>
        <w:t>正确答案是：</w:t>
      </w:r>
      <w:r>
        <w:rPr>
          <w:spacing w:val="-59"/>
          <w:sz w:val="23"/>
          <w:szCs w:val="23"/>
        </w:rPr>
        <w:t xml:space="preserve"> </w:t>
      </w:r>
      <w:r>
        <w:rPr>
          <w:rFonts w:ascii="Times New Roman" w:hAnsi="Times New Roman" w:eastAsia="Times New Roman" w:cs="Times New Roman"/>
          <w:b/>
          <w:bCs/>
          <w:spacing w:val="-1"/>
          <w:sz w:val="23"/>
          <w:szCs w:val="23"/>
        </w:rPr>
        <w:t xml:space="preserve">C    </w:t>
      </w:r>
    </w:p>
    <w:p w14:paraId="48CA0C6A">
      <w:pPr>
        <w:pStyle w:val="2"/>
        <w:spacing w:before="51" w:line="220" w:lineRule="auto"/>
        <w:rPr>
          <w:sz w:val="23"/>
          <w:szCs w:val="23"/>
        </w:rPr>
      </w:pPr>
      <w:r>
        <w:rPr>
          <w:spacing w:val="30"/>
          <w:sz w:val="23"/>
          <w:szCs w:val="23"/>
        </w:rPr>
        <w:t>解析</w:t>
      </w:r>
    </w:p>
    <w:p w14:paraId="5A72EFB1">
      <w:pPr>
        <w:pStyle w:val="2"/>
        <w:spacing w:before="24" w:line="219" w:lineRule="auto"/>
        <w:rPr>
          <w:sz w:val="23"/>
          <w:szCs w:val="23"/>
        </w:rPr>
      </w:pPr>
      <w:r>
        <w:rPr>
          <w:spacing w:val="9"/>
          <w:sz w:val="23"/>
          <w:szCs w:val="23"/>
        </w:rPr>
        <w:t>第一步：判断题干词语间逻辑关系。</w:t>
      </w:r>
    </w:p>
    <w:p w14:paraId="35029506">
      <w:pPr>
        <w:spacing w:line="269" w:lineRule="auto"/>
        <w:rPr>
          <w:rFonts w:ascii="Arial"/>
          <w:sz w:val="21"/>
        </w:rPr>
      </w:pPr>
    </w:p>
    <w:p w14:paraId="3CF54E24">
      <w:pPr>
        <w:pStyle w:val="2"/>
        <w:spacing w:before="75" w:line="252" w:lineRule="auto"/>
        <w:ind w:right="21" w:firstLine="5"/>
        <w:jc w:val="both"/>
        <w:rPr>
          <w:sz w:val="23"/>
          <w:szCs w:val="23"/>
        </w:rPr>
      </w:pPr>
      <w:r>
        <w:rPr>
          <w:spacing w:val="8"/>
          <w:sz w:val="23"/>
          <w:szCs w:val="23"/>
        </w:rPr>
        <w:t>“猛药去疴”意思是通过威力大的药达到去除疾</w:t>
      </w:r>
      <w:r>
        <w:rPr>
          <w:spacing w:val="7"/>
          <w:sz w:val="23"/>
          <w:szCs w:val="23"/>
        </w:rPr>
        <w:t>病的目的，“重典治乱”意思是通过严酷的刑罚达</w:t>
      </w:r>
      <w:r>
        <w:rPr>
          <w:sz w:val="23"/>
          <w:szCs w:val="23"/>
        </w:rPr>
        <w:t xml:space="preserve"> </w:t>
      </w:r>
      <w:r>
        <w:rPr>
          <w:spacing w:val="7"/>
          <w:sz w:val="23"/>
          <w:szCs w:val="23"/>
        </w:rPr>
        <w:t>到惩治坏人的目的，二者都可指问题很严重，必须采取有力的措施来处理，二者是近义关</w:t>
      </w:r>
      <w:r>
        <w:rPr>
          <w:spacing w:val="6"/>
          <w:sz w:val="23"/>
          <w:szCs w:val="23"/>
        </w:rPr>
        <w:t>系，但选</w:t>
      </w:r>
      <w:r>
        <w:rPr>
          <w:sz w:val="23"/>
          <w:szCs w:val="23"/>
        </w:rPr>
        <w:t xml:space="preserve"> </w:t>
      </w:r>
      <w:r>
        <w:rPr>
          <w:spacing w:val="8"/>
          <w:sz w:val="23"/>
          <w:szCs w:val="23"/>
        </w:rPr>
        <w:t>项没有近义关系，考虑拆词看结构，“猛药去疴”和“重典治乱</w:t>
      </w:r>
      <w:r>
        <w:rPr>
          <w:spacing w:val="7"/>
          <w:sz w:val="23"/>
          <w:szCs w:val="23"/>
        </w:rPr>
        <w:t>”拆词后都能构成方式目的对应关</w:t>
      </w:r>
      <w:r>
        <w:rPr>
          <w:sz w:val="23"/>
          <w:szCs w:val="23"/>
        </w:rPr>
        <w:t xml:space="preserve"> </w:t>
      </w:r>
      <w:r>
        <w:rPr>
          <w:spacing w:val="-7"/>
          <w:sz w:val="23"/>
          <w:szCs w:val="23"/>
        </w:rPr>
        <w:t>系</w:t>
      </w:r>
      <w:r>
        <w:rPr>
          <w:spacing w:val="-53"/>
          <w:sz w:val="23"/>
          <w:szCs w:val="23"/>
        </w:rPr>
        <w:t xml:space="preserve"> </w:t>
      </w:r>
      <w:r>
        <w:rPr>
          <w:spacing w:val="-7"/>
          <w:sz w:val="23"/>
          <w:szCs w:val="23"/>
        </w:rPr>
        <w:t>。</w:t>
      </w:r>
    </w:p>
    <w:p w14:paraId="5A3FFE7C">
      <w:pPr>
        <w:pStyle w:val="2"/>
        <w:spacing w:before="307" w:line="219" w:lineRule="auto"/>
        <w:rPr>
          <w:sz w:val="23"/>
          <w:szCs w:val="23"/>
        </w:rPr>
      </w:pPr>
      <w:r>
        <w:rPr>
          <w:spacing w:val="7"/>
          <w:sz w:val="23"/>
          <w:szCs w:val="23"/>
        </w:rPr>
        <w:t>第二步：判断选项词语间逻辑关系。</w:t>
      </w:r>
    </w:p>
    <w:p w14:paraId="4B3561E0">
      <w:pPr>
        <w:spacing w:line="270" w:lineRule="auto"/>
        <w:rPr>
          <w:rFonts w:ascii="Arial"/>
          <w:sz w:val="21"/>
        </w:rPr>
      </w:pPr>
    </w:p>
    <w:p w14:paraId="7D47452D">
      <w:pPr>
        <w:pStyle w:val="2"/>
        <w:spacing w:before="75" w:line="259" w:lineRule="auto"/>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11"/>
          <w:sz w:val="23"/>
          <w:szCs w:val="23"/>
        </w:rPr>
        <w:t xml:space="preserve"> </w:t>
      </w:r>
      <w:r>
        <w:rPr>
          <w:spacing w:val="9"/>
          <w:sz w:val="23"/>
          <w:szCs w:val="23"/>
        </w:rPr>
        <w:t>项：“民生在勤”的意思是人民的生计在于勤劳，“勤</w:t>
      </w:r>
      <w:r>
        <w:rPr>
          <w:spacing w:val="8"/>
          <w:sz w:val="23"/>
          <w:szCs w:val="23"/>
        </w:rPr>
        <w:t>则不匮”意思是勤劳就不会缺乏财物，二</w:t>
      </w:r>
      <w:r>
        <w:rPr>
          <w:sz w:val="23"/>
          <w:szCs w:val="23"/>
        </w:rPr>
        <w:t xml:space="preserve"> </w:t>
      </w:r>
      <w:r>
        <w:rPr>
          <w:spacing w:val="8"/>
          <w:sz w:val="23"/>
          <w:szCs w:val="23"/>
        </w:rPr>
        <w:t>者拆词之后不存在方式目的对应关系，与题干逻辑关系不一致，排除；</w:t>
      </w:r>
    </w:p>
    <w:p w14:paraId="08F33718">
      <w:pPr>
        <w:pStyle w:val="2"/>
        <w:spacing w:before="285"/>
        <w:ind w:right="11"/>
        <w:jc w:val="both"/>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17"/>
          <w:sz w:val="23"/>
          <w:szCs w:val="23"/>
        </w:rPr>
        <w:t xml:space="preserve"> </w:t>
      </w:r>
      <w:r>
        <w:rPr>
          <w:spacing w:val="9"/>
          <w:sz w:val="23"/>
          <w:szCs w:val="23"/>
        </w:rPr>
        <w:t>项：“从善如登”意思是顺随良善像登山一样难，</w:t>
      </w:r>
      <w:r>
        <w:rPr>
          <w:spacing w:val="8"/>
          <w:sz w:val="23"/>
          <w:szCs w:val="23"/>
        </w:rPr>
        <w:t>比喻学好向善很难，“从恶如崩”意思是顺随</w:t>
      </w:r>
      <w:r>
        <w:rPr>
          <w:sz w:val="23"/>
          <w:szCs w:val="23"/>
        </w:rPr>
        <w:t xml:space="preserve"> </w:t>
      </w:r>
      <w:r>
        <w:rPr>
          <w:spacing w:val="8"/>
          <w:sz w:val="23"/>
          <w:szCs w:val="23"/>
        </w:rPr>
        <w:t>恶行像山崩一样容易，比喻学坏很容易，二者拆词之后不存在方式目的对应关系，与题干</w:t>
      </w:r>
      <w:r>
        <w:rPr>
          <w:spacing w:val="7"/>
          <w:sz w:val="23"/>
          <w:szCs w:val="23"/>
        </w:rPr>
        <w:t>逻辑关系</w:t>
      </w:r>
      <w:r>
        <w:rPr>
          <w:sz w:val="23"/>
          <w:szCs w:val="23"/>
        </w:rPr>
        <w:t xml:space="preserve"> 不一致，排除；</w:t>
      </w:r>
    </w:p>
    <w:p w14:paraId="1F243F07">
      <w:pPr>
        <w:spacing w:line="294" w:lineRule="auto"/>
        <w:rPr>
          <w:rFonts w:ascii="Arial"/>
          <w:sz w:val="21"/>
        </w:rPr>
      </w:pPr>
    </w:p>
    <w:p w14:paraId="660A64BB">
      <w:pPr>
        <w:pStyle w:val="2"/>
        <w:spacing w:before="76" w:line="226" w:lineRule="auto"/>
        <w:ind w:right="17"/>
        <w:rPr>
          <w:sz w:val="23"/>
          <w:szCs w:val="23"/>
        </w:rPr>
      </w:pPr>
      <w:r>
        <w:rPr>
          <w:spacing w:val="8"/>
          <w:sz w:val="23"/>
          <w:szCs w:val="23"/>
        </w:rPr>
        <w:t>C</w:t>
      </w:r>
      <w:r>
        <w:rPr>
          <w:spacing w:val="-10"/>
          <w:sz w:val="23"/>
          <w:szCs w:val="23"/>
        </w:rPr>
        <w:t xml:space="preserve"> </w:t>
      </w:r>
      <w:r>
        <w:rPr>
          <w:spacing w:val="8"/>
          <w:sz w:val="23"/>
          <w:szCs w:val="23"/>
        </w:rPr>
        <w:t>项：“静以修身”意思是通过内心安静精力集中来修养身心，“俭以养德”意思是通过俭朴的作</w:t>
      </w:r>
      <w:r>
        <w:rPr>
          <w:sz w:val="23"/>
          <w:szCs w:val="23"/>
        </w:rPr>
        <w:t xml:space="preserve"> </w:t>
      </w:r>
      <w:r>
        <w:rPr>
          <w:spacing w:val="9"/>
          <w:sz w:val="23"/>
          <w:szCs w:val="23"/>
        </w:rPr>
        <w:t>风来培养品德，二者拆词后都能构成方式目的对应关系，与题干逻辑</w:t>
      </w:r>
      <w:r>
        <w:rPr>
          <w:spacing w:val="8"/>
          <w:sz w:val="23"/>
          <w:szCs w:val="23"/>
        </w:rPr>
        <w:t>关系一致，当选；</w:t>
      </w:r>
    </w:p>
    <w:p w14:paraId="198F04AC">
      <w:pPr>
        <w:pStyle w:val="2"/>
        <w:spacing w:before="137" w:line="219" w:lineRule="auto"/>
        <w:ind w:left="1940"/>
        <w:rPr>
          <w:sz w:val="19"/>
          <w:szCs w:val="19"/>
        </w:rPr>
      </w:pPr>
    </w:p>
    <w:p w14:paraId="2EAB6821">
      <w:pPr>
        <w:spacing w:line="219" w:lineRule="auto"/>
        <w:rPr>
          <w:sz w:val="19"/>
          <w:szCs w:val="19"/>
        </w:rPr>
        <w:sectPr>
          <w:pgSz w:w="11910" w:h="16840"/>
          <w:pgMar w:top="400" w:right="847" w:bottom="0" w:left="820" w:header="0" w:footer="0" w:gutter="0"/>
          <w:cols w:space="720" w:num="1"/>
        </w:sectPr>
      </w:pPr>
    </w:p>
    <w:p w14:paraId="6EBDE5EF">
      <w:pPr>
        <w:spacing w:line="251" w:lineRule="auto"/>
        <w:rPr>
          <w:rFonts w:ascii="Arial"/>
          <w:sz w:val="21"/>
        </w:rPr>
      </w:pPr>
    </w:p>
    <w:p w14:paraId="288E7399">
      <w:pPr>
        <w:spacing w:line="251" w:lineRule="auto"/>
        <w:rPr>
          <w:rFonts w:ascii="Arial"/>
          <w:sz w:val="21"/>
        </w:rPr>
      </w:pPr>
    </w:p>
    <w:p w14:paraId="3820FD5D">
      <w:pPr>
        <w:spacing w:line="251" w:lineRule="auto"/>
        <w:rPr>
          <w:rFonts w:ascii="Arial"/>
          <w:sz w:val="21"/>
        </w:rPr>
      </w:pPr>
    </w:p>
    <w:p w14:paraId="6DD15F8D">
      <w:pPr>
        <w:spacing w:line="251" w:lineRule="auto"/>
        <w:rPr>
          <w:rFonts w:ascii="Arial"/>
          <w:sz w:val="21"/>
        </w:rPr>
      </w:pPr>
    </w:p>
    <w:p w14:paraId="059F6008">
      <w:pPr>
        <w:pStyle w:val="2"/>
        <w:spacing w:before="78" w:line="248" w:lineRule="auto"/>
        <w:ind w:left="19" w:right="59"/>
      </w:pPr>
      <w:r>
        <w:rPr>
          <w:rFonts w:ascii="Times New Roman" w:hAnsi="Times New Roman" w:eastAsia="Times New Roman" w:cs="Times New Roman"/>
          <w:spacing w:val="-2"/>
        </w:rPr>
        <w:t>D</w:t>
      </w:r>
      <w:r>
        <w:rPr>
          <w:rFonts w:ascii="Times New Roman" w:hAnsi="Times New Roman" w:eastAsia="Times New Roman" w:cs="Times New Roman"/>
          <w:spacing w:val="-9"/>
        </w:rPr>
        <w:t xml:space="preserve"> </w:t>
      </w:r>
      <w:r>
        <w:rPr>
          <w:spacing w:val="-2"/>
        </w:rPr>
        <w:t>项：“名非天造”的意思是名声不是天生就有的，“必从其实”的意思是必须依据事实，二者拆</w:t>
      </w:r>
      <w:r>
        <w:t xml:space="preserve"> </w:t>
      </w:r>
      <w:r>
        <w:rPr>
          <w:spacing w:val="-2"/>
        </w:rPr>
        <w:t>词之后不存在方式目的对应关系，与题干逻辑关系不一致，排除。</w:t>
      </w:r>
    </w:p>
    <w:p w14:paraId="237DB685">
      <w:pPr>
        <w:pStyle w:val="2"/>
        <w:spacing w:before="307" w:line="220" w:lineRule="auto"/>
        <w:ind w:left="19"/>
      </w:pPr>
      <w:r>
        <w:rPr>
          <w:spacing w:val="1"/>
        </w:rPr>
        <w:t>故正确答案为</w:t>
      </w:r>
      <w:r>
        <w:rPr>
          <w:rFonts w:ascii="Times New Roman" w:hAnsi="Times New Roman" w:eastAsia="Times New Roman" w:cs="Times New Roman"/>
          <w:spacing w:val="1"/>
        </w:rPr>
        <w:t>C</w:t>
      </w:r>
      <w:r>
        <w:rPr>
          <w:spacing w:val="1"/>
        </w:rPr>
        <w:t>。</w:t>
      </w:r>
    </w:p>
    <w:p w14:paraId="7E68B0B1">
      <w:pPr>
        <w:rPr>
          <w:rFonts w:ascii="Arial"/>
          <w:sz w:val="21"/>
        </w:rPr>
      </w:pPr>
    </w:p>
    <w:p w14:paraId="422B756E">
      <w:pPr>
        <w:pStyle w:val="2"/>
        <w:spacing w:before="78" w:line="219" w:lineRule="auto"/>
        <w:ind w:left="23"/>
        <w:outlineLvl w:val="0"/>
      </w:pPr>
      <w:r>
        <w:rPr>
          <w:b/>
          <w:bCs/>
          <w:spacing w:val="-9"/>
        </w:rPr>
        <w:t>93.正确答案是：A</w:t>
      </w:r>
      <w:r>
        <w:rPr>
          <w:spacing w:val="-9"/>
        </w:rPr>
        <w:t xml:space="preserve">  </w:t>
      </w:r>
    </w:p>
    <w:p w14:paraId="0C2BC55F">
      <w:pPr>
        <w:pStyle w:val="2"/>
        <w:spacing w:before="49" w:line="220" w:lineRule="auto"/>
        <w:ind w:left="19"/>
      </w:pPr>
      <w:r>
        <w:rPr>
          <w:spacing w:val="10"/>
        </w:rPr>
        <w:t>解析</w:t>
      </w:r>
    </w:p>
    <w:p w14:paraId="3928E180">
      <w:pPr>
        <w:pStyle w:val="2"/>
        <w:spacing w:before="11" w:line="219" w:lineRule="auto"/>
        <w:ind w:left="19"/>
      </w:pPr>
      <w:r>
        <w:rPr>
          <w:spacing w:val="-1"/>
        </w:rPr>
        <w:t>第一步：判断题干词语间逻辑关系。</w:t>
      </w:r>
    </w:p>
    <w:p w14:paraId="4635EDF4">
      <w:pPr>
        <w:spacing w:line="264" w:lineRule="auto"/>
        <w:rPr>
          <w:rFonts w:ascii="Arial"/>
          <w:sz w:val="21"/>
        </w:rPr>
      </w:pPr>
    </w:p>
    <w:p w14:paraId="720F57A1">
      <w:pPr>
        <w:pStyle w:val="2"/>
        <w:spacing w:before="78" w:line="466" w:lineRule="auto"/>
        <w:ind w:left="18" w:right="4059" w:hanging="19"/>
      </w:pPr>
      <w:r>
        <w:rPr>
          <w:spacing w:val="4"/>
        </w:rPr>
        <w:t>“强光照射”会导致“视力损伤”,二者为因果对应关系。</w:t>
      </w:r>
      <w:r>
        <w:rPr>
          <w:spacing w:val="15"/>
        </w:rPr>
        <w:t xml:space="preserve"> </w:t>
      </w:r>
      <w:r>
        <w:rPr>
          <w:spacing w:val="-3"/>
        </w:rPr>
        <w:t>第二步：判断选项词语间逻辑关系。</w:t>
      </w:r>
    </w:p>
    <w:p w14:paraId="1EFA085D">
      <w:pPr>
        <w:pStyle w:val="2"/>
        <w:spacing w:before="38" w:line="216" w:lineRule="auto"/>
        <w:ind w:left="19"/>
      </w:pPr>
      <w:r>
        <w:rPr>
          <w:spacing w:val="3"/>
        </w:rPr>
        <w:t>A</w:t>
      </w:r>
      <w:r>
        <w:rPr>
          <w:spacing w:val="-38"/>
        </w:rPr>
        <w:t xml:space="preserve"> </w:t>
      </w:r>
      <w:r>
        <w:rPr>
          <w:spacing w:val="3"/>
        </w:rPr>
        <w:t>项：“台风过境”会导致“渔业停产”,二者为因果对应关系，</w:t>
      </w:r>
      <w:r>
        <w:rPr>
          <w:spacing w:val="2"/>
        </w:rPr>
        <w:t>与题干逻辑关系一致，当选；</w:t>
      </w:r>
    </w:p>
    <w:p w14:paraId="49E92FD9">
      <w:pPr>
        <w:pStyle w:val="2"/>
        <w:spacing w:before="189" w:line="351" w:lineRule="auto"/>
        <w:ind w:left="19" w:right="61"/>
      </w:pPr>
      <w:r>
        <w:rPr>
          <w:spacing w:val="1"/>
        </w:rPr>
        <w:t>B</w:t>
      </w:r>
      <w:r>
        <w:rPr>
          <w:spacing w:val="-26"/>
        </w:rPr>
        <w:t xml:space="preserve"> </w:t>
      </w:r>
      <w:r>
        <w:rPr>
          <w:spacing w:val="1"/>
        </w:rPr>
        <w:t>项：“业务扩张”会导致“网络招聘”,二者为因果对应关系，但词语顺序与题干相反，与题干</w:t>
      </w:r>
      <w:r>
        <w:t xml:space="preserve"> </w:t>
      </w:r>
      <w:r>
        <w:rPr>
          <w:spacing w:val="-3"/>
        </w:rPr>
        <w:t>逻辑关系不一致，排除；</w:t>
      </w:r>
    </w:p>
    <w:p w14:paraId="020AAFB2">
      <w:pPr>
        <w:pStyle w:val="2"/>
        <w:spacing w:before="158" w:line="243" w:lineRule="auto"/>
        <w:ind w:left="19" w:right="60"/>
      </w:pPr>
      <w:r>
        <w:t>C 项：“能源紧缺”会导致“原油进口”,二者为因果对应关系，但词语顺序与题干相反，与题干</w:t>
      </w:r>
      <w:r>
        <w:rPr>
          <w:spacing w:val="18"/>
        </w:rPr>
        <w:t xml:space="preserve"> </w:t>
      </w:r>
      <w:r>
        <w:rPr>
          <w:spacing w:val="-3"/>
        </w:rPr>
        <w:t>逻辑关系不一致，排除；</w:t>
      </w:r>
    </w:p>
    <w:p w14:paraId="634C127E">
      <w:pPr>
        <w:pStyle w:val="2"/>
        <w:spacing w:before="310" w:line="241" w:lineRule="auto"/>
        <w:ind w:left="19"/>
      </w:pPr>
      <w:r>
        <w:rPr>
          <w:rFonts w:ascii="Times New Roman" w:hAnsi="Times New Roman" w:eastAsia="Times New Roman" w:cs="Times New Roman"/>
          <w:spacing w:val="-6"/>
        </w:rPr>
        <w:t>D</w:t>
      </w:r>
      <w:r>
        <w:rPr>
          <w:rFonts w:ascii="Times New Roman" w:hAnsi="Times New Roman" w:eastAsia="Times New Roman" w:cs="Times New Roman"/>
          <w:spacing w:val="-11"/>
        </w:rPr>
        <w:t xml:space="preserve"> </w:t>
      </w:r>
      <w:r>
        <w:rPr>
          <w:spacing w:val="-6"/>
        </w:rPr>
        <w:t>项：“风险防范”是“消防演练”的目的，二者为方式与目的对应关系，与题干逻辑关系不一致，</w:t>
      </w:r>
      <w:r>
        <w:t xml:space="preserve"> </w:t>
      </w:r>
      <w:r>
        <w:rPr>
          <w:spacing w:val="-3"/>
        </w:rPr>
        <w:t>排除。</w:t>
      </w:r>
    </w:p>
    <w:p w14:paraId="6972FC89">
      <w:pPr>
        <w:pStyle w:val="2"/>
        <w:spacing w:before="315" w:line="220" w:lineRule="auto"/>
        <w:ind w:left="19"/>
      </w:pPr>
      <w:r>
        <w:t>故正确答案为A。</w:t>
      </w:r>
    </w:p>
    <w:p w14:paraId="0D706882">
      <w:pPr>
        <w:spacing w:line="260" w:lineRule="auto"/>
        <w:rPr>
          <w:rFonts w:ascii="Arial"/>
          <w:sz w:val="21"/>
        </w:rPr>
      </w:pPr>
    </w:p>
    <w:p w14:paraId="4B5C7C0D">
      <w:pPr>
        <w:pStyle w:val="2"/>
        <w:spacing w:before="79" w:line="219" w:lineRule="auto"/>
        <w:ind w:left="23"/>
        <w:outlineLvl w:val="0"/>
      </w:pPr>
      <w:r>
        <w:rPr>
          <w:b/>
          <w:bCs/>
          <w:spacing w:val="-9"/>
        </w:rPr>
        <w:t>94.正确答案是：</w:t>
      </w:r>
      <w:r>
        <w:rPr>
          <w:spacing w:val="-30"/>
        </w:rPr>
        <w:t xml:space="preserve"> </w:t>
      </w:r>
      <w:r>
        <w:rPr>
          <w:b/>
          <w:bCs/>
          <w:spacing w:val="-9"/>
        </w:rPr>
        <w:t>B</w:t>
      </w:r>
      <w:r>
        <w:rPr>
          <w:spacing w:val="44"/>
        </w:rPr>
        <w:t xml:space="preserve"> </w:t>
      </w:r>
    </w:p>
    <w:p w14:paraId="5848EE7D">
      <w:pPr>
        <w:pStyle w:val="2"/>
        <w:spacing w:before="39" w:line="220" w:lineRule="auto"/>
        <w:ind w:left="19"/>
      </w:pPr>
      <w:r>
        <w:rPr>
          <w:spacing w:val="10"/>
        </w:rPr>
        <w:t>解析</w:t>
      </w:r>
    </w:p>
    <w:p w14:paraId="441E599E">
      <w:pPr>
        <w:pStyle w:val="2"/>
        <w:spacing w:before="12" w:line="219" w:lineRule="auto"/>
        <w:ind w:left="19"/>
      </w:pPr>
      <w:r>
        <w:rPr>
          <w:spacing w:val="-1"/>
        </w:rPr>
        <w:t>第一步：判断题干词语间逻辑关系。</w:t>
      </w:r>
    </w:p>
    <w:p w14:paraId="3E7880AF">
      <w:pPr>
        <w:spacing w:line="265" w:lineRule="auto"/>
        <w:rPr>
          <w:rFonts w:ascii="Arial"/>
          <w:sz w:val="21"/>
        </w:rPr>
      </w:pPr>
    </w:p>
    <w:p w14:paraId="79A83B98">
      <w:pPr>
        <w:pStyle w:val="2"/>
        <w:spacing w:before="78" w:line="232" w:lineRule="auto"/>
        <w:ind w:left="19" w:right="58"/>
        <w:jc w:val="both"/>
      </w:pPr>
      <w:r>
        <w:rPr>
          <w:spacing w:val="-2"/>
        </w:rPr>
        <w:t>铜镜一般是指由含锡量较高的青铜铸造的镜子，化妆镜一般指专</w:t>
      </w:r>
      <w:r>
        <w:rPr>
          <w:spacing w:val="-3"/>
        </w:rPr>
        <w:t>门用于化妆的镜子。有的铜镜是化</w:t>
      </w:r>
      <w:r>
        <w:t xml:space="preserve"> </w:t>
      </w:r>
      <w:r>
        <w:rPr>
          <w:spacing w:val="-2"/>
        </w:rPr>
        <w:t>妆镜，有的铜镜不是化妆镜，有的化妆镜是铜镜，有的化妆镜不是</w:t>
      </w:r>
      <w:r>
        <w:rPr>
          <w:spacing w:val="-3"/>
        </w:rPr>
        <w:t>铜镜，二者为交叉关系，且前者</w:t>
      </w:r>
      <w:r>
        <w:t xml:space="preserve"> </w:t>
      </w:r>
      <w:r>
        <w:rPr>
          <w:spacing w:val="-3"/>
        </w:rPr>
        <w:t>是根据材质命名，后者是根据功能命名。</w:t>
      </w:r>
    </w:p>
    <w:p w14:paraId="77F17FD6">
      <w:pPr>
        <w:spacing w:line="277" w:lineRule="auto"/>
        <w:rPr>
          <w:rFonts w:ascii="Arial"/>
          <w:sz w:val="21"/>
        </w:rPr>
      </w:pPr>
    </w:p>
    <w:p w14:paraId="44DF4338">
      <w:pPr>
        <w:pStyle w:val="2"/>
        <w:spacing w:before="78" w:line="219" w:lineRule="auto"/>
        <w:ind w:left="19"/>
      </w:pPr>
      <w:r>
        <w:rPr>
          <w:spacing w:val="-3"/>
        </w:rPr>
        <w:t>第二步：判断选项词语间逻辑关系。</w:t>
      </w:r>
    </w:p>
    <w:p w14:paraId="75FDB931">
      <w:pPr>
        <w:spacing w:line="245" w:lineRule="auto"/>
        <w:rPr>
          <w:rFonts w:ascii="Arial"/>
          <w:sz w:val="21"/>
        </w:rPr>
      </w:pPr>
    </w:p>
    <w:p w14:paraId="7D997EA9">
      <w:pPr>
        <w:pStyle w:val="2"/>
        <w:spacing w:before="79" w:line="228" w:lineRule="auto"/>
        <w:ind w:left="19" w:right="58"/>
      </w:pPr>
      <w:r>
        <w:rPr>
          <w:spacing w:val="-1"/>
        </w:rPr>
        <w:t>A</w:t>
      </w:r>
      <w:r>
        <w:rPr>
          <w:spacing w:val="-38"/>
        </w:rPr>
        <w:t xml:space="preserve"> </w:t>
      </w:r>
      <w:r>
        <w:rPr>
          <w:spacing w:val="-1"/>
        </w:rPr>
        <w:t>项：有的门帘是纱帘，有的门帘不是纱帘，有的纱帘</w:t>
      </w:r>
      <w:r>
        <w:rPr>
          <w:spacing w:val="-2"/>
        </w:rPr>
        <w:t>是门帘，有的纱帘不是门帘，二者为交叉关</w:t>
      </w:r>
      <w:r>
        <w:t xml:space="preserve"> </w:t>
      </w:r>
      <w:r>
        <w:rPr>
          <w:spacing w:val="-1"/>
        </w:rPr>
        <w:t>系，但前者是根据悬挂的位置命名，与题干</w:t>
      </w:r>
      <w:r>
        <w:rPr>
          <w:spacing w:val="-2"/>
        </w:rPr>
        <w:t>逻辑关系不一致，排除；</w:t>
      </w:r>
    </w:p>
    <w:p w14:paraId="417C8877">
      <w:pPr>
        <w:spacing w:line="257" w:lineRule="auto"/>
        <w:rPr>
          <w:rFonts w:ascii="Arial"/>
          <w:sz w:val="21"/>
        </w:rPr>
      </w:pPr>
    </w:p>
    <w:p w14:paraId="2D0E86B2">
      <w:pPr>
        <w:pStyle w:val="2"/>
        <w:spacing w:before="79" w:line="232" w:lineRule="auto"/>
        <w:ind w:left="19" w:right="58"/>
      </w:pPr>
      <w:r>
        <w:rPr>
          <w:rFonts w:ascii="Times New Roman" w:hAnsi="Times New Roman" w:eastAsia="Times New Roman" w:cs="Times New Roman"/>
        </w:rPr>
        <w:t>B</w:t>
      </w:r>
      <w:r>
        <w:t>项：有的木碗是汤碗，有的木碗不是汤碗，有的汤</w:t>
      </w:r>
      <w:r>
        <w:rPr>
          <w:spacing w:val="-1"/>
        </w:rPr>
        <w:t>碗是木碗，有的汤碗不是木碗，二者为交叉关</w:t>
      </w:r>
      <w:r>
        <w:t xml:space="preserve"> </w:t>
      </w:r>
      <w:r>
        <w:rPr>
          <w:spacing w:val="-1"/>
        </w:rPr>
        <w:t>系，且前者是根据材质命名，后者是根据功能命名，与题干逻辑关系一</w:t>
      </w:r>
      <w:r>
        <w:rPr>
          <w:spacing w:val="-2"/>
        </w:rPr>
        <w:t>致，当选；</w:t>
      </w:r>
    </w:p>
    <w:p w14:paraId="307297A3">
      <w:pPr>
        <w:spacing w:line="255" w:lineRule="auto"/>
        <w:rPr>
          <w:rFonts w:ascii="Arial"/>
          <w:sz w:val="21"/>
        </w:rPr>
      </w:pPr>
    </w:p>
    <w:p w14:paraId="027D0835">
      <w:pPr>
        <w:pStyle w:val="2"/>
        <w:spacing w:before="78" w:line="219" w:lineRule="auto"/>
        <w:ind w:left="19"/>
      </w:pPr>
      <w:r>
        <w:rPr>
          <w:rFonts w:ascii="Times New Roman" w:hAnsi="Times New Roman" w:eastAsia="Times New Roman" w:cs="Times New Roman"/>
        </w:rPr>
        <w:t xml:space="preserve">C </w:t>
      </w:r>
      <w:r>
        <w:t>项：金簪是发簪的一种，二者为种属关系，与题干逻辑关系不一致，</w:t>
      </w:r>
      <w:r>
        <w:rPr>
          <w:spacing w:val="-1"/>
        </w:rPr>
        <w:t>排除；</w:t>
      </w:r>
    </w:p>
    <w:p w14:paraId="70023DF5">
      <w:pPr>
        <w:spacing w:line="246" w:lineRule="auto"/>
        <w:rPr>
          <w:rFonts w:ascii="Arial"/>
          <w:sz w:val="21"/>
        </w:rPr>
      </w:pPr>
    </w:p>
    <w:p w14:paraId="4B9DD8C0">
      <w:pPr>
        <w:pStyle w:val="2"/>
        <w:spacing w:before="79" w:line="313" w:lineRule="auto"/>
        <w:ind w:left="1929" w:hanging="1910"/>
        <w:rPr>
          <w:sz w:val="19"/>
          <w:szCs w:val="19"/>
        </w:rPr>
      </w:pPr>
      <w:r>
        <w:rPr>
          <w:rFonts w:ascii="Times New Roman" w:hAnsi="Times New Roman" w:eastAsia="Times New Roman" w:cs="Times New Roman"/>
          <w:spacing w:val="-1"/>
        </w:rPr>
        <w:t xml:space="preserve">D </w:t>
      </w:r>
      <w:r>
        <w:rPr>
          <w:spacing w:val="-1"/>
        </w:rPr>
        <w:t>项：古瓶可指古董瓶子或古代的瓶子，有的瓷瓶是古瓶，有的瓷瓶不是古瓶，有的古瓶是瓷瓶，</w:t>
      </w:r>
      <w:r>
        <w:rPr>
          <w:spacing w:val="9"/>
        </w:rPr>
        <w:t xml:space="preserve"> </w:t>
      </w:r>
    </w:p>
    <w:p w14:paraId="41675A84">
      <w:pPr>
        <w:spacing w:line="313" w:lineRule="auto"/>
        <w:rPr>
          <w:sz w:val="19"/>
          <w:szCs w:val="19"/>
        </w:rPr>
        <w:sectPr>
          <w:pgSz w:w="11910" w:h="16840"/>
          <w:pgMar w:top="400" w:right="799" w:bottom="0" w:left="810" w:header="0" w:footer="0" w:gutter="0"/>
          <w:cols w:space="720" w:num="1"/>
        </w:sectPr>
      </w:pPr>
    </w:p>
    <w:p w14:paraId="7CDB2542">
      <w:pPr>
        <w:spacing w:line="354" w:lineRule="auto"/>
        <w:rPr>
          <w:rFonts w:ascii="Arial"/>
          <w:sz w:val="21"/>
        </w:rPr>
      </w:pPr>
    </w:p>
    <w:p w14:paraId="6A787562">
      <w:pPr>
        <w:spacing w:line="354" w:lineRule="auto"/>
        <w:rPr>
          <w:rFonts w:ascii="Arial"/>
          <w:sz w:val="21"/>
        </w:rPr>
      </w:pPr>
    </w:p>
    <w:p w14:paraId="3DEBB104">
      <w:pPr>
        <w:pStyle w:val="2"/>
        <w:spacing w:before="75" w:line="505" w:lineRule="auto"/>
        <w:rPr>
          <w:sz w:val="23"/>
          <w:szCs w:val="23"/>
        </w:rPr>
      </w:pPr>
      <w:r>
        <w:rPr>
          <w:spacing w:val="5"/>
          <w:sz w:val="23"/>
          <w:szCs w:val="23"/>
        </w:rPr>
        <w:t>有的古瓶不是瓷瓶，二者为交叉关系，但后者是根据历史时代命</w:t>
      </w:r>
      <w:r>
        <w:rPr>
          <w:spacing w:val="4"/>
          <w:sz w:val="23"/>
          <w:szCs w:val="23"/>
        </w:rPr>
        <w:t>名，与题干逻辑关系不一致，排除。</w:t>
      </w:r>
      <w:r>
        <w:rPr>
          <w:sz w:val="23"/>
          <w:szCs w:val="23"/>
        </w:rPr>
        <w:t xml:space="preserve"> </w:t>
      </w:r>
      <w:r>
        <w:rPr>
          <w:spacing w:val="10"/>
          <w:sz w:val="23"/>
          <w:szCs w:val="23"/>
        </w:rPr>
        <w:t>故正确答案为</w:t>
      </w:r>
      <w:r>
        <w:rPr>
          <w:rFonts w:ascii="Times New Roman" w:hAnsi="Times New Roman" w:eastAsia="Times New Roman" w:cs="Times New Roman"/>
          <w:spacing w:val="10"/>
          <w:sz w:val="23"/>
          <w:szCs w:val="23"/>
        </w:rPr>
        <w:t>B</w:t>
      </w:r>
      <w:r>
        <w:rPr>
          <w:spacing w:val="10"/>
          <w:sz w:val="23"/>
          <w:szCs w:val="23"/>
        </w:rPr>
        <w:t>。</w:t>
      </w:r>
    </w:p>
    <w:p w14:paraId="6B881EE7">
      <w:pPr>
        <w:pStyle w:val="2"/>
        <w:spacing w:line="219" w:lineRule="auto"/>
        <w:ind w:left="3"/>
        <w:outlineLvl w:val="0"/>
        <w:rPr>
          <w:sz w:val="23"/>
          <w:szCs w:val="23"/>
        </w:rPr>
      </w:pPr>
      <w:r>
        <w:rPr>
          <w:b/>
          <w:bCs/>
          <w:sz w:val="23"/>
          <w:szCs w:val="23"/>
        </w:rPr>
        <w:t>95.正确答案是：</w:t>
      </w:r>
      <w:r>
        <w:rPr>
          <w:sz w:val="23"/>
          <w:szCs w:val="23"/>
        </w:rPr>
        <w:t xml:space="preserve"> </w:t>
      </w:r>
      <w:r>
        <w:rPr>
          <w:rFonts w:ascii="Times New Roman" w:hAnsi="Times New Roman" w:eastAsia="Times New Roman" w:cs="Times New Roman"/>
          <w:b/>
          <w:bCs/>
          <w:sz w:val="23"/>
          <w:szCs w:val="23"/>
        </w:rPr>
        <w:t xml:space="preserve">D  </w:t>
      </w:r>
    </w:p>
    <w:p w14:paraId="24DAE35B">
      <w:pPr>
        <w:pStyle w:val="2"/>
        <w:spacing w:before="41" w:line="220" w:lineRule="auto"/>
        <w:rPr>
          <w:sz w:val="23"/>
          <w:szCs w:val="23"/>
        </w:rPr>
      </w:pPr>
      <w:r>
        <w:rPr>
          <w:spacing w:val="30"/>
          <w:sz w:val="23"/>
          <w:szCs w:val="23"/>
        </w:rPr>
        <w:t>解析</w:t>
      </w:r>
    </w:p>
    <w:p w14:paraId="2FA2946D">
      <w:pPr>
        <w:pStyle w:val="2"/>
        <w:spacing w:before="33" w:line="219" w:lineRule="auto"/>
        <w:rPr>
          <w:sz w:val="23"/>
          <w:szCs w:val="23"/>
        </w:rPr>
      </w:pPr>
      <w:r>
        <w:rPr>
          <w:spacing w:val="10"/>
          <w:sz w:val="23"/>
          <w:szCs w:val="23"/>
        </w:rPr>
        <w:t>第一步：判断题干词语间逻辑关系</w:t>
      </w:r>
    </w:p>
    <w:p w14:paraId="2A7422C1">
      <w:pPr>
        <w:spacing w:line="271" w:lineRule="auto"/>
        <w:rPr>
          <w:rFonts w:ascii="Arial"/>
          <w:sz w:val="21"/>
        </w:rPr>
      </w:pPr>
    </w:p>
    <w:p w14:paraId="0761133E">
      <w:pPr>
        <w:pStyle w:val="2"/>
        <w:spacing w:before="74" w:line="242" w:lineRule="auto"/>
        <w:ind w:right="104"/>
        <w:jc w:val="both"/>
        <w:rPr>
          <w:sz w:val="23"/>
          <w:szCs w:val="23"/>
        </w:rPr>
      </w:pPr>
      <w:r>
        <w:rPr>
          <w:spacing w:val="7"/>
          <w:sz w:val="23"/>
          <w:szCs w:val="23"/>
        </w:rPr>
        <w:t>片剂是药物与辅料均匀混合后压制而成的片状或异形片状的固体制剂，散剂是指药物或与适宜的辅</w:t>
      </w:r>
      <w:r>
        <w:rPr>
          <w:spacing w:val="9"/>
          <w:sz w:val="23"/>
          <w:szCs w:val="23"/>
        </w:rPr>
        <w:t xml:space="preserve"> </w:t>
      </w:r>
      <w:r>
        <w:rPr>
          <w:spacing w:val="8"/>
          <w:sz w:val="23"/>
          <w:szCs w:val="23"/>
        </w:rPr>
        <w:t>料经粉碎、均匀混合制成的干燥粉末状制剂，气雾剂是指药物和</w:t>
      </w:r>
      <w:r>
        <w:rPr>
          <w:spacing w:val="7"/>
          <w:sz w:val="23"/>
          <w:szCs w:val="23"/>
        </w:rPr>
        <w:t>抛射剂共同封装于带有阀门的耐压</w:t>
      </w:r>
      <w:r>
        <w:rPr>
          <w:sz w:val="23"/>
          <w:szCs w:val="23"/>
        </w:rPr>
        <w:t xml:space="preserve"> </w:t>
      </w:r>
      <w:r>
        <w:rPr>
          <w:spacing w:val="8"/>
          <w:sz w:val="23"/>
          <w:szCs w:val="23"/>
        </w:rPr>
        <w:t>容器中，使用时借抛射剂气化所产生的压力，定量或非定量地</w:t>
      </w:r>
      <w:r>
        <w:rPr>
          <w:spacing w:val="7"/>
          <w:sz w:val="23"/>
          <w:szCs w:val="23"/>
        </w:rPr>
        <w:t>将药物以雾状喷出的制剂。三者是根</w:t>
      </w:r>
      <w:r>
        <w:rPr>
          <w:sz w:val="23"/>
          <w:szCs w:val="23"/>
        </w:rPr>
        <w:t xml:space="preserve"> </w:t>
      </w:r>
      <w:r>
        <w:rPr>
          <w:spacing w:val="8"/>
          <w:sz w:val="23"/>
          <w:szCs w:val="23"/>
        </w:rPr>
        <w:t>据药物的剂型划分的，为并列关系中的反对关系。</w:t>
      </w:r>
    </w:p>
    <w:p w14:paraId="5E06C4CB">
      <w:pPr>
        <w:spacing w:line="298" w:lineRule="auto"/>
        <w:rPr>
          <w:rFonts w:ascii="Arial"/>
          <w:sz w:val="21"/>
        </w:rPr>
      </w:pPr>
    </w:p>
    <w:p w14:paraId="253987EE">
      <w:pPr>
        <w:pStyle w:val="2"/>
        <w:spacing w:before="75" w:line="219" w:lineRule="auto"/>
        <w:rPr>
          <w:sz w:val="23"/>
          <w:szCs w:val="23"/>
        </w:rPr>
      </w:pPr>
      <w:r>
        <w:rPr>
          <w:spacing w:val="8"/>
          <w:sz w:val="23"/>
          <w:szCs w:val="23"/>
        </w:rPr>
        <w:t>第二步：判断选项词语间逻辑关系。</w:t>
      </w:r>
    </w:p>
    <w:p w14:paraId="12C3AE5F">
      <w:pPr>
        <w:spacing w:line="250" w:lineRule="auto"/>
        <w:rPr>
          <w:rFonts w:ascii="Arial"/>
          <w:sz w:val="21"/>
        </w:rPr>
      </w:pPr>
    </w:p>
    <w:p w14:paraId="3E53378D">
      <w:pPr>
        <w:pStyle w:val="2"/>
        <w:spacing w:before="75" w:line="259" w:lineRule="auto"/>
        <w:ind w:right="85"/>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12"/>
          <w:sz w:val="23"/>
          <w:szCs w:val="23"/>
        </w:rPr>
        <w:t xml:space="preserve"> </w:t>
      </w:r>
      <w:r>
        <w:rPr>
          <w:spacing w:val="9"/>
          <w:sz w:val="23"/>
          <w:szCs w:val="23"/>
        </w:rPr>
        <w:t>项：边塞诗是以边疆地区军民生活和自然风光为题</w:t>
      </w:r>
      <w:r>
        <w:rPr>
          <w:spacing w:val="8"/>
          <w:sz w:val="23"/>
          <w:szCs w:val="23"/>
        </w:rPr>
        <w:t>材的诗，山水诗是描写山水风景的诗，抒情诗</w:t>
      </w:r>
      <w:r>
        <w:rPr>
          <w:sz w:val="23"/>
          <w:szCs w:val="23"/>
        </w:rPr>
        <w:t xml:space="preserve"> </w:t>
      </w:r>
      <w:r>
        <w:rPr>
          <w:spacing w:val="9"/>
          <w:sz w:val="23"/>
          <w:szCs w:val="23"/>
        </w:rPr>
        <w:t>是抒发诗人思想感情的诗，三者互为交叉关系，与题干逻辑关系不一致，排除；</w:t>
      </w:r>
    </w:p>
    <w:p w14:paraId="668BD1FB">
      <w:pPr>
        <w:pStyle w:val="2"/>
        <w:spacing w:before="303"/>
        <w:ind w:right="91"/>
        <w:jc w:val="both"/>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17"/>
          <w:sz w:val="23"/>
          <w:szCs w:val="23"/>
        </w:rPr>
        <w:t xml:space="preserve"> </w:t>
      </w:r>
      <w:r>
        <w:rPr>
          <w:spacing w:val="9"/>
          <w:sz w:val="23"/>
          <w:szCs w:val="23"/>
        </w:rPr>
        <w:t>项：口头契约是通过口头达成的契约，君子协定是双方不经过书面签字，只以</w:t>
      </w:r>
      <w:r>
        <w:rPr>
          <w:spacing w:val="8"/>
          <w:sz w:val="23"/>
          <w:szCs w:val="23"/>
        </w:rPr>
        <w:t>口头承诺或交换函</w:t>
      </w:r>
      <w:r>
        <w:rPr>
          <w:sz w:val="23"/>
          <w:szCs w:val="23"/>
        </w:rPr>
        <w:t xml:space="preserve"> </w:t>
      </w:r>
      <w:r>
        <w:rPr>
          <w:spacing w:val="8"/>
          <w:sz w:val="23"/>
          <w:szCs w:val="23"/>
        </w:rPr>
        <w:t>件而订立的协定，有的口头契约是君子协定，有的口头契约不是</w:t>
      </w:r>
      <w:r>
        <w:rPr>
          <w:spacing w:val="7"/>
          <w:sz w:val="23"/>
          <w:szCs w:val="23"/>
        </w:rPr>
        <w:t>君子协定，有的君子协定是口头契</w:t>
      </w:r>
      <w:r>
        <w:rPr>
          <w:sz w:val="23"/>
          <w:szCs w:val="23"/>
        </w:rPr>
        <w:t xml:space="preserve"> </w:t>
      </w:r>
      <w:r>
        <w:rPr>
          <w:spacing w:val="9"/>
          <w:sz w:val="23"/>
          <w:szCs w:val="23"/>
        </w:rPr>
        <w:t>约，有的君子协定不是口头契约，二者为交叉关系，与题干逻辑关系不一致，排除；</w:t>
      </w:r>
    </w:p>
    <w:p w14:paraId="07157EC4">
      <w:pPr>
        <w:spacing w:line="267" w:lineRule="auto"/>
        <w:rPr>
          <w:rFonts w:ascii="Arial"/>
          <w:sz w:val="21"/>
        </w:rPr>
      </w:pPr>
    </w:p>
    <w:p w14:paraId="56399891">
      <w:pPr>
        <w:pStyle w:val="2"/>
        <w:spacing w:before="76" w:line="252" w:lineRule="auto"/>
        <w:rPr>
          <w:sz w:val="23"/>
          <w:szCs w:val="23"/>
        </w:rPr>
      </w:pPr>
      <w:r>
        <w:rPr>
          <w:rFonts w:ascii="Times New Roman" w:hAnsi="Times New Roman" w:eastAsia="Times New Roman" w:cs="Times New Roman"/>
          <w:spacing w:val="5"/>
          <w:sz w:val="23"/>
          <w:szCs w:val="23"/>
        </w:rPr>
        <w:t>C</w:t>
      </w:r>
      <w:r>
        <w:rPr>
          <w:rFonts w:ascii="Times New Roman" w:hAnsi="Times New Roman" w:eastAsia="Times New Roman" w:cs="Times New Roman"/>
          <w:spacing w:val="18"/>
          <w:sz w:val="23"/>
          <w:szCs w:val="23"/>
        </w:rPr>
        <w:t xml:space="preserve"> </w:t>
      </w:r>
      <w:r>
        <w:rPr>
          <w:spacing w:val="5"/>
          <w:sz w:val="23"/>
          <w:szCs w:val="23"/>
        </w:rPr>
        <w:t>项：泉水是天然水，二者为种属关系；湖水是天然水，二者为种</w:t>
      </w:r>
      <w:r>
        <w:rPr>
          <w:spacing w:val="4"/>
          <w:sz w:val="23"/>
          <w:szCs w:val="23"/>
        </w:rPr>
        <w:t>属关系，与题干逻辑关系不一致，</w:t>
      </w:r>
      <w:r>
        <w:rPr>
          <w:sz w:val="23"/>
          <w:szCs w:val="23"/>
        </w:rPr>
        <w:t xml:space="preserve"> </w:t>
      </w:r>
      <w:r>
        <w:rPr>
          <w:spacing w:val="1"/>
          <w:sz w:val="23"/>
          <w:szCs w:val="23"/>
        </w:rPr>
        <w:t>排除；</w:t>
      </w:r>
    </w:p>
    <w:p w14:paraId="41758BD5">
      <w:pPr>
        <w:pStyle w:val="2"/>
        <w:spacing w:before="302" w:line="259" w:lineRule="auto"/>
        <w:ind w:right="104"/>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9"/>
          <w:sz w:val="23"/>
          <w:szCs w:val="23"/>
        </w:rPr>
        <w:t xml:space="preserve"> </w:t>
      </w:r>
      <w:r>
        <w:rPr>
          <w:spacing w:val="8"/>
          <w:sz w:val="23"/>
          <w:szCs w:val="23"/>
        </w:rPr>
        <w:t>项：头部理疗、腰部理疗和腿部理疗是根据理疗的身体部位划分的，三者为并列关系中的反对关</w:t>
      </w:r>
      <w:r>
        <w:rPr>
          <w:sz w:val="23"/>
          <w:szCs w:val="23"/>
        </w:rPr>
        <w:t xml:space="preserve"> </w:t>
      </w:r>
      <w:r>
        <w:rPr>
          <w:spacing w:val="8"/>
          <w:sz w:val="23"/>
          <w:szCs w:val="23"/>
        </w:rPr>
        <w:t>系，与题干逻辑关系一致，当选。</w:t>
      </w:r>
    </w:p>
    <w:p w14:paraId="2D118F07">
      <w:pPr>
        <w:pStyle w:val="2"/>
        <w:spacing w:before="306" w:line="220" w:lineRule="auto"/>
        <w:rPr>
          <w:sz w:val="23"/>
          <w:szCs w:val="23"/>
        </w:rPr>
      </w:pPr>
      <w:r>
        <w:rPr>
          <w:spacing w:val="10"/>
          <w:sz w:val="23"/>
          <w:szCs w:val="23"/>
        </w:rPr>
        <w:t>故正确答案为</w:t>
      </w:r>
      <w:r>
        <w:rPr>
          <w:rFonts w:ascii="Times New Roman" w:hAnsi="Times New Roman" w:eastAsia="Times New Roman" w:cs="Times New Roman"/>
          <w:spacing w:val="10"/>
          <w:sz w:val="23"/>
          <w:szCs w:val="23"/>
        </w:rPr>
        <w:t>D</w:t>
      </w:r>
      <w:r>
        <w:rPr>
          <w:spacing w:val="10"/>
          <w:sz w:val="23"/>
          <w:szCs w:val="23"/>
        </w:rPr>
        <w:t>。</w:t>
      </w:r>
    </w:p>
    <w:p w14:paraId="4272C187">
      <w:pPr>
        <w:spacing w:line="265" w:lineRule="auto"/>
        <w:rPr>
          <w:rFonts w:ascii="Arial"/>
          <w:sz w:val="21"/>
        </w:rPr>
      </w:pPr>
    </w:p>
    <w:p w14:paraId="16375EF4">
      <w:pPr>
        <w:pStyle w:val="2"/>
        <w:spacing w:before="76" w:line="219" w:lineRule="auto"/>
        <w:ind w:left="3"/>
        <w:outlineLvl w:val="0"/>
        <w:rPr>
          <w:sz w:val="23"/>
          <w:szCs w:val="23"/>
        </w:rPr>
      </w:pPr>
      <w:r>
        <w:rPr>
          <w:b/>
          <w:bCs/>
          <w:spacing w:val="-1"/>
          <w:sz w:val="23"/>
          <w:szCs w:val="23"/>
        </w:rPr>
        <w:t>96.正确答案是：</w:t>
      </w:r>
      <w:r>
        <w:rPr>
          <w:spacing w:val="35"/>
          <w:sz w:val="23"/>
          <w:szCs w:val="23"/>
        </w:rPr>
        <w:t xml:space="preserve"> </w:t>
      </w:r>
      <w:r>
        <w:rPr>
          <w:b/>
          <w:bCs/>
          <w:spacing w:val="-1"/>
          <w:sz w:val="23"/>
          <w:szCs w:val="23"/>
        </w:rPr>
        <w:t>B</w:t>
      </w:r>
      <w:r>
        <w:rPr>
          <w:spacing w:val="54"/>
          <w:sz w:val="23"/>
          <w:szCs w:val="23"/>
        </w:rPr>
        <w:t xml:space="preserve"> </w:t>
      </w:r>
    </w:p>
    <w:p w14:paraId="4CFB2EFC">
      <w:pPr>
        <w:pStyle w:val="2"/>
        <w:spacing w:before="51" w:line="220" w:lineRule="auto"/>
        <w:rPr>
          <w:sz w:val="23"/>
          <w:szCs w:val="23"/>
        </w:rPr>
      </w:pPr>
      <w:r>
        <w:rPr>
          <w:spacing w:val="30"/>
          <w:sz w:val="23"/>
          <w:szCs w:val="23"/>
        </w:rPr>
        <w:t>解析</w:t>
      </w:r>
    </w:p>
    <w:p w14:paraId="35F80D04">
      <w:pPr>
        <w:pStyle w:val="2"/>
        <w:spacing w:before="43" w:line="219" w:lineRule="auto"/>
        <w:rPr>
          <w:sz w:val="23"/>
          <w:szCs w:val="23"/>
        </w:rPr>
      </w:pPr>
      <w:r>
        <w:rPr>
          <w:spacing w:val="8"/>
          <w:sz w:val="23"/>
          <w:szCs w:val="23"/>
        </w:rPr>
        <w:t>第一步：判断题干词语间逻辑关系。</w:t>
      </w:r>
    </w:p>
    <w:p w14:paraId="220AE0BA">
      <w:pPr>
        <w:spacing w:line="261" w:lineRule="auto"/>
        <w:rPr>
          <w:rFonts w:ascii="Arial"/>
          <w:sz w:val="21"/>
        </w:rPr>
      </w:pPr>
    </w:p>
    <w:p w14:paraId="5F6163C6">
      <w:pPr>
        <w:pStyle w:val="2"/>
        <w:spacing w:before="76" w:line="237" w:lineRule="auto"/>
        <w:ind w:right="105"/>
        <w:rPr>
          <w:sz w:val="23"/>
          <w:szCs w:val="23"/>
        </w:rPr>
      </w:pPr>
      <w:r>
        <w:rPr>
          <w:spacing w:val="8"/>
          <w:sz w:val="23"/>
          <w:szCs w:val="23"/>
        </w:rPr>
        <w:t>花粉可能会导致春季过敏，前两词为因果关系；打喷嚏是春季</w:t>
      </w:r>
      <w:r>
        <w:rPr>
          <w:spacing w:val="7"/>
          <w:sz w:val="23"/>
          <w:szCs w:val="23"/>
        </w:rPr>
        <w:t>过敏的症状，第一词和第三词为对应</w:t>
      </w:r>
      <w:r>
        <w:rPr>
          <w:sz w:val="23"/>
          <w:szCs w:val="23"/>
        </w:rPr>
        <w:t xml:space="preserve"> </w:t>
      </w:r>
      <w:r>
        <w:rPr>
          <w:spacing w:val="1"/>
          <w:sz w:val="23"/>
          <w:szCs w:val="23"/>
        </w:rPr>
        <w:t>关系。</w:t>
      </w:r>
    </w:p>
    <w:p w14:paraId="7837681B">
      <w:pPr>
        <w:spacing w:line="283" w:lineRule="auto"/>
        <w:rPr>
          <w:rFonts w:ascii="Arial"/>
          <w:sz w:val="21"/>
        </w:rPr>
      </w:pPr>
    </w:p>
    <w:p w14:paraId="20C1998C">
      <w:pPr>
        <w:pStyle w:val="2"/>
        <w:spacing w:before="75" w:line="219" w:lineRule="auto"/>
        <w:rPr>
          <w:sz w:val="23"/>
          <w:szCs w:val="23"/>
        </w:rPr>
      </w:pPr>
      <w:r>
        <w:rPr>
          <w:spacing w:val="8"/>
          <w:sz w:val="23"/>
          <w:szCs w:val="23"/>
        </w:rPr>
        <w:t>第二步：判断选项词语间逻辑关系。</w:t>
      </w:r>
    </w:p>
    <w:p w14:paraId="4C0375DE">
      <w:pPr>
        <w:spacing w:line="258" w:lineRule="auto"/>
        <w:rPr>
          <w:rFonts w:ascii="Arial"/>
          <w:sz w:val="21"/>
        </w:rPr>
      </w:pPr>
    </w:p>
    <w:p w14:paraId="0E5449E9">
      <w:pPr>
        <w:pStyle w:val="2"/>
        <w:spacing w:before="76" w:line="222" w:lineRule="auto"/>
        <w:ind w:right="91"/>
        <w:rPr>
          <w:sz w:val="23"/>
          <w:szCs w:val="23"/>
        </w:rPr>
      </w:pPr>
      <w:r>
        <w:rPr>
          <w:spacing w:val="8"/>
          <w:sz w:val="23"/>
          <w:szCs w:val="23"/>
        </w:rPr>
        <w:t>A</w:t>
      </w:r>
      <w:r>
        <w:rPr>
          <w:spacing w:val="-2"/>
          <w:sz w:val="23"/>
          <w:szCs w:val="23"/>
        </w:rPr>
        <w:t xml:space="preserve"> </w:t>
      </w:r>
      <w:r>
        <w:rPr>
          <w:spacing w:val="8"/>
          <w:sz w:val="23"/>
          <w:szCs w:val="23"/>
        </w:rPr>
        <w:t>项：咳嗽是肺炎的症状，前两词为对应关系；支原体感染可能会导致肺炎，第一词和第三词为因</w:t>
      </w:r>
      <w:r>
        <w:rPr>
          <w:sz w:val="23"/>
          <w:szCs w:val="23"/>
        </w:rPr>
        <w:t xml:space="preserve"> </w:t>
      </w:r>
      <w:r>
        <w:rPr>
          <w:spacing w:val="5"/>
          <w:sz w:val="23"/>
          <w:szCs w:val="23"/>
        </w:rPr>
        <w:t>果关系，与题干逻辑关系不一致，排除；</w:t>
      </w:r>
    </w:p>
    <w:p w14:paraId="45B9C134">
      <w:pPr>
        <w:spacing w:line="291" w:lineRule="auto"/>
        <w:rPr>
          <w:rFonts w:ascii="Arial"/>
          <w:sz w:val="21"/>
        </w:rPr>
      </w:pPr>
    </w:p>
    <w:p w14:paraId="2EF04D0B">
      <w:pPr>
        <w:pStyle w:val="2"/>
        <w:spacing w:before="75" w:line="235" w:lineRule="auto"/>
        <w:ind w:right="106"/>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17"/>
          <w:sz w:val="23"/>
          <w:szCs w:val="23"/>
        </w:rPr>
        <w:t xml:space="preserve"> </w:t>
      </w:r>
      <w:r>
        <w:rPr>
          <w:spacing w:val="9"/>
          <w:sz w:val="23"/>
          <w:szCs w:val="23"/>
        </w:rPr>
        <w:t>项：病毒感染可能会导致乙型脑炎，前两</w:t>
      </w:r>
      <w:r>
        <w:rPr>
          <w:spacing w:val="8"/>
          <w:sz w:val="23"/>
          <w:szCs w:val="23"/>
        </w:rPr>
        <w:t>词为因果关系；发热是乙型脑炎的症状，第一词和第三</w:t>
      </w:r>
      <w:r>
        <w:rPr>
          <w:sz w:val="23"/>
          <w:szCs w:val="23"/>
        </w:rPr>
        <w:t xml:space="preserve"> </w:t>
      </w:r>
      <w:r>
        <w:rPr>
          <w:spacing w:val="6"/>
          <w:sz w:val="23"/>
          <w:szCs w:val="23"/>
        </w:rPr>
        <w:t>词为对应关系，与题干逻辑关系一致，当选；</w:t>
      </w:r>
    </w:p>
    <w:p w14:paraId="66DCBF27">
      <w:pPr>
        <w:spacing w:line="276" w:lineRule="auto"/>
        <w:rPr>
          <w:rFonts w:ascii="Arial"/>
          <w:sz w:val="21"/>
        </w:rPr>
      </w:pPr>
    </w:p>
    <w:p w14:paraId="4A3BA02D">
      <w:pPr>
        <w:pStyle w:val="2"/>
        <w:spacing w:before="76" w:line="311" w:lineRule="auto"/>
        <w:ind w:left="1940" w:right="50" w:hanging="1940"/>
        <w:rPr>
          <w:sz w:val="19"/>
          <w:szCs w:val="19"/>
        </w:rPr>
      </w:pPr>
      <w:r>
        <w:rPr>
          <w:rFonts w:ascii="Times New Roman" w:hAnsi="Times New Roman" w:eastAsia="Times New Roman" w:cs="Times New Roman"/>
          <w:spacing w:val="9"/>
          <w:sz w:val="23"/>
          <w:szCs w:val="23"/>
        </w:rPr>
        <w:t xml:space="preserve">C </w:t>
      </w:r>
      <w:r>
        <w:rPr>
          <w:spacing w:val="9"/>
          <w:sz w:val="23"/>
          <w:szCs w:val="23"/>
        </w:rPr>
        <w:t>项：恐惧可能会导致失眠，前两词为因果关系；噩梦不是失眠的症状，与题干逻辑关系不一致，</w:t>
      </w:r>
      <w:r>
        <w:rPr>
          <w:spacing w:val="7"/>
          <w:sz w:val="23"/>
          <w:szCs w:val="23"/>
        </w:rPr>
        <w:t xml:space="preserve"> </w:t>
      </w:r>
    </w:p>
    <w:p w14:paraId="0D7356B2">
      <w:pPr>
        <w:spacing w:line="311" w:lineRule="auto"/>
        <w:rPr>
          <w:sz w:val="19"/>
          <w:szCs w:val="19"/>
        </w:rPr>
        <w:sectPr>
          <w:pgSz w:w="11910" w:h="16840"/>
          <w:pgMar w:top="400" w:right="764" w:bottom="0" w:left="820" w:header="0" w:footer="0" w:gutter="0"/>
          <w:cols w:space="720" w:num="1"/>
        </w:sectPr>
      </w:pPr>
    </w:p>
    <w:p w14:paraId="5AF27D81">
      <w:pPr>
        <w:spacing w:line="242" w:lineRule="auto"/>
        <w:rPr>
          <w:rFonts w:ascii="Arial"/>
          <w:sz w:val="21"/>
        </w:rPr>
      </w:pPr>
    </w:p>
    <w:p w14:paraId="5C43DE8C">
      <w:pPr>
        <w:spacing w:line="242" w:lineRule="auto"/>
        <w:rPr>
          <w:rFonts w:ascii="Arial"/>
          <w:sz w:val="21"/>
        </w:rPr>
      </w:pPr>
    </w:p>
    <w:p w14:paraId="05C6B435">
      <w:pPr>
        <w:spacing w:line="243" w:lineRule="auto"/>
        <w:rPr>
          <w:rFonts w:ascii="Arial"/>
          <w:sz w:val="21"/>
        </w:rPr>
      </w:pPr>
    </w:p>
    <w:p w14:paraId="4BD216F8">
      <w:pPr>
        <w:pStyle w:val="2"/>
        <w:spacing w:before="78" w:line="219" w:lineRule="auto"/>
      </w:pPr>
      <w:r>
        <w:rPr>
          <w:spacing w:val="-5"/>
        </w:rPr>
        <w:t>排除；</w:t>
      </w:r>
    </w:p>
    <w:p w14:paraId="25BEE4F2">
      <w:pPr>
        <w:pStyle w:val="2"/>
        <w:spacing w:before="315" w:line="232" w:lineRule="auto"/>
        <w:ind w:right="21"/>
      </w:pPr>
      <w:r>
        <w:rPr>
          <w:spacing w:val="-1"/>
        </w:rPr>
        <w:t>D</w:t>
      </w:r>
      <w:r>
        <w:rPr>
          <w:spacing w:val="-35"/>
        </w:rPr>
        <w:t xml:space="preserve"> </w:t>
      </w:r>
      <w:r>
        <w:rPr>
          <w:spacing w:val="-1"/>
        </w:rPr>
        <w:t>项：饮食不洁可能会导致秋季腹泻，饮食不洁和秋季</w:t>
      </w:r>
      <w:r>
        <w:rPr>
          <w:spacing w:val="-2"/>
        </w:rPr>
        <w:t>腹泻为因果关系，而饮食和秋季腹泻没有因</w:t>
      </w:r>
      <w:r>
        <w:t xml:space="preserve"> </w:t>
      </w:r>
      <w:r>
        <w:rPr>
          <w:spacing w:val="-2"/>
        </w:rPr>
        <w:t>果关系，故前两词不是因果关系，与题干逻辑关系不一致，排除。</w:t>
      </w:r>
    </w:p>
    <w:p w14:paraId="44E3617D">
      <w:pPr>
        <w:spacing w:line="277" w:lineRule="auto"/>
        <w:rPr>
          <w:rFonts w:ascii="Arial"/>
          <w:sz w:val="21"/>
        </w:rPr>
      </w:pPr>
    </w:p>
    <w:p w14:paraId="290C26A9">
      <w:pPr>
        <w:pStyle w:val="2"/>
        <w:spacing w:before="78" w:line="220" w:lineRule="auto"/>
      </w:pPr>
      <w:r>
        <w:rPr>
          <w:spacing w:val="1"/>
        </w:rPr>
        <w:t>故正确答案为B。</w:t>
      </w:r>
    </w:p>
    <w:p w14:paraId="258C7712">
      <w:pPr>
        <w:spacing w:line="250" w:lineRule="auto"/>
        <w:rPr>
          <w:rFonts w:ascii="Arial"/>
          <w:sz w:val="21"/>
        </w:rPr>
      </w:pPr>
    </w:p>
    <w:p w14:paraId="7E21FFC0">
      <w:pPr>
        <w:pStyle w:val="2"/>
        <w:spacing w:before="78" w:line="219" w:lineRule="auto"/>
        <w:outlineLvl w:val="0"/>
      </w:pPr>
      <w:r>
        <w:rPr>
          <w:rFonts w:ascii="Times New Roman" w:hAnsi="Times New Roman" w:eastAsia="Times New Roman" w:cs="Times New Roman"/>
          <w:b/>
          <w:bCs/>
          <w:spacing w:val="-8"/>
        </w:rPr>
        <w:t>97.</w:t>
      </w:r>
      <w:r>
        <w:rPr>
          <w:rFonts w:ascii="Times New Roman" w:hAnsi="Times New Roman" w:eastAsia="Times New Roman" w:cs="Times New Roman"/>
          <w:b/>
          <w:bCs/>
          <w:spacing w:val="-19"/>
        </w:rPr>
        <w:t xml:space="preserve"> </w:t>
      </w:r>
      <w:r>
        <w:rPr>
          <w:b/>
          <w:bCs/>
          <w:spacing w:val="-8"/>
        </w:rPr>
        <w:t>正确答案是：</w:t>
      </w:r>
      <w:r>
        <w:rPr>
          <w:rFonts w:ascii="Times New Roman" w:hAnsi="Times New Roman" w:eastAsia="Times New Roman" w:cs="Times New Roman"/>
          <w:b/>
          <w:bCs/>
          <w:spacing w:val="-8"/>
        </w:rPr>
        <w:t xml:space="preserve">A   </w:t>
      </w:r>
    </w:p>
    <w:p w14:paraId="34C2183B">
      <w:pPr>
        <w:pStyle w:val="2"/>
        <w:spacing w:before="19" w:line="220" w:lineRule="auto"/>
      </w:pPr>
      <w:r>
        <w:rPr>
          <w:spacing w:val="-3"/>
        </w:rPr>
        <w:t>解析</w:t>
      </w:r>
    </w:p>
    <w:p w14:paraId="78BC467D">
      <w:pPr>
        <w:pStyle w:val="2"/>
        <w:spacing w:before="2" w:line="219" w:lineRule="auto"/>
      </w:pPr>
      <w:r>
        <w:rPr>
          <w:spacing w:val="-3"/>
        </w:rPr>
        <w:t>第一步：判断题干词语间逻辑关系。</w:t>
      </w:r>
    </w:p>
    <w:p w14:paraId="169C95F7">
      <w:pPr>
        <w:spacing w:line="276" w:lineRule="auto"/>
        <w:rPr>
          <w:rFonts w:ascii="Arial"/>
          <w:sz w:val="21"/>
        </w:rPr>
      </w:pPr>
    </w:p>
    <w:p w14:paraId="3C49EE00">
      <w:pPr>
        <w:pStyle w:val="2"/>
        <w:spacing w:before="78" w:line="469" w:lineRule="auto"/>
        <w:ind w:right="3569"/>
      </w:pPr>
      <w:r>
        <w:rPr>
          <w:spacing w:val="-2"/>
        </w:rPr>
        <w:t>三者均对清晰度进行分类，构成并列关系，且清晰度依次递增。</w:t>
      </w:r>
      <w:r>
        <w:rPr>
          <w:spacing w:val="10"/>
        </w:rPr>
        <w:t xml:space="preserve"> </w:t>
      </w:r>
      <w:r>
        <w:rPr>
          <w:spacing w:val="-2"/>
        </w:rPr>
        <w:t>第二步：判断选项词语间逻辑关系。</w:t>
      </w:r>
    </w:p>
    <w:p w14:paraId="2E330E1B">
      <w:pPr>
        <w:pStyle w:val="2"/>
        <w:spacing w:before="1" w:line="218" w:lineRule="auto"/>
      </w:pPr>
      <w:r>
        <w:rPr>
          <w:rFonts w:ascii="Times New Roman" w:hAnsi="Times New Roman" w:eastAsia="Times New Roman" w:cs="Times New Roman"/>
          <w:spacing w:val="1"/>
        </w:rPr>
        <w:t>A</w:t>
      </w:r>
      <w:r>
        <w:rPr>
          <w:spacing w:val="1"/>
        </w:rPr>
        <w:t>项：三者均对速度进行分类，构成并列关系，且速度依次递增，与题干逻辑关</w:t>
      </w:r>
      <w:r>
        <w:t>系一致，当选；</w:t>
      </w:r>
    </w:p>
    <w:p w14:paraId="7799802B">
      <w:pPr>
        <w:pStyle w:val="2"/>
        <w:spacing w:before="197" w:line="355" w:lineRule="auto"/>
        <w:ind w:right="26"/>
      </w:pPr>
      <w:r>
        <w:rPr>
          <w:rFonts w:ascii="Times New Roman" w:hAnsi="Times New Roman" w:eastAsia="Times New Roman" w:cs="Times New Roman"/>
        </w:rPr>
        <w:t>B</w:t>
      </w:r>
      <w:r>
        <w:t>项：厅级是我国的一个行政级别，而市级和省</w:t>
      </w:r>
      <w:r>
        <w:rPr>
          <w:spacing w:val="-1"/>
        </w:rPr>
        <w:t>级属于我国的行政区划，三者不构成并列关系，与</w:t>
      </w:r>
      <w:r>
        <w:t xml:space="preserve"> </w:t>
      </w:r>
      <w:r>
        <w:rPr>
          <w:spacing w:val="-5"/>
        </w:rPr>
        <w:t>题干逻辑关系不一致，排除；</w:t>
      </w:r>
    </w:p>
    <w:p w14:paraId="150DBD74">
      <w:pPr>
        <w:pStyle w:val="2"/>
        <w:spacing w:before="157" w:line="232" w:lineRule="auto"/>
      </w:pPr>
      <w:r>
        <w:rPr>
          <w:rFonts w:ascii="Times New Roman" w:hAnsi="Times New Roman" w:eastAsia="Times New Roman" w:cs="Times New Roman"/>
          <w:spacing w:val="-1"/>
        </w:rPr>
        <w:t xml:space="preserve">C </w:t>
      </w:r>
      <w:r>
        <w:rPr>
          <w:spacing w:val="-1"/>
        </w:rPr>
        <w:t>项：迁怒为动词，指把怒气发泄到别人身上，愤怒为形容词，指因极</w:t>
      </w:r>
      <w:r>
        <w:rPr>
          <w:spacing w:val="-2"/>
        </w:rPr>
        <w:t>度不满而情绪激动，暴怒指</w:t>
      </w:r>
      <w:r>
        <w:t xml:space="preserve"> </w:t>
      </w:r>
      <w:r>
        <w:rPr>
          <w:spacing w:val="-2"/>
        </w:rPr>
        <w:t>极端愤怒，三者不构成并列关系，与题干逻辑关系不一致，排除；</w:t>
      </w:r>
    </w:p>
    <w:p w14:paraId="6BDFBBC5">
      <w:pPr>
        <w:spacing w:line="245" w:lineRule="auto"/>
        <w:rPr>
          <w:rFonts w:ascii="Arial"/>
          <w:sz w:val="21"/>
        </w:rPr>
      </w:pPr>
    </w:p>
    <w:p w14:paraId="2D73A7C2">
      <w:pPr>
        <w:pStyle w:val="2"/>
        <w:spacing w:before="78" w:line="256" w:lineRule="auto"/>
        <w:ind w:right="32"/>
      </w:pPr>
      <w:r>
        <w:rPr>
          <w:rFonts w:ascii="Times New Roman" w:hAnsi="Times New Roman" w:eastAsia="Times New Roman" w:cs="Times New Roman"/>
          <w:spacing w:val="-1"/>
        </w:rPr>
        <w:t>D</w:t>
      </w:r>
      <w:r>
        <w:rPr>
          <w:spacing w:val="-1"/>
        </w:rPr>
        <w:t>项：幽静指清幽寂静，寂静指没有声音、很静，安静指安稳平静、没有声音，三者均是对静的描</w:t>
      </w:r>
      <w:r>
        <w:rPr>
          <w:spacing w:val="1"/>
        </w:rPr>
        <w:t xml:space="preserve"> </w:t>
      </w:r>
      <w:r>
        <w:rPr>
          <w:spacing w:val="-1"/>
        </w:rPr>
        <w:t>述，构成并列关系，但不是静的程度从低到高的依次递增，与题干逻辑关系不一致，排除。</w:t>
      </w:r>
    </w:p>
    <w:p w14:paraId="2338C5E8">
      <w:pPr>
        <w:spacing w:line="247" w:lineRule="auto"/>
        <w:rPr>
          <w:rFonts w:ascii="Arial"/>
          <w:sz w:val="21"/>
        </w:rPr>
      </w:pPr>
    </w:p>
    <w:p w14:paraId="0309DFA6">
      <w:pPr>
        <w:pStyle w:val="2"/>
        <w:spacing w:before="79" w:line="220" w:lineRule="auto"/>
      </w:pPr>
      <w:r>
        <w:rPr>
          <w:spacing w:val="2"/>
        </w:rPr>
        <w:t>故正确答案为</w:t>
      </w:r>
      <w:r>
        <w:rPr>
          <w:rFonts w:ascii="Times New Roman" w:hAnsi="Times New Roman" w:eastAsia="Times New Roman" w:cs="Times New Roman"/>
          <w:spacing w:val="2"/>
        </w:rPr>
        <w:t>A</w:t>
      </w:r>
      <w:r>
        <w:rPr>
          <w:spacing w:val="2"/>
        </w:rPr>
        <w:t>。</w:t>
      </w:r>
    </w:p>
    <w:p w14:paraId="1B74BD0D">
      <w:pPr>
        <w:pStyle w:val="2"/>
        <w:numPr>
          <w:ilvl w:val="0"/>
          <w:numId w:val="4"/>
        </w:numPr>
        <w:spacing w:before="294" w:line="249" w:lineRule="auto"/>
        <w:ind w:right="345"/>
        <w:rPr>
          <w:spacing w:val="-6"/>
        </w:rPr>
      </w:pPr>
      <w:r>
        <w:rPr>
          <w:spacing w:val="-6"/>
        </w:rPr>
        <w:t xml:space="preserve">正确答案是：C  </w:t>
      </w:r>
    </w:p>
    <w:p w14:paraId="0DFD64AC">
      <w:pPr>
        <w:pStyle w:val="2"/>
        <w:numPr>
          <w:numId w:val="0"/>
        </w:numPr>
        <w:spacing w:before="294" w:line="249" w:lineRule="auto"/>
        <w:ind w:right="345" w:rightChars="0"/>
      </w:pPr>
      <w:r>
        <w:t xml:space="preserve"> </w:t>
      </w:r>
      <w:r>
        <w:rPr>
          <w:spacing w:val="20"/>
        </w:rPr>
        <w:t>解析</w:t>
      </w:r>
    </w:p>
    <w:p w14:paraId="40E5CA0E">
      <w:pPr>
        <w:pStyle w:val="2"/>
        <w:spacing w:line="219" w:lineRule="auto"/>
      </w:pPr>
      <w:r>
        <w:rPr>
          <w:spacing w:val="-2"/>
        </w:rPr>
        <w:t>第一步：判断题干词语间逻辑关系。</w:t>
      </w:r>
    </w:p>
    <w:p w14:paraId="3AADE2D9">
      <w:pPr>
        <w:spacing w:line="255" w:lineRule="auto"/>
        <w:rPr>
          <w:rFonts w:ascii="Arial"/>
          <w:sz w:val="21"/>
        </w:rPr>
      </w:pPr>
    </w:p>
    <w:p w14:paraId="3D53371F">
      <w:pPr>
        <w:pStyle w:val="2"/>
        <w:spacing w:before="78" w:line="465" w:lineRule="auto"/>
        <w:ind w:right="2134"/>
      </w:pPr>
      <w:r>
        <w:rPr>
          <w:spacing w:val="-2"/>
        </w:rPr>
        <w:t>先资产评估，再审核通过，最后股票发售，三者为时间先后顺序的对应关系。</w:t>
      </w:r>
      <w:r>
        <w:rPr>
          <w:spacing w:val="18"/>
        </w:rPr>
        <w:t xml:space="preserve"> </w:t>
      </w:r>
      <w:r>
        <w:rPr>
          <w:spacing w:val="-3"/>
        </w:rPr>
        <w:t>第二步：判断选项词语间逻辑关系。</w:t>
      </w:r>
    </w:p>
    <w:p w14:paraId="61466382">
      <w:pPr>
        <w:pStyle w:val="2"/>
        <w:spacing w:before="12" w:line="241" w:lineRule="auto"/>
        <w:ind w:right="16"/>
      </w:pPr>
      <w:r>
        <w:rPr>
          <w:rFonts w:ascii="Times New Roman" w:hAnsi="Times New Roman" w:eastAsia="Times New Roman" w:cs="Times New Roman"/>
          <w:spacing w:val="-1"/>
        </w:rPr>
        <w:t>A</w:t>
      </w:r>
      <w:r>
        <w:rPr>
          <w:spacing w:val="-1"/>
        </w:rPr>
        <w:t>项：先预定新车，再购买车险，最后加装内饰，第二词与第三词的顺序与题干相反，与题干逻辑</w:t>
      </w:r>
      <w:r>
        <w:rPr>
          <w:spacing w:val="17"/>
        </w:rPr>
        <w:t xml:space="preserve"> </w:t>
      </w:r>
      <w:r>
        <w:rPr>
          <w:spacing w:val="-7"/>
        </w:rPr>
        <w:t>关系不一致，排除；</w:t>
      </w:r>
    </w:p>
    <w:p w14:paraId="7388B3C7">
      <w:pPr>
        <w:spacing w:line="243" w:lineRule="auto"/>
        <w:rPr>
          <w:rFonts w:ascii="Arial"/>
          <w:sz w:val="21"/>
        </w:rPr>
      </w:pPr>
    </w:p>
    <w:p w14:paraId="51BEF9E5">
      <w:pPr>
        <w:pStyle w:val="2"/>
        <w:spacing w:before="79" w:line="219" w:lineRule="auto"/>
      </w:pPr>
      <w:r>
        <w:rPr>
          <w:spacing w:val="-1"/>
        </w:rPr>
        <w:t>B</w:t>
      </w:r>
      <w:r>
        <w:rPr>
          <w:spacing w:val="-11"/>
        </w:rPr>
        <w:t xml:space="preserve"> </w:t>
      </w:r>
      <w:r>
        <w:rPr>
          <w:spacing w:val="-1"/>
        </w:rPr>
        <w:t>项：修剪草坪是园林养护的一部分，与题干逻辑关系不一致，排除；</w:t>
      </w:r>
    </w:p>
    <w:p w14:paraId="76883F00">
      <w:pPr>
        <w:spacing w:line="245" w:lineRule="auto"/>
        <w:rPr>
          <w:rFonts w:ascii="Arial"/>
          <w:sz w:val="21"/>
        </w:rPr>
      </w:pPr>
    </w:p>
    <w:p w14:paraId="172FF989">
      <w:pPr>
        <w:pStyle w:val="2"/>
        <w:spacing w:before="78" w:line="358" w:lineRule="auto"/>
        <w:ind w:right="34"/>
      </w:pPr>
      <w:r>
        <w:rPr>
          <w:rFonts w:ascii="Times New Roman" w:hAnsi="Times New Roman" w:eastAsia="Times New Roman" w:cs="Times New Roman"/>
          <w:spacing w:val="-2"/>
        </w:rPr>
        <w:t>C</w:t>
      </w:r>
      <w:r>
        <w:rPr>
          <w:rFonts w:ascii="Times New Roman" w:hAnsi="Times New Roman" w:eastAsia="Times New Roman" w:cs="Times New Roman"/>
          <w:spacing w:val="-4"/>
        </w:rPr>
        <w:t xml:space="preserve"> </w:t>
      </w:r>
      <w:r>
        <w:rPr>
          <w:spacing w:val="-2"/>
        </w:rPr>
        <w:t>项：先选购家电，再上门安装，最后维修保养，三者为时间先后顺序的对应关系，与题干逻辑关</w:t>
      </w:r>
      <w:r>
        <w:t xml:space="preserve"> </w:t>
      </w:r>
      <w:r>
        <w:rPr>
          <w:spacing w:val="-7"/>
        </w:rPr>
        <w:t>系一致，当选；</w:t>
      </w:r>
    </w:p>
    <w:p w14:paraId="4B8C64D0">
      <w:pPr>
        <w:pStyle w:val="2"/>
        <w:spacing w:before="30" w:line="219" w:lineRule="auto"/>
      </w:pPr>
      <w:r>
        <w:rPr>
          <w:rFonts w:ascii="Times New Roman" w:hAnsi="Times New Roman" w:eastAsia="Times New Roman" w:cs="Times New Roman"/>
          <w:spacing w:val="1"/>
        </w:rPr>
        <w:t>D</w:t>
      </w:r>
      <w:r>
        <w:rPr>
          <w:spacing w:val="1"/>
        </w:rPr>
        <w:t>项：视频连线是观众互动的一种方式，与题干</w:t>
      </w:r>
      <w:r>
        <w:t>逻辑关系不一致，排除。</w:t>
      </w:r>
    </w:p>
    <w:p w14:paraId="578FA2BE">
      <w:pPr>
        <w:spacing w:line="370" w:lineRule="auto"/>
        <w:rPr>
          <w:rFonts w:ascii="Arial"/>
          <w:sz w:val="21"/>
        </w:rPr>
      </w:pPr>
    </w:p>
    <w:p w14:paraId="7FAFC6C8">
      <w:pPr>
        <w:spacing w:line="219" w:lineRule="auto"/>
        <w:rPr>
          <w:sz w:val="19"/>
          <w:szCs w:val="19"/>
        </w:rPr>
        <w:sectPr>
          <w:pgSz w:w="11910" w:h="16840"/>
          <w:pgMar w:top="400" w:right="844" w:bottom="0" w:left="820" w:header="0" w:footer="0" w:gutter="0"/>
          <w:cols w:space="720" w:num="1"/>
        </w:sectPr>
      </w:pPr>
    </w:p>
    <w:p w14:paraId="7F317BB5">
      <w:pPr>
        <w:spacing w:line="246" w:lineRule="auto"/>
        <w:rPr>
          <w:rFonts w:ascii="Arial"/>
          <w:sz w:val="21"/>
        </w:rPr>
      </w:pPr>
    </w:p>
    <w:p w14:paraId="6B7124BF">
      <w:pPr>
        <w:spacing w:line="247" w:lineRule="auto"/>
        <w:rPr>
          <w:rFonts w:ascii="Arial"/>
          <w:sz w:val="21"/>
        </w:rPr>
      </w:pPr>
    </w:p>
    <w:p w14:paraId="23E2255C">
      <w:pPr>
        <w:spacing w:line="247" w:lineRule="auto"/>
        <w:rPr>
          <w:rFonts w:ascii="Arial"/>
          <w:sz w:val="21"/>
        </w:rPr>
      </w:pPr>
    </w:p>
    <w:p w14:paraId="22381AF1">
      <w:pPr>
        <w:pStyle w:val="2"/>
        <w:spacing w:before="75" w:line="220" w:lineRule="auto"/>
        <w:rPr>
          <w:sz w:val="23"/>
          <w:szCs w:val="23"/>
        </w:rPr>
      </w:pPr>
      <w:r>
        <w:rPr>
          <w:spacing w:val="8"/>
          <w:sz w:val="23"/>
          <w:szCs w:val="23"/>
        </w:rPr>
        <w:t>故正确答案为C。</w:t>
      </w:r>
    </w:p>
    <w:p w14:paraId="5055A1E4">
      <w:pPr>
        <w:pStyle w:val="2"/>
        <w:spacing w:before="312" w:line="219" w:lineRule="auto"/>
        <w:ind w:left="3"/>
        <w:outlineLvl w:val="0"/>
        <w:rPr>
          <w:sz w:val="23"/>
          <w:szCs w:val="23"/>
        </w:rPr>
      </w:pPr>
      <w:r>
        <w:rPr>
          <w:b/>
          <w:bCs/>
          <w:spacing w:val="-2"/>
          <w:sz w:val="23"/>
          <w:szCs w:val="23"/>
        </w:rPr>
        <w:t>99.正确答案是：</w:t>
      </w:r>
      <w:r>
        <w:rPr>
          <w:spacing w:val="84"/>
          <w:sz w:val="23"/>
          <w:szCs w:val="23"/>
        </w:rPr>
        <w:t xml:space="preserve"> </w:t>
      </w:r>
      <w:r>
        <w:rPr>
          <w:b/>
          <w:bCs/>
          <w:spacing w:val="-2"/>
          <w:sz w:val="23"/>
          <w:szCs w:val="23"/>
        </w:rPr>
        <w:t>D</w:t>
      </w:r>
      <w:r>
        <w:rPr>
          <w:spacing w:val="64"/>
          <w:sz w:val="23"/>
          <w:szCs w:val="23"/>
        </w:rPr>
        <w:t xml:space="preserve"> </w:t>
      </w:r>
    </w:p>
    <w:p w14:paraId="7B6E9619">
      <w:pPr>
        <w:pStyle w:val="2"/>
        <w:spacing w:before="60" w:line="220" w:lineRule="auto"/>
        <w:rPr>
          <w:sz w:val="23"/>
          <w:szCs w:val="23"/>
        </w:rPr>
      </w:pPr>
      <w:r>
        <w:rPr>
          <w:spacing w:val="14"/>
          <w:sz w:val="23"/>
          <w:szCs w:val="23"/>
        </w:rPr>
        <w:t>解析</w:t>
      </w:r>
    </w:p>
    <w:p w14:paraId="4F96127D">
      <w:pPr>
        <w:pStyle w:val="2"/>
        <w:spacing w:before="55" w:line="219" w:lineRule="auto"/>
        <w:rPr>
          <w:sz w:val="23"/>
          <w:szCs w:val="23"/>
        </w:rPr>
      </w:pPr>
      <w:r>
        <w:rPr>
          <w:spacing w:val="9"/>
          <w:sz w:val="23"/>
          <w:szCs w:val="23"/>
        </w:rPr>
        <w:t>逐一代入选项。</w:t>
      </w:r>
    </w:p>
    <w:p w14:paraId="6114A451">
      <w:pPr>
        <w:pStyle w:val="2"/>
        <w:spacing w:before="307" w:line="250" w:lineRule="auto"/>
        <w:jc w:val="both"/>
        <w:rPr>
          <w:sz w:val="23"/>
          <w:szCs w:val="23"/>
        </w:rPr>
      </w:pPr>
      <w:r>
        <w:rPr>
          <w:rFonts w:ascii="Times New Roman" w:hAnsi="Times New Roman" w:eastAsia="Times New Roman" w:cs="Times New Roman"/>
          <w:spacing w:val="4"/>
          <w:sz w:val="23"/>
          <w:szCs w:val="23"/>
        </w:rPr>
        <w:t>A</w:t>
      </w:r>
      <w:r>
        <w:rPr>
          <w:rFonts w:ascii="Times New Roman" w:hAnsi="Times New Roman" w:eastAsia="Times New Roman" w:cs="Times New Roman"/>
          <w:spacing w:val="-7"/>
          <w:sz w:val="23"/>
          <w:szCs w:val="23"/>
        </w:rPr>
        <w:t xml:space="preserve"> </w:t>
      </w:r>
      <w:r>
        <w:rPr>
          <w:spacing w:val="4"/>
          <w:sz w:val="23"/>
          <w:szCs w:val="23"/>
        </w:rPr>
        <w:t>项：深空探测是指脱离地球引力场，进入太阳系空间和宇宙空间的探测。探测方式上，</w:t>
      </w:r>
      <w:r>
        <w:rPr>
          <w:spacing w:val="74"/>
          <w:sz w:val="23"/>
          <w:szCs w:val="23"/>
        </w:rPr>
        <w:t xml:space="preserve"> </w:t>
      </w:r>
      <w:r>
        <w:rPr>
          <w:spacing w:val="4"/>
          <w:sz w:val="23"/>
          <w:szCs w:val="23"/>
        </w:rPr>
        <w:t>一般包括</w:t>
      </w:r>
      <w:r>
        <w:rPr>
          <w:sz w:val="23"/>
          <w:szCs w:val="23"/>
        </w:rPr>
        <w:t xml:space="preserve"> </w:t>
      </w:r>
      <w:r>
        <w:rPr>
          <w:spacing w:val="21"/>
          <w:sz w:val="23"/>
          <w:szCs w:val="23"/>
        </w:rPr>
        <w:t>飞越、硬着陆(撞击)、环绕、软着陆(+巡视)、无人</w:t>
      </w:r>
      <w:r>
        <w:rPr>
          <w:spacing w:val="20"/>
          <w:sz w:val="23"/>
          <w:szCs w:val="23"/>
        </w:rPr>
        <w:t>采样返回、载人探测等形式，无人采样是</w:t>
      </w:r>
      <w:r>
        <w:rPr>
          <w:sz w:val="23"/>
          <w:szCs w:val="23"/>
        </w:rPr>
        <w:t xml:space="preserve">  </w:t>
      </w:r>
      <w:r>
        <w:rPr>
          <w:spacing w:val="10"/>
          <w:sz w:val="23"/>
          <w:szCs w:val="23"/>
        </w:rPr>
        <w:t>一种深空探测的方式，二者为种属关系；公益组织一般为组</w:t>
      </w:r>
      <w:r>
        <w:rPr>
          <w:spacing w:val="9"/>
          <w:sz w:val="23"/>
          <w:szCs w:val="23"/>
        </w:rPr>
        <w:t>织慈善捐款的主体，二者为对应关系，</w:t>
      </w:r>
      <w:r>
        <w:rPr>
          <w:sz w:val="23"/>
          <w:szCs w:val="23"/>
        </w:rPr>
        <w:t xml:space="preserve"> </w:t>
      </w:r>
      <w:r>
        <w:rPr>
          <w:spacing w:val="6"/>
          <w:sz w:val="23"/>
          <w:szCs w:val="23"/>
        </w:rPr>
        <w:t>前后逻辑关系不一致，排除；</w:t>
      </w:r>
    </w:p>
    <w:p w14:paraId="728EA12F">
      <w:pPr>
        <w:pStyle w:val="2"/>
        <w:spacing w:before="314" w:line="248" w:lineRule="auto"/>
        <w:ind w:right="85"/>
        <w:jc w:val="both"/>
        <w:rPr>
          <w:sz w:val="23"/>
          <w:szCs w:val="23"/>
        </w:rPr>
      </w:pPr>
      <w:r>
        <w:rPr>
          <w:spacing w:val="8"/>
          <w:sz w:val="23"/>
          <w:szCs w:val="23"/>
        </w:rPr>
        <w:t>B</w:t>
      </w:r>
      <w:r>
        <w:rPr>
          <w:spacing w:val="-16"/>
          <w:sz w:val="23"/>
          <w:szCs w:val="23"/>
        </w:rPr>
        <w:t xml:space="preserve"> </w:t>
      </w:r>
      <w:r>
        <w:rPr>
          <w:spacing w:val="8"/>
          <w:sz w:val="23"/>
          <w:szCs w:val="23"/>
        </w:rPr>
        <w:t>项：遥感技术是从人造卫星、飞机或其他飞行器上收集地物目标的电磁辐射信息，判认地球环境</w:t>
      </w:r>
      <w:r>
        <w:rPr>
          <w:sz w:val="23"/>
          <w:szCs w:val="23"/>
        </w:rPr>
        <w:t xml:space="preserve"> </w:t>
      </w:r>
      <w:r>
        <w:rPr>
          <w:spacing w:val="7"/>
          <w:sz w:val="23"/>
          <w:szCs w:val="23"/>
        </w:rPr>
        <w:t>和资源的技术，在深空探测中会应用到遥感技术，二者为对应关系；红十字会是公益组织，二者为</w:t>
      </w:r>
      <w:r>
        <w:rPr>
          <w:spacing w:val="9"/>
          <w:sz w:val="23"/>
          <w:szCs w:val="23"/>
        </w:rPr>
        <w:t xml:space="preserve"> </w:t>
      </w:r>
      <w:r>
        <w:rPr>
          <w:spacing w:val="6"/>
          <w:sz w:val="23"/>
          <w:szCs w:val="23"/>
        </w:rPr>
        <w:t>种属关系，前后逻辑关系不一致，排除；</w:t>
      </w:r>
    </w:p>
    <w:p w14:paraId="3D8030B1">
      <w:pPr>
        <w:spacing w:line="246" w:lineRule="auto"/>
        <w:rPr>
          <w:rFonts w:ascii="Arial"/>
          <w:sz w:val="21"/>
        </w:rPr>
      </w:pPr>
    </w:p>
    <w:p w14:paraId="66928F08">
      <w:pPr>
        <w:pStyle w:val="2"/>
        <w:spacing w:before="75" w:line="248" w:lineRule="auto"/>
        <w:jc w:val="both"/>
        <w:rPr>
          <w:sz w:val="23"/>
          <w:szCs w:val="23"/>
        </w:rPr>
      </w:pPr>
      <w:r>
        <w:rPr>
          <w:rFonts w:ascii="Times New Roman" w:hAnsi="Times New Roman" w:eastAsia="Times New Roman" w:cs="Times New Roman"/>
          <w:spacing w:val="8"/>
          <w:sz w:val="23"/>
          <w:szCs w:val="23"/>
        </w:rPr>
        <w:t xml:space="preserve">C </w:t>
      </w:r>
      <w:r>
        <w:rPr>
          <w:spacing w:val="8"/>
          <w:sz w:val="23"/>
          <w:szCs w:val="23"/>
        </w:rPr>
        <w:t>项：深空探测的对象之一是宇宙空间，二者为工作对象的对应关系；公益组织是致力于</w:t>
      </w:r>
      <w:r>
        <w:rPr>
          <w:spacing w:val="7"/>
          <w:sz w:val="23"/>
          <w:szCs w:val="23"/>
        </w:rPr>
        <w:t>社会公益</w:t>
      </w:r>
      <w:r>
        <w:rPr>
          <w:sz w:val="23"/>
          <w:szCs w:val="23"/>
        </w:rPr>
        <w:t xml:space="preserve"> </w:t>
      </w:r>
      <w:r>
        <w:rPr>
          <w:spacing w:val="10"/>
          <w:sz w:val="23"/>
          <w:szCs w:val="23"/>
        </w:rPr>
        <w:t>事业和解决各种社会性问题的民间志愿性的社会中介组织，公</w:t>
      </w:r>
      <w:r>
        <w:rPr>
          <w:spacing w:val="9"/>
          <w:sz w:val="23"/>
          <w:szCs w:val="23"/>
        </w:rPr>
        <w:t>益组织的工作对象之一是公益事业，</w:t>
      </w:r>
      <w:r>
        <w:rPr>
          <w:sz w:val="23"/>
          <w:szCs w:val="23"/>
        </w:rPr>
        <w:t xml:space="preserve"> </w:t>
      </w:r>
      <w:r>
        <w:rPr>
          <w:spacing w:val="8"/>
          <w:sz w:val="23"/>
          <w:szCs w:val="23"/>
        </w:rPr>
        <w:t>二者为工作对象的对应关系，但前后顺序相反，前后逻辑关系不一致，排除；</w:t>
      </w:r>
    </w:p>
    <w:p w14:paraId="5E1FEF46">
      <w:pPr>
        <w:spacing w:line="244" w:lineRule="auto"/>
        <w:rPr>
          <w:rFonts w:ascii="Arial"/>
          <w:sz w:val="21"/>
        </w:rPr>
      </w:pPr>
    </w:p>
    <w:p w14:paraId="05884C92">
      <w:pPr>
        <w:pStyle w:val="2"/>
        <w:spacing w:before="76" w:line="366" w:lineRule="auto"/>
        <w:ind w:right="30"/>
        <w:rPr>
          <w:sz w:val="23"/>
          <w:szCs w:val="23"/>
        </w:rPr>
      </w:pPr>
      <w:r>
        <w:rPr>
          <w:rFonts w:ascii="Times New Roman" w:hAnsi="Times New Roman" w:eastAsia="Times New Roman" w:cs="Times New Roman"/>
          <w:spacing w:val="9"/>
          <w:sz w:val="23"/>
          <w:szCs w:val="23"/>
        </w:rPr>
        <w:t>D</w:t>
      </w:r>
      <w:r>
        <w:rPr>
          <w:rFonts w:ascii="Times New Roman" w:hAnsi="Times New Roman" w:eastAsia="Times New Roman" w:cs="Times New Roman"/>
          <w:spacing w:val="3"/>
          <w:sz w:val="23"/>
          <w:szCs w:val="23"/>
        </w:rPr>
        <w:t xml:space="preserve"> </w:t>
      </w:r>
      <w:r>
        <w:rPr>
          <w:spacing w:val="9"/>
          <w:sz w:val="23"/>
          <w:szCs w:val="23"/>
        </w:rPr>
        <w:t>项：火星探测是一种深空探测，二者为种属关系；公益组织是一种社会组织，二者为种属关系，</w:t>
      </w:r>
      <w:r>
        <w:rPr>
          <w:sz w:val="23"/>
          <w:szCs w:val="23"/>
        </w:rPr>
        <w:t xml:space="preserve"> </w:t>
      </w:r>
      <w:r>
        <w:rPr>
          <w:spacing w:val="5"/>
          <w:sz w:val="23"/>
          <w:szCs w:val="23"/>
        </w:rPr>
        <w:t>前后逻辑关系一致，当选。</w:t>
      </w:r>
    </w:p>
    <w:p w14:paraId="5CDF4156">
      <w:pPr>
        <w:pStyle w:val="2"/>
        <w:spacing w:before="31" w:line="220" w:lineRule="auto"/>
        <w:rPr>
          <w:sz w:val="23"/>
          <w:szCs w:val="23"/>
        </w:rPr>
      </w:pPr>
      <w:r>
        <w:rPr>
          <w:spacing w:val="5"/>
          <w:sz w:val="23"/>
          <w:szCs w:val="23"/>
        </w:rPr>
        <w:t>故正确答案为D。</w:t>
      </w:r>
    </w:p>
    <w:p w14:paraId="5CA10703">
      <w:pPr>
        <w:spacing w:line="265" w:lineRule="auto"/>
        <w:rPr>
          <w:rFonts w:ascii="Arial"/>
          <w:sz w:val="21"/>
        </w:rPr>
      </w:pPr>
    </w:p>
    <w:p w14:paraId="2C9BDB93">
      <w:pPr>
        <w:pStyle w:val="2"/>
        <w:spacing w:before="75" w:line="219" w:lineRule="auto"/>
        <w:ind w:left="3"/>
        <w:outlineLvl w:val="0"/>
        <w:rPr>
          <w:sz w:val="23"/>
          <w:szCs w:val="23"/>
        </w:rPr>
      </w:pPr>
      <w:r>
        <w:rPr>
          <w:b/>
          <w:bCs/>
          <w:spacing w:val="-1"/>
          <w:sz w:val="23"/>
          <w:szCs w:val="23"/>
        </w:rPr>
        <w:t>100.正确答案是：</w:t>
      </w:r>
      <w:r>
        <w:rPr>
          <w:spacing w:val="49"/>
          <w:sz w:val="23"/>
          <w:szCs w:val="23"/>
        </w:rPr>
        <w:t xml:space="preserve"> </w:t>
      </w:r>
      <w:r>
        <w:rPr>
          <w:b/>
          <w:bCs/>
          <w:spacing w:val="-1"/>
          <w:sz w:val="23"/>
          <w:szCs w:val="23"/>
        </w:rPr>
        <w:t>D</w:t>
      </w:r>
      <w:r>
        <w:rPr>
          <w:spacing w:val="75"/>
          <w:sz w:val="23"/>
          <w:szCs w:val="23"/>
        </w:rPr>
        <w:t xml:space="preserve"> </w:t>
      </w:r>
    </w:p>
    <w:p w14:paraId="19C1D2D5">
      <w:pPr>
        <w:pStyle w:val="2"/>
        <w:spacing w:before="61" w:line="220" w:lineRule="auto"/>
        <w:rPr>
          <w:sz w:val="23"/>
          <w:szCs w:val="23"/>
        </w:rPr>
      </w:pPr>
      <w:r>
        <w:rPr>
          <w:spacing w:val="14"/>
          <w:sz w:val="23"/>
          <w:szCs w:val="23"/>
        </w:rPr>
        <w:t>解析</w:t>
      </w:r>
    </w:p>
    <w:p w14:paraId="10476107">
      <w:pPr>
        <w:pStyle w:val="2"/>
        <w:spacing w:before="55" w:line="219" w:lineRule="auto"/>
        <w:rPr>
          <w:sz w:val="23"/>
          <w:szCs w:val="23"/>
        </w:rPr>
      </w:pPr>
      <w:r>
        <w:rPr>
          <w:spacing w:val="9"/>
          <w:sz w:val="23"/>
          <w:szCs w:val="23"/>
        </w:rPr>
        <w:t>逐一代入选项。</w:t>
      </w:r>
    </w:p>
    <w:p w14:paraId="3135F631">
      <w:pPr>
        <w:pStyle w:val="2"/>
        <w:spacing w:before="306" w:line="243" w:lineRule="auto"/>
        <w:ind w:right="77"/>
        <w:jc w:val="both"/>
        <w:rPr>
          <w:sz w:val="27"/>
          <w:szCs w:val="27"/>
        </w:rPr>
      </w:pPr>
      <w:r>
        <w:rPr>
          <w:rFonts w:ascii="Times New Roman" w:hAnsi="Times New Roman" w:eastAsia="Times New Roman" w:cs="Times New Roman"/>
          <w:spacing w:val="8"/>
          <w:sz w:val="23"/>
          <w:szCs w:val="23"/>
        </w:rPr>
        <w:t xml:space="preserve">A </w:t>
      </w:r>
      <w:r>
        <w:rPr>
          <w:spacing w:val="8"/>
          <w:sz w:val="23"/>
          <w:szCs w:val="23"/>
        </w:rPr>
        <w:t>项：缄口不言意思是封住嘴巴，不开口说话，形容畏惧权势，言语谨慎，怕</w:t>
      </w:r>
      <w:r>
        <w:rPr>
          <w:spacing w:val="7"/>
          <w:sz w:val="23"/>
          <w:szCs w:val="23"/>
        </w:rPr>
        <w:t>招惹是非，应当说的</w:t>
      </w:r>
      <w:r>
        <w:rPr>
          <w:sz w:val="23"/>
          <w:szCs w:val="23"/>
        </w:rPr>
        <w:t xml:space="preserve"> </w:t>
      </w:r>
      <w:r>
        <w:rPr>
          <w:spacing w:val="7"/>
          <w:sz w:val="23"/>
          <w:szCs w:val="23"/>
        </w:rPr>
        <w:t>而不敢说或不愿意说。三缄其口形容说话极其谨慎、不轻易开口，二者为近义关系；大智若愚指有</w:t>
      </w:r>
      <w:r>
        <w:rPr>
          <w:spacing w:val="9"/>
          <w:sz w:val="23"/>
          <w:szCs w:val="23"/>
        </w:rPr>
        <w:t xml:space="preserve"> </w:t>
      </w:r>
      <w:r>
        <w:rPr>
          <w:spacing w:val="7"/>
          <w:sz w:val="23"/>
          <w:szCs w:val="23"/>
        </w:rPr>
        <w:t>智慧有才能的人，看起来好像很愚笨，也比喻有智慧的人极有涵养，不露锋芒。虚怀若谷指胸怀像 山谷一样深广，形容十分谦虚，能容纳别人的意见，二者不是近义关系，前后逻辑关系不一致，排</w:t>
      </w:r>
      <w:r>
        <w:rPr>
          <w:spacing w:val="6"/>
          <w:sz w:val="23"/>
          <w:szCs w:val="23"/>
        </w:rPr>
        <w:t xml:space="preserve"> </w:t>
      </w:r>
      <w:r>
        <w:rPr>
          <w:spacing w:val="-12"/>
          <w:sz w:val="27"/>
          <w:szCs w:val="27"/>
        </w:rPr>
        <w:t>除；</w:t>
      </w:r>
    </w:p>
    <w:p w14:paraId="79A08CE8">
      <w:pPr>
        <w:pStyle w:val="2"/>
        <w:spacing w:before="316" w:line="250" w:lineRule="auto"/>
        <w:ind w:right="77"/>
        <w:jc w:val="both"/>
        <w:rPr>
          <w:sz w:val="23"/>
          <w:szCs w:val="23"/>
        </w:rPr>
      </w:pPr>
      <w:r>
        <w:rPr>
          <w:rFonts w:ascii="Times New Roman" w:hAnsi="Times New Roman" w:eastAsia="Times New Roman" w:cs="Times New Roman"/>
          <w:spacing w:val="8"/>
          <w:sz w:val="23"/>
          <w:szCs w:val="23"/>
        </w:rPr>
        <w:t xml:space="preserve">B </w:t>
      </w:r>
      <w:r>
        <w:rPr>
          <w:spacing w:val="8"/>
          <w:sz w:val="23"/>
          <w:szCs w:val="23"/>
        </w:rPr>
        <w:t>项：缄口不言意思是封住嘴巴，不开口说话，形容畏惧权势，言语谨慎，怕招惹是非，应当说的</w:t>
      </w:r>
      <w:r>
        <w:rPr>
          <w:spacing w:val="3"/>
          <w:sz w:val="23"/>
          <w:szCs w:val="23"/>
        </w:rPr>
        <w:t xml:space="preserve"> </w:t>
      </w:r>
      <w:r>
        <w:rPr>
          <w:spacing w:val="7"/>
          <w:sz w:val="23"/>
          <w:szCs w:val="23"/>
        </w:rPr>
        <w:t>而不敢说或不愿意说。畅所欲言指尽情地说出想说的话，没有约束地把心里话吐露出来，二者为反</w:t>
      </w:r>
      <w:r>
        <w:rPr>
          <w:spacing w:val="5"/>
          <w:sz w:val="23"/>
          <w:szCs w:val="23"/>
        </w:rPr>
        <w:t xml:space="preserve"> </w:t>
      </w:r>
      <w:r>
        <w:rPr>
          <w:spacing w:val="7"/>
          <w:sz w:val="23"/>
          <w:szCs w:val="23"/>
        </w:rPr>
        <w:t>义关系；放荡不羁意思是放纵任性，不加检点，不受约束。虚怀若谷指胸怀像山谷一样深广，形容</w:t>
      </w:r>
      <w:r>
        <w:rPr>
          <w:spacing w:val="9"/>
          <w:sz w:val="23"/>
          <w:szCs w:val="23"/>
        </w:rPr>
        <w:t xml:space="preserve"> </w:t>
      </w:r>
      <w:r>
        <w:rPr>
          <w:spacing w:val="8"/>
          <w:sz w:val="23"/>
          <w:szCs w:val="23"/>
        </w:rPr>
        <w:t>十分谦虚，能容纳别人的意见，二者不是反义关系，前后逻辑关系不一致，排除；</w:t>
      </w:r>
    </w:p>
    <w:p w14:paraId="33EA5A5A">
      <w:pPr>
        <w:pStyle w:val="2"/>
        <w:spacing w:before="314" w:line="242" w:lineRule="auto"/>
        <w:ind w:right="50"/>
        <w:jc w:val="both"/>
        <w:rPr>
          <w:sz w:val="23"/>
          <w:szCs w:val="23"/>
        </w:rPr>
      </w:pPr>
      <w:r>
        <w:rPr>
          <w:rFonts w:ascii="Times New Roman" w:hAnsi="Times New Roman" w:eastAsia="Times New Roman" w:cs="Times New Roman"/>
          <w:spacing w:val="8"/>
          <w:sz w:val="23"/>
          <w:szCs w:val="23"/>
        </w:rPr>
        <w:t xml:space="preserve">C </w:t>
      </w:r>
      <w:r>
        <w:rPr>
          <w:spacing w:val="8"/>
          <w:sz w:val="23"/>
          <w:szCs w:val="23"/>
        </w:rPr>
        <w:t>项：缄口不言意思是封住嘴巴，不开口说话，形容畏惧权势，言语谨慎，怕招惹是非，应当说的</w:t>
      </w:r>
      <w:r>
        <w:rPr>
          <w:spacing w:val="4"/>
          <w:sz w:val="23"/>
          <w:szCs w:val="23"/>
        </w:rPr>
        <w:t xml:space="preserve"> </w:t>
      </w:r>
      <w:r>
        <w:rPr>
          <w:spacing w:val="9"/>
          <w:sz w:val="23"/>
          <w:szCs w:val="23"/>
        </w:rPr>
        <w:t>而不敢说或不愿意说。守口如瓶意思是闭口</w:t>
      </w:r>
      <w:r>
        <w:rPr>
          <w:spacing w:val="8"/>
          <w:sz w:val="23"/>
          <w:szCs w:val="23"/>
        </w:rPr>
        <w:t>不谈，像瓶口塞紧了一般，形容说话谨慎，严守秘密，</w:t>
      </w:r>
      <w:r>
        <w:rPr>
          <w:sz w:val="23"/>
          <w:szCs w:val="23"/>
        </w:rPr>
        <w:t xml:space="preserve"> </w:t>
      </w:r>
      <w:r>
        <w:rPr>
          <w:spacing w:val="7"/>
          <w:sz w:val="23"/>
          <w:szCs w:val="23"/>
        </w:rPr>
        <w:t>二者为近义关系；礼贤下士形容重视人才。虚怀若谷指胸怀像山谷一样深广，形容十分谦虚，能容</w:t>
      </w:r>
      <w:r>
        <w:rPr>
          <w:spacing w:val="9"/>
          <w:sz w:val="23"/>
          <w:szCs w:val="23"/>
        </w:rPr>
        <w:t xml:space="preserve"> </w:t>
      </w:r>
      <w:r>
        <w:rPr>
          <w:spacing w:val="8"/>
          <w:sz w:val="23"/>
          <w:szCs w:val="23"/>
        </w:rPr>
        <w:t>纳别人的意见，二者不是近义关系，前后逻辑关系不一致，排除；</w:t>
      </w:r>
    </w:p>
    <w:p w14:paraId="6E02BED9">
      <w:pPr>
        <w:spacing w:line="286" w:lineRule="auto"/>
        <w:rPr>
          <w:rFonts w:ascii="Arial"/>
          <w:sz w:val="21"/>
        </w:rPr>
      </w:pPr>
    </w:p>
    <w:p w14:paraId="12E33E43">
      <w:pPr>
        <w:pStyle w:val="2"/>
        <w:spacing w:before="75" w:line="230" w:lineRule="auto"/>
        <w:ind w:right="50"/>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1"/>
          <w:sz w:val="23"/>
          <w:szCs w:val="23"/>
        </w:rPr>
        <w:t xml:space="preserve"> </w:t>
      </w:r>
      <w:r>
        <w:rPr>
          <w:spacing w:val="8"/>
          <w:sz w:val="23"/>
          <w:szCs w:val="23"/>
        </w:rPr>
        <w:t>项：缄口不言意思是封住嘴巴，不开口说话，形容畏惧权势，言语谨慎，怕招惹是非，应当说的</w:t>
      </w:r>
      <w:r>
        <w:rPr>
          <w:sz w:val="23"/>
          <w:szCs w:val="23"/>
        </w:rPr>
        <w:t xml:space="preserve"> </w:t>
      </w:r>
      <w:r>
        <w:rPr>
          <w:spacing w:val="9"/>
          <w:sz w:val="23"/>
          <w:szCs w:val="23"/>
        </w:rPr>
        <w:t>而不敢说或不愿意说。口若悬河意为说话滔</w:t>
      </w:r>
      <w:r>
        <w:rPr>
          <w:spacing w:val="8"/>
          <w:sz w:val="23"/>
          <w:szCs w:val="23"/>
        </w:rPr>
        <w:t>滔不绝，像河水倾泄一样，形容能说善辩，话语不断，</w:t>
      </w:r>
    </w:p>
    <w:p w14:paraId="7CFD4FA1">
      <w:pPr>
        <w:pStyle w:val="2"/>
        <w:spacing w:before="136" w:line="219" w:lineRule="auto"/>
        <w:ind w:left="1940"/>
        <w:rPr>
          <w:sz w:val="19"/>
          <w:szCs w:val="19"/>
        </w:rPr>
      </w:pPr>
    </w:p>
    <w:p w14:paraId="32F7E939">
      <w:pPr>
        <w:spacing w:line="219" w:lineRule="auto"/>
        <w:rPr>
          <w:sz w:val="19"/>
          <w:szCs w:val="19"/>
        </w:rPr>
        <w:sectPr>
          <w:pgSz w:w="11910" w:h="16840"/>
          <w:pgMar w:top="400" w:right="784" w:bottom="0" w:left="820" w:header="0" w:footer="0" w:gutter="0"/>
          <w:cols w:space="720" w:num="1"/>
        </w:sectPr>
      </w:pPr>
    </w:p>
    <w:p w14:paraId="2C417321">
      <w:pPr>
        <w:spacing w:line="353" w:lineRule="auto"/>
        <w:rPr>
          <w:rFonts w:ascii="Arial"/>
          <w:sz w:val="21"/>
        </w:rPr>
      </w:pPr>
    </w:p>
    <w:p w14:paraId="7CC03169">
      <w:pPr>
        <w:spacing w:line="353" w:lineRule="auto"/>
        <w:rPr>
          <w:rFonts w:ascii="Arial"/>
          <w:sz w:val="21"/>
        </w:rPr>
      </w:pPr>
    </w:p>
    <w:p w14:paraId="563B8F72">
      <w:pPr>
        <w:pStyle w:val="2"/>
        <w:spacing w:before="78" w:line="229" w:lineRule="auto"/>
        <w:ind w:right="38"/>
      </w:pPr>
      <w:r>
        <w:rPr>
          <w:spacing w:val="-2"/>
        </w:rPr>
        <w:t>二者为反义关系；矜功伐善意思是夸耀自己的</w:t>
      </w:r>
      <w:r>
        <w:rPr>
          <w:spacing w:val="-3"/>
        </w:rPr>
        <w:t>功劳和才能，形容极不虚心。虚怀若谷指胸怀像山谷</w:t>
      </w:r>
      <w:r>
        <w:t xml:space="preserve"> 一样深广，形容十分谦虚，能容纳别人的意见，二者为反义</w:t>
      </w:r>
      <w:r>
        <w:rPr>
          <w:spacing w:val="-1"/>
        </w:rPr>
        <w:t>关系，前后逻辑关系一致，当选。</w:t>
      </w:r>
    </w:p>
    <w:p w14:paraId="35691835">
      <w:pPr>
        <w:spacing w:line="276" w:lineRule="auto"/>
        <w:rPr>
          <w:rFonts w:ascii="Arial"/>
          <w:sz w:val="21"/>
        </w:rPr>
      </w:pPr>
    </w:p>
    <w:p w14:paraId="70DFC09E">
      <w:pPr>
        <w:pStyle w:val="2"/>
        <w:spacing w:before="78" w:line="220" w:lineRule="auto"/>
      </w:pPr>
      <w:r>
        <w:rPr>
          <w:spacing w:val="3"/>
        </w:rPr>
        <w:t>故正确答案为</w:t>
      </w:r>
      <w:r>
        <w:rPr>
          <w:rFonts w:ascii="Times New Roman" w:hAnsi="Times New Roman" w:eastAsia="Times New Roman" w:cs="Times New Roman"/>
          <w:spacing w:val="3"/>
        </w:rPr>
        <w:t>D</w:t>
      </w:r>
      <w:r>
        <w:rPr>
          <w:spacing w:val="3"/>
        </w:rPr>
        <w:t>。</w:t>
      </w:r>
    </w:p>
    <w:p w14:paraId="4B9E0C71">
      <w:pPr>
        <w:pStyle w:val="2"/>
        <w:spacing w:before="309" w:line="219" w:lineRule="auto"/>
        <w:ind w:left="3"/>
        <w:outlineLvl w:val="0"/>
      </w:pPr>
      <w:r>
        <w:rPr>
          <w:b/>
          <w:bCs/>
          <w:spacing w:val="-9"/>
        </w:rPr>
        <w:t>101.正确答案是：</w:t>
      </w:r>
      <w:r>
        <w:rPr>
          <w:rFonts w:ascii="Times New Roman" w:hAnsi="Times New Roman" w:eastAsia="Times New Roman" w:cs="Times New Roman"/>
          <w:b/>
          <w:bCs/>
          <w:spacing w:val="-9"/>
        </w:rPr>
        <w:t>A</w:t>
      </w:r>
      <w:r>
        <w:rPr>
          <w:rFonts w:ascii="Times New Roman" w:hAnsi="Times New Roman" w:eastAsia="Times New Roman" w:cs="Times New Roman"/>
          <w:b/>
          <w:bCs/>
          <w:spacing w:val="24"/>
        </w:rPr>
        <w:t xml:space="preserve">  </w:t>
      </w:r>
    </w:p>
    <w:p w14:paraId="4744F4BF">
      <w:pPr>
        <w:pStyle w:val="2"/>
        <w:spacing w:before="39" w:line="220" w:lineRule="auto"/>
      </w:pPr>
      <w:r>
        <w:rPr>
          <w:spacing w:val="20"/>
        </w:rPr>
        <w:t>解析</w:t>
      </w:r>
    </w:p>
    <w:p w14:paraId="322DE323">
      <w:pPr>
        <w:pStyle w:val="2"/>
        <w:spacing w:before="43" w:line="219" w:lineRule="auto"/>
      </w:pPr>
      <w:r>
        <w:rPr>
          <w:spacing w:val="-2"/>
        </w:rPr>
        <w:t>第一步：找出论点和论据。</w:t>
      </w:r>
    </w:p>
    <w:p w14:paraId="34D08C83">
      <w:pPr>
        <w:spacing w:line="264" w:lineRule="auto"/>
        <w:rPr>
          <w:rFonts w:ascii="Arial"/>
          <w:sz w:val="21"/>
        </w:rPr>
      </w:pPr>
    </w:p>
    <w:p w14:paraId="7CCBAEA1">
      <w:pPr>
        <w:pStyle w:val="2"/>
        <w:spacing w:before="78" w:line="219" w:lineRule="auto"/>
      </w:pPr>
      <w:r>
        <w:rPr>
          <w:spacing w:val="-1"/>
        </w:rPr>
        <w:t>论点：深度学习技术有可能彻底改变传统的心脏病筛查方式。</w:t>
      </w:r>
    </w:p>
    <w:p w14:paraId="756BB2B2">
      <w:pPr>
        <w:pStyle w:val="2"/>
        <w:spacing w:before="317" w:line="229" w:lineRule="auto"/>
        <w:ind w:right="71"/>
      </w:pPr>
      <w:r>
        <w:rPr>
          <w:spacing w:val="1"/>
        </w:rPr>
        <w:t>论据：研究人员利用深度学习技术训练</w:t>
      </w:r>
      <w:r>
        <w:rPr>
          <w:rFonts w:ascii="Times New Roman" w:hAnsi="Times New Roman" w:eastAsia="Times New Roman" w:cs="Times New Roman"/>
        </w:rPr>
        <w:t>AI</w:t>
      </w:r>
      <w:r>
        <w:rPr>
          <w:rFonts w:ascii="Times New Roman" w:hAnsi="Times New Roman" w:eastAsia="Times New Roman" w:cs="Times New Roman"/>
          <w:spacing w:val="-11"/>
        </w:rPr>
        <w:t xml:space="preserve"> </w:t>
      </w:r>
      <w:r>
        <w:rPr>
          <w:spacing w:val="1"/>
        </w:rPr>
        <w:t>系统自动读取视网膜扫描数据，并识别那</w:t>
      </w:r>
      <w:r>
        <w:t xml:space="preserve">些在接下来的 </w:t>
      </w:r>
      <w:r>
        <w:rPr>
          <w:spacing w:val="-4"/>
        </w:rPr>
        <w:t>一年中患心脏病风险较高的人。</w:t>
      </w:r>
    </w:p>
    <w:p w14:paraId="70AA030C">
      <w:pPr>
        <w:pStyle w:val="2"/>
        <w:spacing w:before="313" w:line="235" w:lineRule="auto"/>
        <w:ind w:right="38"/>
        <w:jc w:val="both"/>
      </w:pPr>
      <w:r>
        <w:t>本题提问为“须补充以下哪项作为前提”,优先考虑搭桥和必要条件。论点讨论的是深度学习技术</w:t>
      </w:r>
      <w:r>
        <w:rPr>
          <w:spacing w:val="10"/>
        </w:rPr>
        <w:t xml:space="preserve"> </w:t>
      </w:r>
      <w:r>
        <w:rPr>
          <w:spacing w:val="1"/>
        </w:rPr>
        <w:t>有可能彻底改变传统的心脏病筛查方式，而论据讨论的是利用深度学习技术</w:t>
      </w:r>
      <w:r>
        <w:t>可以训练</w:t>
      </w:r>
      <w:r>
        <w:rPr>
          <w:rFonts w:ascii="Times New Roman" w:hAnsi="Times New Roman" w:eastAsia="Times New Roman" w:cs="Times New Roman"/>
        </w:rPr>
        <w:t>AI</w:t>
      </w:r>
      <w:r>
        <w:rPr>
          <w:rFonts w:ascii="Times New Roman" w:hAnsi="Times New Roman" w:eastAsia="Times New Roman" w:cs="Times New Roman"/>
          <w:spacing w:val="-11"/>
        </w:rPr>
        <w:t xml:space="preserve"> </w:t>
      </w:r>
      <w:r>
        <w:t xml:space="preserve">系统自动 </w:t>
      </w:r>
      <w:r>
        <w:rPr>
          <w:spacing w:val="-2"/>
        </w:rPr>
        <w:t>读取视网膜扫描数据，二者话题不一致，优先</w:t>
      </w:r>
      <w:r>
        <w:rPr>
          <w:spacing w:val="-3"/>
        </w:rPr>
        <w:t>考虑搭桥，即建立“视网膜扫描数据”和“心脏病筛</w:t>
      </w:r>
      <w:r>
        <w:t xml:space="preserve"> </w:t>
      </w:r>
      <w:r>
        <w:rPr>
          <w:spacing w:val="-7"/>
        </w:rPr>
        <w:t>查”的联系。</w:t>
      </w:r>
    </w:p>
    <w:p w14:paraId="57A0B3D8">
      <w:pPr>
        <w:spacing w:line="299" w:lineRule="auto"/>
        <w:rPr>
          <w:rFonts w:ascii="Arial"/>
          <w:sz w:val="21"/>
        </w:rPr>
      </w:pPr>
    </w:p>
    <w:p w14:paraId="304FEE5E">
      <w:pPr>
        <w:pStyle w:val="2"/>
        <w:spacing w:before="79" w:line="219" w:lineRule="auto"/>
      </w:pPr>
      <w:r>
        <w:rPr>
          <w:spacing w:val="-2"/>
        </w:rPr>
        <w:t>第二步：逐一分析选项。</w:t>
      </w:r>
    </w:p>
    <w:p w14:paraId="50FA8902">
      <w:pPr>
        <w:pStyle w:val="2"/>
        <w:spacing w:before="306" w:line="248" w:lineRule="auto"/>
      </w:pPr>
      <w:r>
        <w:rPr>
          <w:rFonts w:ascii="Times New Roman" w:hAnsi="Times New Roman" w:eastAsia="Times New Roman" w:cs="Times New Roman"/>
        </w:rPr>
        <w:t>A</w:t>
      </w:r>
      <w:r>
        <w:t>项：该项说的是视网膜扫描数据反映的微小血管变化可以用来预测心脏疾病，将“视</w:t>
      </w:r>
      <w:r>
        <w:rPr>
          <w:spacing w:val="-1"/>
        </w:rPr>
        <w:t>网膜扫描数</w:t>
      </w:r>
      <w:r>
        <w:t xml:space="preserve"> </w:t>
      </w:r>
      <w:r>
        <w:rPr>
          <w:spacing w:val="-2"/>
        </w:rPr>
        <w:t>据”和“心脏病筛查”建立了联系，属于搭桥项，可以加强</w:t>
      </w:r>
      <w:r>
        <w:rPr>
          <w:spacing w:val="-3"/>
        </w:rPr>
        <w:t>，当选；</w:t>
      </w:r>
    </w:p>
    <w:p w14:paraId="17CF1579">
      <w:pPr>
        <w:pStyle w:val="2"/>
        <w:spacing w:before="294" w:line="309" w:lineRule="auto"/>
        <w:ind w:right="35"/>
      </w:pPr>
      <w:r>
        <w:rPr>
          <w:rFonts w:ascii="Times New Roman" w:hAnsi="Times New Roman" w:eastAsia="Times New Roman" w:cs="Times New Roman"/>
          <w:spacing w:val="-1"/>
        </w:rPr>
        <w:t>B</w:t>
      </w:r>
      <w:r>
        <w:rPr>
          <w:spacing w:val="-1"/>
        </w:rPr>
        <w:t>项：该项说的是心脏病筛查需要进行复杂且昂贵的超声心动图或心脏磁共振成像检查，而论点讨</w:t>
      </w:r>
      <w:r>
        <w:rPr>
          <w:spacing w:val="16"/>
        </w:rPr>
        <w:t xml:space="preserve"> </w:t>
      </w:r>
      <w:r>
        <w:rPr>
          <w:spacing w:val="-1"/>
        </w:rPr>
        <w:t>论的是深度学习技术有可能彻底改变传统的</w:t>
      </w:r>
      <w:r>
        <w:rPr>
          <w:spacing w:val="-2"/>
        </w:rPr>
        <w:t>心脏病筛查方式，话题不一致，无法加强，排除；</w:t>
      </w:r>
    </w:p>
    <w:p w14:paraId="2211CD1A">
      <w:pPr>
        <w:pStyle w:val="2"/>
        <w:spacing w:before="36" w:line="309" w:lineRule="auto"/>
        <w:ind w:right="38"/>
      </w:pPr>
      <w:r>
        <w:rPr>
          <w:rFonts w:ascii="Times New Roman" w:hAnsi="Times New Roman" w:eastAsia="Times New Roman" w:cs="Times New Roman"/>
          <w:spacing w:val="-2"/>
        </w:rPr>
        <w:t>C</w:t>
      </w:r>
      <w:r>
        <w:rPr>
          <w:rFonts w:ascii="Times New Roman" w:hAnsi="Times New Roman" w:eastAsia="Times New Roman" w:cs="Times New Roman"/>
          <w:spacing w:val="-3"/>
        </w:rPr>
        <w:t xml:space="preserve"> </w:t>
      </w:r>
      <w:r>
        <w:rPr>
          <w:spacing w:val="-2"/>
        </w:rPr>
        <w:t>项：该项说的是视网膜扫描相对便宜且在配镜中使用很多，而论点讨论的是深度学习技术有可能</w:t>
      </w:r>
      <w:r>
        <w:t xml:space="preserve"> </w:t>
      </w:r>
      <w:r>
        <w:rPr>
          <w:spacing w:val="-2"/>
        </w:rPr>
        <w:t>彻底改变传统的心脏病筛查方式，话题不一致，无法加强</w:t>
      </w:r>
      <w:r>
        <w:rPr>
          <w:spacing w:val="-3"/>
        </w:rPr>
        <w:t>，排除；</w:t>
      </w:r>
    </w:p>
    <w:p w14:paraId="3F8207A5">
      <w:pPr>
        <w:pStyle w:val="2"/>
        <w:spacing w:before="226" w:line="248" w:lineRule="auto"/>
        <w:ind w:right="56"/>
      </w:pPr>
      <w:r>
        <w:rPr>
          <w:rFonts w:ascii="Times New Roman" w:hAnsi="Times New Roman" w:eastAsia="Times New Roman" w:cs="Times New Roman"/>
          <w:spacing w:val="4"/>
        </w:rPr>
        <w:t>D</w:t>
      </w:r>
      <w:r>
        <w:rPr>
          <w:spacing w:val="4"/>
        </w:rPr>
        <w:t>项：该项说的是</w:t>
      </w:r>
      <w:r>
        <w:rPr>
          <w:rFonts w:ascii="Times New Roman" w:hAnsi="Times New Roman" w:eastAsia="Times New Roman" w:cs="Times New Roman"/>
        </w:rPr>
        <w:t>AI</w:t>
      </w:r>
      <w:r>
        <w:rPr>
          <w:spacing w:val="4"/>
        </w:rPr>
        <w:t>系统是解开自然界中存在的复杂模式的绝佳工具，而论点讨论的是深度学习</w:t>
      </w:r>
      <w:r>
        <w:rPr>
          <w:spacing w:val="1"/>
        </w:rPr>
        <w:t xml:space="preserve"> </w:t>
      </w:r>
      <w:r>
        <w:rPr>
          <w:spacing w:val="-1"/>
        </w:rPr>
        <w:t>技术有可能彻底改变传统的心脏病筛查方式，话题不一致</w:t>
      </w:r>
      <w:r>
        <w:rPr>
          <w:spacing w:val="-2"/>
        </w:rPr>
        <w:t>，无法加强，排除。</w:t>
      </w:r>
    </w:p>
    <w:p w14:paraId="40FB2D6C">
      <w:pPr>
        <w:spacing w:line="247" w:lineRule="auto"/>
        <w:rPr>
          <w:rFonts w:ascii="Arial"/>
          <w:sz w:val="21"/>
        </w:rPr>
      </w:pPr>
    </w:p>
    <w:p w14:paraId="38B94717">
      <w:pPr>
        <w:pStyle w:val="2"/>
        <w:spacing w:before="79" w:line="220" w:lineRule="auto"/>
      </w:pPr>
      <w:r>
        <w:rPr>
          <w:spacing w:val="2"/>
        </w:rPr>
        <w:t>故正确答案为</w:t>
      </w:r>
      <w:r>
        <w:rPr>
          <w:rFonts w:ascii="Times New Roman" w:hAnsi="Times New Roman" w:eastAsia="Times New Roman" w:cs="Times New Roman"/>
          <w:spacing w:val="2"/>
        </w:rPr>
        <w:t>A</w:t>
      </w:r>
      <w:r>
        <w:rPr>
          <w:spacing w:val="2"/>
        </w:rPr>
        <w:t>。</w:t>
      </w:r>
    </w:p>
    <w:p w14:paraId="7D979557">
      <w:pPr>
        <w:spacing w:line="260" w:lineRule="auto"/>
        <w:rPr>
          <w:rFonts w:ascii="Arial"/>
          <w:sz w:val="21"/>
        </w:rPr>
      </w:pPr>
    </w:p>
    <w:p w14:paraId="76EEAF1B">
      <w:pPr>
        <w:pStyle w:val="2"/>
        <w:spacing w:before="79" w:line="219" w:lineRule="auto"/>
        <w:ind w:left="3"/>
        <w:outlineLvl w:val="0"/>
      </w:pPr>
      <w:r>
        <w:rPr>
          <w:b/>
          <w:bCs/>
          <w:spacing w:val="-9"/>
        </w:rPr>
        <w:t>102.正确答案是：</w:t>
      </w:r>
      <w:r>
        <w:rPr>
          <w:spacing w:val="-63"/>
        </w:rPr>
        <w:t xml:space="preserve"> </w:t>
      </w:r>
      <w:r>
        <w:rPr>
          <w:b/>
          <w:bCs/>
          <w:spacing w:val="-9"/>
        </w:rPr>
        <w:t>A</w:t>
      </w:r>
      <w:r>
        <w:rPr>
          <w:spacing w:val="62"/>
        </w:rPr>
        <w:t xml:space="preserve"> </w:t>
      </w:r>
    </w:p>
    <w:p w14:paraId="50CC3C73">
      <w:pPr>
        <w:pStyle w:val="2"/>
        <w:spacing w:before="9" w:line="220" w:lineRule="auto"/>
      </w:pPr>
      <w:r>
        <w:rPr>
          <w:spacing w:val="20"/>
        </w:rPr>
        <w:t>解析</w:t>
      </w:r>
    </w:p>
    <w:p w14:paraId="314F32E7">
      <w:pPr>
        <w:pStyle w:val="2"/>
        <w:spacing w:before="43" w:line="219" w:lineRule="auto"/>
      </w:pPr>
      <w:r>
        <w:rPr>
          <w:spacing w:val="-2"/>
        </w:rPr>
        <w:t>第一步：找出论点和论据。</w:t>
      </w:r>
    </w:p>
    <w:p w14:paraId="6B35D575">
      <w:pPr>
        <w:spacing w:line="245" w:lineRule="auto"/>
        <w:rPr>
          <w:rFonts w:ascii="Arial"/>
          <w:sz w:val="21"/>
        </w:rPr>
      </w:pPr>
    </w:p>
    <w:p w14:paraId="31EEB514">
      <w:pPr>
        <w:pStyle w:val="2"/>
        <w:spacing w:before="79" w:line="225" w:lineRule="auto"/>
        <w:ind w:right="19"/>
      </w:pPr>
      <w:r>
        <w:rPr>
          <w:spacing w:val="-2"/>
        </w:rPr>
        <w:t>论点：第二产业从业人员减少的原因，与第二产业的优化升级无关，第三产业的蓬勃发展</w:t>
      </w:r>
      <w:r>
        <w:rPr>
          <w:spacing w:val="-3"/>
        </w:rPr>
        <w:t>发挥了就</w:t>
      </w:r>
      <w:r>
        <w:t xml:space="preserve"> </w:t>
      </w:r>
      <w:r>
        <w:rPr>
          <w:spacing w:val="-2"/>
        </w:rPr>
        <w:t>业“蓄水池”的功能，吸纳了大量第二产业从业人员。</w:t>
      </w:r>
    </w:p>
    <w:p w14:paraId="085CF002">
      <w:pPr>
        <w:spacing w:line="265" w:lineRule="auto"/>
        <w:rPr>
          <w:rFonts w:ascii="Arial"/>
          <w:sz w:val="21"/>
        </w:rPr>
      </w:pPr>
    </w:p>
    <w:p w14:paraId="7609B54D">
      <w:pPr>
        <w:pStyle w:val="2"/>
        <w:spacing w:before="78" w:line="219" w:lineRule="auto"/>
      </w:pPr>
      <w:r>
        <w:rPr>
          <w:spacing w:val="-8"/>
        </w:rPr>
        <w:t>论据：无。</w:t>
      </w:r>
    </w:p>
    <w:p w14:paraId="7F9DF372">
      <w:pPr>
        <w:spacing w:line="244" w:lineRule="auto"/>
        <w:rPr>
          <w:rFonts w:ascii="Arial"/>
          <w:sz w:val="21"/>
        </w:rPr>
      </w:pPr>
    </w:p>
    <w:p w14:paraId="42FF5BFC">
      <w:pPr>
        <w:pStyle w:val="2"/>
        <w:spacing w:before="79" w:line="219" w:lineRule="auto"/>
      </w:pPr>
      <w:r>
        <w:rPr>
          <w:spacing w:val="-2"/>
        </w:rPr>
        <w:t>本题只有论点没有论据，削弱优先考虑直接否定论点。</w:t>
      </w:r>
    </w:p>
    <w:p w14:paraId="56EE845D">
      <w:pPr>
        <w:spacing w:line="380" w:lineRule="auto"/>
        <w:rPr>
          <w:rFonts w:ascii="Arial"/>
          <w:sz w:val="21"/>
        </w:rPr>
      </w:pPr>
    </w:p>
    <w:p w14:paraId="0012BAA8">
      <w:pPr>
        <w:pStyle w:val="2"/>
        <w:spacing w:before="62" w:line="219" w:lineRule="auto"/>
        <w:ind w:left="1920"/>
        <w:rPr>
          <w:sz w:val="19"/>
          <w:szCs w:val="19"/>
        </w:rPr>
      </w:pPr>
    </w:p>
    <w:p w14:paraId="6BECD6BF">
      <w:pPr>
        <w:spacing w:line="219" w:lineRule="auto"/>
        <w:rPr>
          <w:sz w:val="19"/>
          <w:szCs w:val="19"/>
        </w:rPr>
        <w:sectPr>
          <w:pgSz w:w="11910" w:h="16840"/>
          <w:pgMar w:top="400" w:right="839" w:bottom="0" w:left="820" w:header="0" w:footer="0" w:gutter="0"/>
          <w:cols w:space="720" w:num="1"/>
        </w:sectPr>
      </w:pPr>
    </w:p>
    <w:p w14:paraId="7BCF004A">
      <w:pPr>
        <w:spacing w:line="246" w:lineRule="auto"/>
        <w:rPr>
          <w:rFonts w:ascii="Arial"/>
          <w:sz w:val="21"/>
        </w:rPr>
      </w:pPr>
    </w:p>
    <w:p w14:paraId="50E566E7">
      <w:pPr>
        <w:spacing w:line="247" w:lineRule="auto"/>
        <w:rPr>
          <w:rFonts w:ascii="Arial"/>
          <w:sz w:val="21"/>
        </w:rPr>
      </w:pPr>
    </w:p>
    <w:p w14:paraId="2792FDF5">
      <w:pPr>
        <w:spacing w:line="247" w:lineRule="auto"/>
        <w:rPr>
          <w:rFonts w:ascii="Arial"/>
          <w:sz w:val="21"/>
        </w:rPr>
      </w:pPr>
    </w:p>
    <w:p w14:paraId="74F7CCAE">
      <w:pPr>
        <w:pStyle w:val="2"/>
        <w:spacing w:before="75" w:line="219" w:lineRule="auto"/>
        <w:rPr>
          <w:sz w:val="23"/>
          <w:szCs w:val="23"/>
        </w:rPr>
      </w:pPr>
      <w:r>
        <w:rPr>
          <w:spacing w:val="7"/>
          <w:sz w:val="23"/>
          <w:szCs w:val="23"/>
        </w:rPr>
        <w:t>第二步：逐一分析选项。</w:t>
      </w:r>
    </w:p>
    <w:p w14:paraId="6D71271A">
      <w:pPr>
        <w:spacing w:line="251" w:lineRule="auto"/>
        <w:rPr>
          <w:rFonts w:ascii="Arial"/>
          <w:sz w:val="21"/>
        </w:rPr>
      </w:pPr>
    </w:p>
    <w:p w14:paraId="46610E16">
      <w:pPr>
        <w:pStyle w:val="2"/>
        <w:spacing w:before="74" w:line="249" w:lineRule="auto"/>
        <w:rPr>
          <w:sz w:val="23"/>
          <w:szCs w:val="23"/>
        </w:rPr>
      </w:pPr>
      <w:r>
        <w:rPr>
          <w:rFonts w:ascii="Times New Roman" w:hAnsi="Times New Roman" w:eastAsia="Times New Roman" w:cs="Times New Roman"/>
          <w:spacing w:val="9"/>
          <w:sz w:val="23"/>
          <w:szCs w:val="23"/>
        </w:rPr>
        <w:t xml:space="preserve">A </w:t>
      </w:r>
      <w:r>
        <w:rPr>
          <w:spacing w:val="9"/>
          <w:sz w:val="23"/>
          <w:szCs w:val="23"/>
        </w:rPr>
        <w:t>项：该项说的是第二产业优化升级拉动了第三产业蓬勃发展，进而导致第二产业从业人员减少，</w:t>
      </w:r>
      <w:r>
        <w:rPr>
          <w:spacing w:val="4"/>
          <w:sz w:val="23"/>
          <w:szCs w:val="23"/>
        </w:rPr>
        <w:t xml:space="preserve"> </w:t>
      </w:r>
      <w:r>
        <w:rPr>
          <w:spacing w:val="7"/>
          <w:sz w:val="23"/>
          <w:szCs w:val="23"/>
        </w:rPr>
        <w:t>也就是说，导致第二产业从业人员减少的根本原因还是第二产业优化升级，直接削弱了论点，可以</w:t>
      </w:r>
      <w:r>
        <w:rPr>
          <w:spacing w:val="18"/>
          <w:sz w:val="23"/>
          <w:szCs w:val="23"/>
        </w:rPr>
        <w:t xml:space="preserve"> </w:t>
      </w:r>
      <w:r>
        <w:rPr>
          <w:spacing w:val="-1"/>
          <w:sz w:val="23"/>
          <w:szCs w:val="23"/>
        </w:rPr>
        <w:t>削弱，当选；</w:t>
      </w:r>
    </w:p>
    <w:p w14:paraId="42566CD5">
      <w:pPr>
        <w:pStyle w:val="2"/>
        <w:spacing w:before="288" w:line="268" w:lineRule="auto"/>
        <w:ind w:right="53"/>
        <w:rPr>
          <w:sz w:val="23"/>
          <w:szCs w:val="23"/>
        </w:rPr>
      </w:pPr>
      <w:r>
        <w:rPr>
          <w:rFonts w:ascii="Times New Roman" w:hAnsi="Times New Roman" w:eastAsia="Times New Roman" w:cs="Times New Roman"/>
          <w:spacing w:val="9"/>
          <w:sz w:val="23"/>
          <w:szCs w:val="23"/>
        </w:rPr>
        <w:t>B</w:t>
      </w:r>
      <w:r>
        <w:rPr>
          <w:rFonts w:ascii="Times New Roman" w:hAnsi="Times New Roman" w:eastAsia="Times New Roman" w:cs="Times New Roman"/>
          <w:spacing w:val="-17"/>
          <w:sz w:val="23"/>
          <w:szCs w:val="23"/>
        </w:rPr>
        <w:t xml:space="preserve"> </w:t>
      </w:r>
      <w:r>
        <w:rPr>
          <w:spacing w:val="9"/>
          <w:sz w:val="23"/>
          <w:szCs w:val="23"/>
        </w:rPr>
        <w:t>项：该项说的是该地区第三产业的整体规模比第二产业要小，与题干讨</w:t>
      </w:r>
      <w:r>
        <w:rPr>
          <w:spacing w:val="8"/>
          <w:sz w:val="23"/>
          <w:szCs w:val="23"/>
        </w:rPr>
        <w:t>论的第二产业从业人员减</w:t>
      </w:r>
      <w:r>
        <w:rPr>
          <w:sz w:val="23"/>
          <w:szCs w:val="23"/>
        </w:rPr>
        <w:t xml:space="preserve"> </w:t>
      </w:r>
      <w:r>
        <w:rPr>
          <w:spacing w:val="6"/>
          <w:sz w:val="23"/>
          <w:szCs w:val="23"/>
        </w:rPr>
        <w:t>少的原因无关，话题不一致，无法削弱，排除；</w:t>
      </w:r>
    </w:p>
    <w:p w14:paraId="3294C354">
      <w:pPr>
        <w:spacing w:line="246" w:lineRule="auto"/>
        <w:rPr>
          <w:rFonts w:ascii="Arial"/>
          <w:sz w:val="21"/>
        </w:rPr>
      </w:pPr>
    </w:p>
    <w:p w14:paraId="4F3586CF">
      <w:pPr>
        <w:pStyle w:val="2"/>
        <w:spacing w:before="75" w:line="230" w:lineRule="auto"/>
        <w:ind w:right="52"/>
        <w:rPr>
          <w:sz w:val="23"/>
          <w:szCs w:val="23"/>
        </w:rPr>
      </w:pPr>
      <w:r>
        <w:rPr>
          <w:rFonts w:ascii="Times New Roman" w:hAnsi="Times New Roman" w:eastAsia="Times New Roman" w:cs="Times New Roman"/>
          <w:spacing w:val="8"/>
          <w:sz w:val="23"/>
          <w:szCs w:val="23"/>
        </w:rPr>
        <w:t>C</w:t>
      </w:r>
      <w:r>
        <w:rPr>
          <w:rFonts w:ascii="Times New Roman" w:hAnsi="Times New Roman" w:eastAsia="Times New Roman" w:cs="Times New Roman"/>
          <w:spacing w:val="18"/>
          <w:sz w:val="23"/>
          <w:szCs w:val="23"/>
        </w:rPr>
        <w:t xml:space="preserve"> </w:t>
      </w:r>
      <w:r>
        <w:rPr>
          <w:spacing w:val="8"/>
          <w:sz w:val="23"/>
          <w:szCs w:val="23"/>
        </w:rPr>
        <w:t>项：该项说的是第三产业发展的原因，与题干讨论的第二产业从业人员减少的原因无关，话</w:t>
      </w:r>
      <w:r>
        <w:rPr>
          <w:spacing w:val="7"/>
          <w:sz w:val="23"/>
          <w:szCs w:val="23"/>
        </w:rPr>
        <w:t>题不</w:t>
      </w:r>
      <w:r>
        <w:rPr>
          <w:sz w:val="23"/>
          <w:szCs w:val="23"/>
        </w:rPr>
        <w:t xml:space="preserve"> </w:t>
      </w:r>
      <w:r>
        <w:rPr>
          <w:spacing w:val="7"/>
          <w:sz w:val="23"/>
          <w:szCs w:val="23"/>
        </w:rPr>
        <w:t>一致，无法削弱，排除；</w:t>
      </w:r>
    </w:p>
    <w:p w14:paraId="752AE981">
      <w:pPr>
        <w:pStyle w:val="2"/>
        <w:spacing w:before="314" w:line="373" w:lineRule="auto"/>
        <w:ind w:right="53"/>
        <w:rPr>
          <w:sz w:val="23"/>
          <w:szCs w:val="23"/>
        </w:rPr>
      </w:pPr>
      <w:r>
        <w:rPr>
          <w:rFonts w:ascii="Times New Roman" w:hAnsi="Times New Roman" w:eastAsia="Times New Roman" w:cs="Times New Roman"/>
          <w:spacing w:val="9"/>
          <w:sz w:val="23"/>
          <w:szCs w:val="23"/>
        </w:rPr>
        <w:t>D</w:t>
      </w:r>
      <w:r>
        <w:rPr>
          <w:rFonts w:ascii="Times New Roman" w:hAnsi="Times New Roman" w:eastAsia="Times New Roman" w:cs="Times New Roman"/>
          <w:spacing w:val="-19"/>
          <w:sz w:val="23"/>
          <w:szCs w:val="23"/>
        </w:rPr>
        <w:t xml:space="preserve"> </w:t>
      </w:r>
      <w:r>
        <w:rPr>
          <w:spacing w:val="9"/>
          <w:sz w:val="23"/>
          <w:szCs w:val="23"/>
        </w:rPr>
        <w:t>项：该项说的是第二产业和第三产业都对吸纳就</w:t>
      </w:r>
      <w:r>
        <w:rPr>
          <w:spacing w:val="8"/>
          <w:sz w:val="23"/>
          <w:szCs w:val="23"/>
        </w:rPr>
        <w:t>业作出贡献，与题干讨论的第二产业从业人员减</w:t>
      </w:r>
      <w:r>
        <w:rPr>
          <w:sz w:val="23"/>
          <w:szCs w:val="23"/>
        </w:rPr>
        <w:t xml:space="preserve"> </w:t>
      </w:r>
      <w:r>
        <w:rPr>
          <w:spacing w:val="6"/>
          <w:sz w:val="23"/>
          <w:szCs w:val="23"/>
        </w:rPr>
        <w:t>少的原因无关，话题不一致，无法削弱，排除。</w:t>
      </w:r>
    </w:p>
    <w:p w14:paraId="43C50773">
      <w:pPr>
        <w:pStyle w:val="2"/>
        <w:spacing w:before="33" w:line="220" w:lineRule="auto"/>
        <w:rPr>
          <w:sz w:val="23"/>
          <w:szCs w:val="23"/>
        </w:rPr>
      </w:pPr>
      <w:r>
        <w:rPr>
          <w:spacing w:val="9"/>
          <w:sz w:val="23"/>
          <w:szCs w:val="23"/>
        </w:rPr>
        <w:t>故正确答案为</w:t>
      </w:r>
      <w:r>
        <w:rPr>
          <w:rFonts w:ascii="Times New Roman" w:hAnsi="Times New Roman" w:eastAsia="Times New Roman" w:cs="Times New Roman"/>
          <w:spacing w:val="9"/>
          <w:sz w:val="23"/>
          <w:szCs w:val="23"/>
        </w:rPr>
        <w:t>A</w:t>
      </w:r>
      <w:r>
        <w:rPr>
          <w:spacing w:val="9"/>
          <w:sz w:val="23"/>
          <w:szCs w:val="23"/>
        </w:rPr>
        <w:t>。</w:t>
      </w:r>
    </w:p>
    <w:p w14:paraId="78BD8B54">
      <w:pPr>
        <w:spacing w:line="285" w:lineRule="auto"/>
        <w:rPr>
          <w:rFonts w:ascii="Arial"/>
          <w:sz w:val="21"/>
        </w:rPr>
      </w:pPr>
    </w:p>
    <w:p w14:paraId="7703B95D">
      <w:pPr>
        <w:pStyle w:val="2"/>
        <w:spacing w:before="76" w:line="219" w:lineRule="auto"/>
        <w:ind w:left="3"/>
        <w:outlineLvl w:val="0"/>
        <w:rPr>
          <w:sz w:val="23"/>
          <w:szCs w:val="23"/>
        </w:rPr>
      </w:pPr>
      <w:r>
        <w:rPr>
          <w:b/>
          <w:bCs/>
          <w:spacing w:val="-1"/>
          <w:sz w:val="23"/>
          <w:szCs w:val="23"/>
        </w:rPr>
        <w:t>103.正确答案是：</w:t>
      </w:r>
      <w:r>
        <w:rPr>
          <w:spacing w:val="34"/>
          <w:sz w:val="23"/>
          <w:szCs w:val="23"/>
        </w:rPr>
        <w:t xml:space="preserve"> </w:t>
      </w:r>
      <w:r>
        <w:rPr>
          <w:b/>
          <w:bCs/>
          <w:spacing w:val="-1"/>
          <w:sz w:val="23"/>
          <w:szCs w:val="23"/>
        </w:rPr>
        <w:t>D</w:t>
      </w:r>
      <w:r>
        <w:rPr>
          <w:spacing w:val="75"/>
          <w:sz w:val="23"/>
          <w:szCs w:val="23"/>
        </w:rPr>
        <w:t xml:space="preserve"> </w:t>
      </w:r>
    </w:p>
    <w:p w14:paraId="03474521">
      <w:pPr>
        <w:pStyle w:val="2"/>
        <w:spacing w:before="31" w:line="220" w:lineRule="auto"/>
        <w:rPr>
          <w:sz w:val="23"/>
          <w:szCs w:val="23"/>
        </w:rPr>
      </w:pPr>
      <w:r>
        <w:rPr>
          <w:spacing w:val="30"/>
          <w:sz w:val="23"/>
          <w:szCs w:val="23"/>
        </w:rPr>
        <w:t>解析</w:t>
      </w:r>
    </w:p>
    <w:p w14:paraId="498B4D96">
      <w:pPr>
        <w:pStyle w:val="2"/>
        <w:spacing w:before="45" w:line="219" w:lineRule="auto"/>
        <w:rPr>
          <w:sz w:val="23"/>
          <w:szCs w:val="23"/>
        </w:rPr>
      </w:pPr>
      <w:r>
        <w:rPr>
          <w:spacing w:val="7"/>
          <w:sz w:val="23"/>
          <w:szCs w:val="23"/>
        </w:rPr>
        <w:t>第一步：找出论点和论据。</w:t>
      </w:r>
    </w:p>
    <w:p w14:paraId="638639BC">
      <w:pPr>
        <w:spacing w:line="260" w:lineRule="auto"/>
        <w:rPr>
          <w:rFonts w:ascii="Arial"/>
          <w:sz w:val="21"/>
        </w:rPr>
      </w:pPr>
    </w:p>
    <w:p w14:paraId="2C0E5156">
      <w:pPr>
        <w:pStyle w:val="2"/>
        <w:spacing w:before="75" w:line="235" w:lineRule="auto"/>
        <w:ind w:right="85"/>
        <w:rPr>
          <w:sz w:val="23"/>
          <w:szCs w:val="23"/>
        </w:rPr>
      </w:pPr>
      <w:r>
        <w:rPr>
          <w:spacing w:val="7"/>
          <w:sz w:val="23"/>
          <w:szCs w:val="23"/>
        </w:rPr>
        <w:t>论点：海洋本就已经受到过度捕捞、工业污染和塑料垃圾等人类活动的威胁，在这种情况下，深海</w:t>
      </w:r>
      <w:r>
        <w:rPr>
          <w:spacing w:val="8"/>
          <w:sz w:val="23"/>
          <w:szCs w:val="23"/>
        </w:rPr>
        <w:t xml:space="preserve"> 开采将加剧人类活动对海洋产生不利的影响。</w:t>
      </w:r>
    </w:p>
    <w:p w14:paraId="16D8CB6C">
      <w:pPr>
        <w:spacing w:line="288" w:lineRule="auto"/>
        <w:rPr>
          <w:rFonts w:ascii="Arial"/>
          <w:sz w:val="21"/>
        </w:rPr>
      </w:pPr>
    </w:p>
    <w:p w14:paraId="1EE5E6BF">
      <w:pPr>
        <w:pStyle w:val="2"/>
        <w:spacing w:before="75" w:line="219" w:lineRule="auto"/>
        <w:rPr>
          <w:sz w:val="23"/>
          <w:szCs w:val="23"/>
        </w:rPr>
      </w:pPr>
      <w:r>
        <w:rPr>
          <w:spacing w:val="6"/>
          <w:sz w:val="23"/>
          <w:szCs w:val="23"/>
        </w:rPr>
        <w:t>论据：无。</w:t>
      </w:r>
    </w:p>
    <w:p w14:paraId="5DD4B800">
      <w:pPr>
        <w:spacing w:line="279" w:lineRule="auto"/>
        <w:rPr>
          <w:rFonts w:ascii="Arial"/>
          <w:sz w:val="21"/>
        </w:rPr>
      </w:pPr>
    </w:p>
    <w:p w14:paraId="75F8FCCA">
      <w:pPr>
        <w:pStyle w:val="2"/>
        <w:spacing w:before="75" w:line="461" w:lineRule="auto"/>
        <w:ind w:right="2640"/>
        <w:rPr>
          <w:sz w:val="23"/>
          <w:szCs w:val="23"/>
        </w:rPr>
      </w:pPr>
      <w:r>
        <w:rPr>
          <w:spacing w:val="9"/>
          <w:sz w:val="23"/>
          <w:szCs w:val="23"/>
        </w:rPr>
        <w:t>本题只有论点，没有论据，加强优先考虑补充论据，即解释原</w:t>
      </w:r>
      <w:r>
        <w:rPr>
          <w:spacing w:val="8"/>
          <w:sz w:val="23"/>
          <w:szCs w:val="23"/>
        </w:rPr>
        <w:t>因或举例。</w:t>
      </w:r>
      <w:r>
        <w:rPr>
          <w:sz w:val="23"/>
          <w:szCs w:val="23"/>
        </w:rPr>
        <w:t xml:space="preserve"> </w:t>
      </w:r>
      <w:r>
        <w:rPr>
          <w:spacing w:val="5"/>
          <w:sz w:val="23"/>
          <w:szCs w:val="23"/>
        </w:rPr>
        <w:t>第二步：逐一分析选项。</w:t>
      </w:r>
    </w:p>
    <w:p w14:paraId="45395878">
      <w:pPr>
        <w:pStyle w:val="2"/>
        <w:spacing w:before="53" w:line="267" w:lineRule="auto"/>
        <w:ind w:right="48"/>
        <w:rPr>
          <w:sz w:val="23"/>
          <w:szCs w:val="23"/>
        </w:rPr>
      </w:pPr>
      <w:r>
        <w:rPr>
          <w:rFonts w:ascii="Times New Roman" w:hAnsi="Times New Roman" w:eastAsia="Times New Roman" w:cs="Times New Roman"/>
          <w:spacing w:val="9"/>
          <w:sz w:val="23"/>
          <w:szCs w:val="23"/>
        </w:rPr>
        <w:t>A</w:t>
      </w:r>
      <w:r>
        <w:rPr>
          <w:rFonts w:ascii="Times New Roman" w:hAnsi="Times New Roman" w:eastAsia="Times New Roman" w:cs="Times New Roman"/>
          <w:spacing w:val="-12"/>
          <w:sz w:val="23"/>
          <w:szCs w:val="23"/>
        </w:rPr>
        <w:t xml:space="preserve"> </w:t>
      </w:r>
      <w:r>
        <w:rPr>
          <w:spacing w:val="9"/>
          <w:sz w:val="23"/>
          <w:szCs w:val="23"/>
        </w:rPr>
        <w:t>项：该项讨论的是已有研究还不够深入，无</w:t>
      </w:r>
      <w:r>
        <w:rPr>
          <w:spacing w:val="8"/>
          <w:sz w:val="23"/>
          <w:szCs w:val="23"/>
        </w:rPr>
        <w:t>法支持在深海大规模开采矿物，但不清楚深海开采后</w:t>
      </w:r>
      <w:r>
        <w:rPr>
          <w:sz w:val="23"/>
          <w:szCs w:val="23"/>
        </w:rPr>
        <w:t xml:space="preserve"> </w:t>
      </w:r>
      <w:r>
        <w:rPr>
          <w:spacing w:val="8"/>
          <w:sz w:val="23"/>
          <w:szCs w:val="23"/>
        </w:rPr>
        <w:t>会不会对海洋环境产生不利影响，为不明确项，不能加强，排除；</w:t>
      </w:r>
    </w:p>
    <w:p w14:paraId="2863D352">
      <w:pPr>
        <w:pStyle w:val="2"/>
        <w:spacing w:before="264" w:line="260" w:lineRule="auto"/>
        <w:ind w:right="85"/>
        <w:rPr>
          <w:sz w:val="23"/>
          <w:szCs w:val="23"/>
        </w:rPr>
      </w:pPr>
      <w:r>
        <w:rPr>
          <w:rFonts w:ascii="Times New Roman" w:hAnsi="Times New Roman" w:eastAsia="Times New Roman" w:cs="Times New Roman"/>
          <w:spacing w:val="8"/>
          <w:sz w:val="23"/>
          <w:szCs w:val="23"/>
        </w:rPr>
        <w:t>B</w:t>
      </w:r>
      <w:r>
        <w:rPr>
          <w:rFonts w:ascii="Times New Roman" w:hAnsi="Times New Roman" w:eastAsia="Times New Roman" w:cs="Times New Roman"/>
          <w:spacing w:val="-17"/>
          <w:sz w:val="23"/>
          <w:szCs w:val="23"/>
        </w:rPr>
        <w:t xml:space="preserve"> </w:t>
      </w:r>
      <w:r>
        <w:rPr>
          <w:spacing w:val="8"/>
          <w:sz w:val="23"/>
          <w:szCs w:val="23"/>
        </w:rPr>
        <w:t>项：该项讨论的是深海开采的金属能否满足人类的需要，和论点讨论的深海开采对海洋环境的影</w:t>
      </w:r>
      <w:r>
        <w:rPr>
          <w:sz w:val="23"/>
          <w:szCs w:val="23"/>
        </w:rPr>
        <w:t xml:space="preserve"> </w:t>
      </w:r>
      <w:r>
        <w:rPr>
          <w:spacing w:val="5"/>
          <w:sz w:val="23"/>
          <w:szCs w:val="23"/>
        </w:rPr>
        <w:t>响无关，话题不一致，不能加强，排除；</w:t>
      </w:r>
    </w:p>
    <w:p w14:paraId="0B4949F8">
      <w:pPr>
        <w:pStyle w:val="2"/>
        <w:spacing w:before="289" w:line="241" w:lineRule="auto"/>
        <w:ind w:right="83"/>
        <w:jc w:val="both"/>
        <w:rPr>
          <w:sz w:val="23"/>
          <w:szCs w:val="23"/>
        </w:rPr>
      </w:pPr>
      <w:r>
        <w:rPr>
          <w:rFonts w:ascii="Times New Roman" w:hAnsi="Times New Roman" w:eastAsia="Times New Roman" w:cs="Times New Roman"/>
          <w:spacing w:val="8"/>
          <w:sz w:val="23"/>
          <w:szCs w:val="23"/>
        </w:rPr>
        <w:t xml:space="preserve">C </w:t>
      </w:r>
      <w:r>
        <w:rPr>
          <w:spacing w:val="8"/>
          <w:sz w:val="23"/>
          <w:szCs w:val="23"/>
        </w:rPr>
        <w:t>项：该项讨论的是地球上的海洋彼此相连并</w:t>
      </w:r>
      <w:r>
        <w:rPr>
          <w:spacing w:val="7"/>
          <w:sz w:val="23"/>
          <w:szCs w:val="23"/>
        </w:rPr>
        <w:t>相互影响，开采活动的评估应该进行全局考虑，但是</w:t>
      </w:r>
      <w:r>
        <w:rPr>
          <w:sz w:val="23"/>
          <w:szCs w:val="23"/>
        </w:rPr>
        <w:t xml:space="preserve"> </w:t>
      </w:r>
      <w:r>
        <w:rPr>
          <w:spacing w:val="7"/>
          <w:sz w:val="23"/>
          <w:szCs w:val="23"/>
        </w:rPr>
        <w:t>没有明确说明是否开采深海，以及深海开采后会不会对海洋环境产生不利影响，为不明确项，不能</w:t>
      </w:r>
      <w:r>
        <w:rPr>
          <w:spacing w:val="9"/>
          <w:sz w:val="23"/>
          <w:szCs w:val="23"/>
        </w:rPr>
        <w:t xml:space="preserve"> </w:t>
      </w:r>
      <w:r>
        <w:rPr>
          <w:spacing w:val="-1"/>
          <w:sz w:val="23"/>
          <w:szCs w:val="23"/>
        </w:rPr>
        <w:t>加强，排除；</w:t>
      </w:r>
    </w:p>
    <w:p w14:paraId="38C92D4B">
      <w:pPr>
        <w:spacing w:line="265" w:lineRule="auto"/>
        <w:rPr>
          <w:rFonts w:ascii="Arial"/>
          <w:sz w:val="21"/>
        </w:rPr>
      </w:pPr>
    </w:p>
    <w:p w14:paraId="315C1E2A">
      <w:pPr>
        <w:pStyle w:val="2"/>
        <w:spacing w:before="76" w:line="243" w:lineRule="auto"/>
        <w:ind w:right="85"/>
        <w:rPr>
          <w:sz w:val="23"/>
          <w:szCs w:val="23"/>
        </w:rPr>
      </w:pPr>
      <w:r>
        <w:rPr>
          <w:rFonts w:ascii="Times New Roman" w:hAnsi="Times New Roman" w:eastAsia="Times New Roman" w:cs="Times New Roman"/>
          <w:spacing w:val="8"/>
          <w:sz w:val="23"/>
          <w:szCs w:val="23"/>
        </w:rPr>
        <w:t>D</w:t>
      </w:r>
      <w:r>
        <w:rPr>
          <w:rFonts w:ascii="Times New Roman" w:hAnsi="Times New Roman" w:eastAsia="Times New Roman" w:cs="Times New Roman"/>
          <w:spacing w:val="-19"/>
          <w:sz w:val="23"/>
          <w:szCs w:val="23"/>
        </w:rPr>
        <w:t xml:space="preserve"> </w:t>
      </w:r>
      <w:r>
        <w:rPr>
          <w:spacing w:val="8"/>
          <w:sz w:val="23"/>
          <w:szCs w:val="23"/>
        </w:rPr>
        <w:t>项：该项指出深海开采中释放的泥浆影响中层水域，噪音污染向上层水域</w:t>
      </w:r>
      <w:r>
        <w:rPr>
          <w:spacing w:val="7"/>
          <w:sz w:val="23"/>
          <w:szCs w:val="23"/>
        </w:rPr>
        <w:t>扩散，补充说明深海开</w:t>
      </w:r>
      <w:r>
        <w:rPr>
          <w:sz w:val="23"/>
          <w:szCs w:val="23"/>
        </w:rPr>
        <w:t xml:space="preserve"> </w:t>
      </w:r>
      <w:r>
        <w:rPr>
          <w:spacing w:val="9"/>
          <w:sz w:val="23"/>
          <w:szCs w:val="23"/>
        </w:rPr>
        <w:t>采会影响海洋水域、造成噪音污染等不利影响，解释原因，可以加强，当</w:t>
      </w:r>
      <w:r>
        <w:rPr>
          <w:spacing w:val="8"/>
          <w:sz w:val="23"/>
          <w:szCs w:val="23"/>
        </w:rPr>
        <w:t>选。</w:t>
      </w:r>
    </w:p>
    <w:p w14:paraId="0E4A4955">
      <w:pPr>
        <w:spacing w:line="259" w:lineRule="auto"/>
        <w:rPr>
          <w:rFonts w:ascii="Arial"/>
          <w:sz w:val="21"/>
        </w:rPr>
      </w:pPr>
    </w:p>
    <w:p w14:paraId="6E724B00">
      <w:pPr>
        <w:pStyle w:val="2"/>
        <w:spacing w:before="75" w:line="220" w:lineRule="auto"/>
        <w:rPr>
          <w:sz w:val="23"/>
          <w:szCs w:val="23"/>
        </w:rPr>
      </w:pPr>
      <w:r>
        <w:rPr>
          <w:spacing w:val="10"/>
          <w:sz w:val="23"/>
          <w:szCs w:val="23"/>
        </w:rPr>
        <w:t>故正确答案为</w:t>
      </w:r>
      <w:r>
        <w:rPr>
          <w:rFonts w:ascii="Times New Roman" w:hAnsi="Times New Roman" w:eastAsia="Times New Roman" w:cs="Times New Roman"/>
          <w:spacing w:val="10"/>
          <w:sz w:val="23"/>
          <w:szCs w:val="23"/>
        </w:rPr>
        <w:t>D</w:t>
      </w:r>
      <w:r>
        <w:rPr>
          <w:spacing w:val="10"/>
          <w:sz w:val="23"/>
          <w:szCs w:val="23"/>
        </w:rPr>
        <w:t>。</w:t>
      </w:r>
    </w:p>
    <w:p w14:paraId="233D2905">
      <w:pPr>
        <w:spacing w:line="285" w:lineRule="auto"/>
        <w:rPr>
          <w:rFonts w:ascii="Arial"/>
          <w:sz w:val="21"/>
        </w:rPr>
      </w:pPr>
    </w:p>
    <w:p w14:paraId="26E58B15">
      <w:pPr>
        <w:pStyle w:val="2"/>
        <w:spacing w:before="75" w:line="219" w:lineRule="auto"/>
        <w:ind w:left="3"/>
        <w:outlineLvl w:val="0"/>
        <w:rPr>
          <w:sz w:val="23"/>
          <w:szCs w:val="23"/>
        </w:rPr>
      </w:pPr>
      <w:r>
        <w:rPr>
          <w:b/>
          <w:bCs/>
          <w:spacing w:val="-1"/>
          <w:sz w:val="23"/>
          <w:szCs w:val="23"/>
        </w:rPr>
        <w:t>104.正确答案是：</w:t>
      </w:r>
      <w:r>
        <w:rPr>
          <w:rFonts w:ascii="Times New Roman" w:hAnsi="Times New Roman" w:eastAsia="Times New Roman" w:cs="Times New Roman"/>
          <w:b/>
          <w:bCs/>
          <w:spacing w:val="-1"/>
          <w:sz w:val="23"/>
          <w:szCs w:val="23"/>
        </w:rPr>
        <w:t>A</w:t>
      </w:r>
      <w:r>
        <w:rPr>
          <w:rFonts w:ascii="Times New Roman" w:hAnsi="Times New Roman" w:eastAsia="Times New Roman" w:cs="Times New Roman"/>
          <w:b/>
          <w:bCs/>
          <w:spacing w:val="15"/>
          <w:sz w:val="23"/>
          <w:szCs w:val="23"/>
        </w:rPr>
        <w:t xml:space="preserve">   </w:t>
      </w:r>
    </w:p>
    <w:p w14:paraId="5D7F4981">
      <w:pPr>
        <w:pStyle w:val="2"/>
        <w:spacing w:before="139" w:line="219" w:lineRule="auto"/>
        <w:ind w:left="1940"/>
        <w:rPr>
          <w:sz w:val="19"/>
          <w:szCs w:val="19"/>
        </w:rPr>
      </w:pPr>
    </w:p>
    <w:p w14:paraId="3842BA9D">
      <w:pPr>
        <w:spacing w:line="219" w:lineRule="auto"/>
        <w:rPr>
          <w:sz w:val="19"/>
          <w:szCs w:val="19"/>
        </w:rPr>
        <w:sectPr>
          <w:pgSz w:w="11910" w:h="16840"/>
          <w:pgMar w:top="400" w:right="804" w:bottom="0" w:left="820" w:header="0" w:footer="0" w:gutter="0"/>
          <w:cols w:space="720" w:num="1"/>
        </w:sectPr>
      </w:pPr>
    </w:p>
    <w:p w14:paraId="18930685">
      <w:pPr>
        <w:spacing w:line="354" w:lineRule="auto"/>
        <w:rPr>
          <w:rFonts w:ascii="Arial"/>
          <w:sz w:val="21"/>
        </w:rPr>
      </w:pPr>
    </w:p>
    <w:p w14:paraId="4836D5C0">
      <w:pPr>
        <w:spacing w:line="354" w:lineRule="auto"/>
        <w:rPr>
          <w:rFonts w:ascii="Arial"/>
          <w:sz w:val="21"/>
        </w:rPr>
      </w:pPr>
    </w:p>
    <w:p w14:paraId="007941EB">
      <w:pPr>
        <w:pStyle w:val="2"/>
        <w:spacing w:before="78" w:line="220" w:lineRule="auto"/>
      </w:pPr>
      <w:r>
        <w:rPr>
          <w:spacing w:val="20"/>
        </w:rPr>
        <w:t>解析</w:t>
      </w:r>
    </w:p>
    <w:p w14:paraId="27F5265B">
      <w:pPr>
        <w:pStyle w:val="2"/>
        <w:spacing w:before="23" w:line="219" w:lineRule="auto"/>
      </w:pPr>
      <w:r>
        <w:rPr>
          <w:spacing w:val="-4"/>
        </w:rPr>
        <w:t>第一步：找出论点和论据。</w:t>
      </w:r>
    </w:p>
    <w:p w14:paraId="1D5B1509">
      <w:pPr>
        <w:spacing w:line="274" w:lineRule="auto"/>
        <w:rPr>
          <w:rFonts w:ascii="Arial"/>
          <w:sz w:val="21"/>
        </w:rPr>
      </w:pPr>
    </w:p>
    <w:p w14:paraId="35BF56D0">
      <w:pPr>
        <w:pStyle w:val="2"/>
        <w:spacing w:before="78" w:line="219" w:lineRule="auto"/>
      </w:pPr>
      <w:r>
        <w:rPr>
          <w:spacing w:val="-2"/>
        </w:rPr>
        <w:t>论点：与传统手段相比，微生物治理技术是一种处理污水的更佳手段。</w:t>
      </w:r>
    </w:p>
    <w:p w14:paraId="401C8367">
      <w:pPr>
        <w:pStyle w:val="2"/>
        <w:spacing w:before="314" w:line="238" w:lineRule="auto"/>
        <w:ind w:right="69"/>
        <w:jc w:val="both"/>
      </w:pPr>
      <w:r>
        <w:rPr>
          <w:spacing w:val="-3"/>
        </w:rPr>
        <w:t>论据：传统污水处理，或通过重力沉降、混凝澄清、浮力浮上、离心力分离、磁力分离等物理方法</w:t>
      </w:r>
      <w:r>
        <w:rPr>
          <w:spacing w:val="16"/>
        </w:rPr>
        <w:t xml:space="preserve"> </w:t>
      </w:r>
      <w:r>
        <w:rPr>
          <w:spacing w:val="-2"/>
        </w:rPr>
        <w:t>对不溶态污染物进行分离，或通过酸碱中和</w:t>
      </w:r>
      <w:r>
        <w:rPr>
          <w:spacing w:val="-3"/>
        </w:rPr>
        <w:t>法、化学沉淀法、氧化还原法等化学方法让污染物发生</w:t>
      </w:r>
      <w:r>
        <w:t xml:space="preserve"> </w:t>
      </w:r>
      <w:r>
        <w:rPr>
          <w:spacing w:val="-1"/>
        </w:rPr>
        <w:t>转化，而新兴的微生物治理技术则是通过水体微生物来净化污水。</w:t>
      </w:r>
    </w:p>
    <w:p w14:paraId="171C9809">
      <w:pPr>
        <w:spacing w:line="244" w:lineRule="auto"/>
        <w:rPr>
          <w:rFonts w:ascii="Arial"/>
          <w:sz w:val="21"/>
        </w:rPr>
      </w:pPr>
    </w:p>
    <w:p w14:paraId="21B8D1A6">
      <w:pPr>
        <w:pStyle w:val="2"/>
        <w:spacing w:before="78"/>
      </w:pPr>
      <w:r>
        <w:rPr>
          <w:spacing w:val="-6"/>
        </w:rPr>
        <w:t>本题论点和论据话题一致，都是在对传统手段和微生物治理</w:t>
      </w:r>
      <w:r>
        <w:rPr>
          <w:spacing w:val="-7"/>
        </w:rPr>
        <w:t>技术进行比较，加强优先考虑补充论据，</w:t>
      </w:r>
      <w:r>
        <w:t xml:space="preserve"> </w:t>
      </w:r>
      <w:r>
        <w:rPr>
          <w:spacing w:val="-3"/>
        </w:rPr>
        <w:t>本题为选非题，将可以加强的选项排除即可。</w:t>
      </w:r>
    </w:p>
    <w:p w14:paraId="76385CF8">
      <w:pPr>
        <w:spacing w:line="256" w:lineRule="auto"/>
        <w:rPr>
          <w:rFonts w:ascii="Arial"/>
          <w:sz w:val="21"/>
        </w:rPr>
      </w:pPr>
    </w:p>
    <w:p w14:paraId="69FDA7A5">
      <w:pPr>
        <w:pStyle w:val="2"/>
        <w:spacing w:before="78" w:line="219" w:lineRule="auto"/>
      </w:pPr>
      <w:r>
        <w:rPr>
          <w:spacing w:val="-2"/>
        </w:rPr>
        <w:t>第二步：逐一分析选项。</w:t>
      </w:r>
    </w:p>
    <w:p w14:paraId="6C8AE1F5">
      <w:pPr>
        <w:pStyle w:val="2"/>
        <w:spacing w:before="294" w:line="247" w:lineRule="auto"/>
        <w:ind w:right="33"/>
        <w:jc w:val="both"/>
      </w:pPr>
      <w:r>
        <w:rPr>
          <w:rFonts w:ascii="Times New Roman" w:hAnsi="Times New Roman" w:eastAsia="Times New Roman" w:cs="Times New Roman"/>
        </w:rPr>
        <w:t>A</w:t>
      </w:r>
      <w:r>
        <w:t>项：该项指出近年来微生物技术的科研投入持续扩大，相关技术成果在土壤改</w:t>
      </w:r>
      <w:r>
        <w:rPr>
          <w:spacing w:val="-1"/>
        </w:rPr>
        <w:t>良等领域已经得到</w:t>
      </w:r>
      <w:r>
        <w:t xml:space="preserve"> </w:t>
      </w:r>
      <w:r>
        <w:rPr>
          <w:spacing w:val="-3"/>
        </w:rPr>
        <w:t>了有效转化，仅说明微生物技术对土壤改良的作用，没有提及对污水处理的作用，为无关项，无法</w:t>
      </w:r>
      <w:r>
        <w:rPr>
          <w:spacing w:val="16"/>
        </w:rPr>
        <w:t xml:space="preserve"> </w:t>
      </w:r>
      <w:r>
        <w:rPr>
          <w:spacing w:val="-10"/>
        </w:rPr>
        <w:t>加强，当选；</w:t>
      </w:r>
    </w:p>
    <w:p w14:paraId="5414FBAD">
      <w:pPr>
        <w:pStyle w:val="2"/>
        <w:spacing w:before="308" w:line="237" w:lineRule="auto"/>
        <w:jc w:val="both"/>
      </w:pPr>
      <w:r>
        <w:rPr>
          <w:rFonts w:ascii="Times New Roman" w:hAnsi="Times New Roman" w:eastAsia="Times New Roman" w:cs="Times New Roman"/>
          <w:spacing w:val="1"/>
        </w:rPr>
        <w:t>B</w:t>
      </w:r>
      <w:r>
        <w:rPr>
          <w:spacing w:val="1"/>
        </w:rPr>
        <w:t>项：该项指出物理方法进行污水治理的处理厂，通常占地面积大，基建费、运行费高，</w:t>
      </w:r>
      <w:r>
        <w:t xml:space="preserve">能耗大， </w:t>
      </w:r>
      <w:r>
        <w:rPr>
          <w:spacing w:val="-2"/>
        </w:rPr>
        <w:t>易出现污泥膨胀现象，补充说明传统手段具有成本高、能耗高、污</w:t>
      </w:r>
      <w:r>
        <w:rPr>
          <w:spacing w:val="-3"/>
        </w:rPr>
        <w:t>染环境等缺点，补充论据，可以</w:t>
      </w:r>
      <w:r>
        <w:t xml:space="preserve"> </w:t>
      </w:r>
      <w:r>
        <w:rPr>
          <w:spacing w:val="-2"/>
        </w:rPr>
        <w:t>加强，排除；</w:t>
      </w:r>
    </w:p>
    <w:p w14:paraId="0FC1C44F">
      <w:pPr>
        <w:pStyle w:val="2"/>
        <w:spacing w:before="313" w:line="233" w:lineRule="auto"/>
        <w:ind w:right="32"/>
      </w:pPr>
      <w:r>
        <w:rPr>
          <w:rFonts w:ascii="Times New Roman" w:hAnsi="Times New Roman" w:eastAsia="Times New Roman" w:cs="Times New Roman"/>
          <w:spacing w:val="-1"/>
        </w:rPr>
        <w:t xml:space="preserve">C </w:t>
      </w:r>
      <w:r>
        <w:rPr>
          <w:spacing w:val="-1"/>
        </w:rPr>
        <w:t>项：该项指出化学方法进行污水治理运行成本高，需消耗大量的化学试剂</w:t>
      </w:r>
      <w:r>
        <w:rPr>
          <w:spacing w:val="-2"/>
        </w:rPr>
        <w:t>，易产生二次污染，补</w:t>
      </w:r>
      <w:r>
        <w:t xml:space="preserve"> </w:t>
      </w:r>
      <w:r>
        <w:rPr>
          <w:spacing w:val="-1"/>
        </w:rPr>
        <w:t>充说明传统手段存在成本高、污染环境等缺点，补充论据，可以加强，排除；</w:t>
      </w:r>
    </w:p>
    <w:p w14:paraId="011BCEBB">
      <w:pPr>
        <w:spacing w:line="246" w:lineRule="auto"/>
        <w:rPr>
          <w:rFonts w:ascii="Arial"/>
          <w:sz w:val="21"/>
        </w:rPr>
      </w:pPr>
    </w:p>
    <w:p w14:paraId="7E95B448">
      <w:pPr>
        <w:pStyle w:val="2"/>
        <w:spacing w:before="79" w:line="256" w:lineRule="auto"/>
        <w:ind w:right="54"/>
      </w:pPr>
      <w:r>
        <w:rPr>
          <w:rFonts w:ascii="Times New Roman" w:hAnsi="Times New Roman" w:eastAsia="Times New Roman" w:cs="Times New Roman"/>
          <w:spacing w:val="-1"/>
        </w:rPr>
        <w:t>D</w:t>
      </w:r>
      <w:r>
        <w:rPr>
          <w:spacing w:val="-1"/>
        </w:rPr>
        <w:t>项：该项指出微生物技术污水治理的能耗低，效率高，剩余污泥量少，操作管理方便，补充说明</w:t>
      </w:r>
      <w:r>
        <w:rPr>
          <w:spacing w:val="14"/>
        </w:rPr>
        <w:t xml:space="preserve"> </w:t>
      </w:r>
      <w:r>
        <w:rPr>
          <w:spacing w:val="-1"/>
        </w:rPr>
        <w:t>微生物技术治理污水有优势，补充论据，可以加强，排除。</w:t>
      </w:r>
    </w:p>
    <w:p w14:paraId="027A6ACB">
      <w:pPr>
        <w:pStyle w:val="2"/>
        <w:spacing w:before="273" w:line="219" w:lineRule="auto"/>
      </w:pPr>
      <w:r>
        <w:t>本题为选非题，故正确答案为</w:t>
      </w:r>
      <w:r>
        <w:rPr>
          <w:rFonts w:ascii="Times New Roman" w:hAnsi="Times New Roman" w:eastAsia="Times New Roman" w:cs="Times New Roman"/>
        </w:rPr>
        <w:t>A</w:t>
      </w:r>
      <w:r>
        <w:t>。</w:t>
      </w:r>
    </w:p>
    <w:p w14:paraId="1DD30116">
      <w:pPr>
        <w:spacing w:line="273" w:lineRule="auto"/>
        <w:rPr>
          <w:rFonts w:ascii="Arial"/>
          <w:sz w:val="21"/>
        </w:rPr>
      </w:pPr>
    </w:p>
    <w:p w14:paraId="601A715A">
      <w:pPr>
        <w:pStyle w:val="2"/>
        <w:spacing w:before="79" w:line="219" w:lineRule="auto"/>
        <w:ind w:left="3"/>
        <w:outlineLvl w:val="0"/>
      </w:pPr>
      <w:r>
        <w:rPr>
          <w:b/>
          <w:bCs/>
          <w:spacing w:val="-9"/>
        </w:rPr>
        <w:t>105.正确答案是：A</w:t>
      </w:r>
      <w:r>
        <w:rPr>
          <w:spacing w:val="-9"/>
        </w:rPr>
        <w:t xml:space="preserve">  </w:t>
      </w:r>
    </w:p>
    <w:p w14:paraId="239AD3CB">
      <w:pPr>
        <w:pStyle w:val="2"/>
        <w:spacing w:before="39" w:line="220" w:lineRule="auto"/>
      </w:pPr>
      <w:r>
        <w:rPr>
          <w:spacing w:val="20"/>
        </w:rPr>
        <w:t>解析</w:t>
      </w:r>
    </w:p>
    <w:p w14:paraId="74D7B156">
      <w:pPr>
        <w:pStyle w:val="2"/>
        <w:spacing w:before="34" w:line="219" w:lineRule="auto"/>
      </w:pPr>
      <w:r>
        <w:rPr>
          <w:spacing w:val="-2"/>
        </w:rPr>
        <w:t>第一步：找出论点和论据。</w:t>
      </w:r>
    </w:p>
    <w:p w14:paraId="39039F49">
      <w:pPr>
        <w:spacing w:line="245" w:lineRule="auto"/>
        <w:rPr>
          <w:rFonts w:ascii="Arial"/>
          <w:sz w:val="21"/>
        </w:rPr>
      </w:pPr>
    </w:p>
    <w:p w14:paraId="690C1A48">
      <w:pPr>
        <w:pStyle w:val="2"/>
        <w:spacing w:before="78" w:line="219" w:lineRule="auto"/>
      </w:pPr>
      <w:r>
        <w:rPr>
          <w:spacing w:val="-2"/>
        </w:rPr>
        <w:t>论点：大宗商品市场进入超级周期，预示着当下全球经济正在复苏。</w:t>
      </w:r>
    </w:p>
    <w:p w14:paraId="001050C9">
      <w:pPr>
        <w:pStyle w:val="2"/>
        <w:spacing w:before="315" w:line="255" w:lineRule="auto"/>
      </w:pPr>
      <w:r>
        <w:rPr>
          <w:spacing w:val="-6"/>
        </w:rPr>
        <w:t>论据：大宗商品进入超级周期是全球经济出现新的增长动力</w:t>
      </w:r>
      <w:r>
        <w:rPr>
          <w:spacing w:val="-7"/>
        </w:rPr>
        <w:t>的结果，历史上大宗商品进入超级周期，</w:t>
      </w:r>
      <w:r>
        <w:t xml:space="preserve"> </w:t>
      </w:r>
      <w:r>
        <w:rPr>
          <w:spacing w:val="-2"/>
        </w:rPr>
        <w:t>往往会带动全球经济复苏。</w:t>
      </w:r>
    </w:p>
    <w:p w14:paraId="4EE4ACC6">
      <w:pPr>
        <w:pStyle w:val="2"/>
        <w:spacing w:before="285" w:line="227" w:lineRule="auto"/>
        <w:ind w:right="59"/>
        <w:jc w:val="both"/>
      </w:pPr>
      <w:r>
        <w:t>本题的论点讨论的是大宗商品进入“超级周期”,当下全球经济正在复苏，而论据讨论的是“超级</w:t>
      </w:r>
      <w:r>
        <w:rPr>
          <w:spacing w:val="13"/>
        </w:rPr>
        <w:t xml:space="preserve"> </w:t>
      </w:r>
      <w:r>
        <w:rPr>
          <w:spacing w:val="1"/>
        </w:rPr>
        <w:t>周期”是全球经济出现新的增长动力的结果</w:t>
      </w:r>
      <w:r>
        <w:t xml:space="preserve">，论点和论据都在讨论“超级周期”,话题一致，削弱 </w:t>
      </w:r>
      <w:r>
        <w:rPr>
          <w:spacing w:val="-4"/>
        </w:rPr>
        <w:t>可以考虑否定论点或否定论据。</w:t>
      </w:r>
    </w:p>
    <w:p w14:paraId="67116B03">
      <w:pPr>
        <w:spacing w:line="307" w:lineRule="auto"/>
        <w:rPr>
          <w:rFonts w:ascii="Arial"/>
          <w:sz w:val="21"/>
        </w:rPr>
      </w:pPr>
    </w:p>
    <w:p w14:paraId="7ACFC1BE">
      <w:pPr>
        <w:pStyle w:val="2"/>
        <w:spacing w:before="78" w:line="219" w:lineRule="auto"/>
      </w:pPr>
      <w:r>
        <w:rPr>
          <w:spacing w:val="-2"/>
        </w:rPr>
        <w:t>第二步：逐一分析选项。</w:t>
      </w:r>
    </w:p>
    <w:p w14:paraId="4485D898">
      <w:pPr>
        <w:spacing w:line="253" w:lineRule="auto"/>
        <w:rPr>
          <w:rFonts w:ascii="Arial"/>
          <w:sz w:val="21"/>
        </w:rPr>
      </w:pPr>
    </w:p>
    <w:p w14:paraId="3EEA0383">
      <w:pPr>
        <w:pStyle w:val="2"/>
        <w:spacing w:before="79" w:line="291" w:lineRule="auto"/>
        <w:ind w:left="1940" w:right="28" w:hanging="1940"/>
        <w:rPr>
          <w:sz w:val="19"/>
          <w:szCs w:val="19"/>
        </w:rPr>
      </w:pPr>
      <w:r>
        <w:rPr>
          <w:rFonts w:ascii="Times New Roman" w:hAnsi="Times New Roman" w:eastAsia="Times New Roman" w:cs="Times New Roman"/>
        </w:rPr>
        <w:t>A</w:t>
      </w:r>
      <w:r>
        <w:t>项：该项说的是本轮大宗商品价格上涨的原因在于地缘政治的风险加剧了大宗商品供应的</w:t>
      </w:r>
      <w:r>
        <w:rPr>
          <w:spacing w:val="-1"/>
        </w:rPr>
        <w:t>紧张局</w:t>
      </w:r>
      <w:r>
        <w:t xml:space="preserve"> </w:t>
      </w:r>
    </w:p>
    <w:p w14:paraId="6738984B">
      <w:pPr>
        <w:spacing w:line="291" w:lineRule="auto"/>
        <w:rPr>
          <w:sz w:val="19"/>
          <w:szCs w:val="19"/>
        </w:rPr>
        <w:sectPr>
          <w:pgSz w:w="11910" w:h="16840"/>
          <w:pgMar w:top="400" w:right="809" w:bottom="0" w:left="820" w:header="0" w:footer="0" w:gutter="0"/>
          <w:cols w:space="720" w:num="1"/>
        </w:sectPr>
      </w:pPr>
    </w:p>
    <w:p w14:paraId="56BEBE18">
      <w:pPr>
        <w:spacing w:line="345" w:lineRule="auto"/>
        <w:rPr>
          <w:rFonts w:ascii="Arial"/>
          <w:sz w:val="21"/>
        </w:rPr>
      </w:pPr>
    </w:p>
    <w:p w14:paraId="753A2617">
      <w:pPr>
        <w:spacing w:line="345" w:lineRule="auto"/>
        <w:rPr>
          <w:rFonts w:ascii="Arial"/>
          <w:sz w:val="21"/>
        </w:rPr>
      </w:pPr>
    </w:p>
    <w:p w14:paraId="7257F27E">
      <w:pPr>
        <w:pStyle w:val="2"/>
        <w:spacing w:before="75" w:line="262" w:lineRule="auto"/>
        <w:ind w:right="86"/>
        <w:rPr>
          <w:sz w:val="23"/>
          <w:szCs w:val="23"/>
        </w:rPr>
      </w:pPr>
      <w:r>
        <w:rPr>
          <w:spacing w:val="4"/>
          <w:sz w:val="23"/>
          <w:szCs w:val="23"/>
        </w:rPr>
        <w:t>势，说明本轮大宗商品进入“超级周期”并不是全球经济出现新的增长动力的结果，属于削弱论</w:t>
      </w:r>
      <w:r>
        <w:rPr>
          <w:spacing w:val="3"/>
          <w:sz w:val="23"/>
          <w:szCs w:val="23"/>
        </w:rPr>
        <w:t>据，</w:t>
      </w:r>
      <w:r>
        <w:rPr>
          <w:sz w:val="23"/>
          <w:szCs w:val="23"/>
        </w:rPr>
        <w:t xml:space="preserve"> </w:t>
      </w:r>
      <w:r>
        <w:rPr>
          <w:spacing w:val="1"/>
          <w:sz w:val="23"/>
          <w:szCs w:val="23"/>
        </w:rPr>
        <w:t>可以削弱，当选；</w:t>
      </w:r>
    </w:p>
    <w:p w14:paraId="720E1A4D">
      <w:pPr>
        <w:pStyle w:val="2"/>
        <w:spacing w:before="284" w:line="245" w:lineRule="auto"/>
        <w:ind w:right="141"/>
        <w:rPr>
          <w:sz w:val="23"/>
          <w:szCs w:val="23"/>
        </w:rPr>
      </w:pPr>
      <w:r>
        <w:rPr>
          <w:rFonts w:ascii="Times New Roman" w:hAnsi="Times New Roman" w:eastAsia="Times New Roman" w:cs="Times New Roman"/>
          <w:spacing w:val="8"/>
          <w:sz w:val="23"/>
          <w:szCs w:val="23"/>
        </w:rPr>
        <w:t xml:space="preserve">B </w:t>
      </w:r>
      <w:r>
        <w:rPr>
          <w:spacing w:val="8"/>
          <w:sz w:val="23"/>
          <w:szCs w:val="23"/>
        </w:rPr>
        <w:t>项：该项说的是天然气价格推高了氨的价格，进而推高全球粮食价格，而论点讨论的是当下全球</w:t>
      </w:r>
      <w:r>
        <w:rPr>
          <w:spacing w:val="16"/>
          <w:sz w:val="23"/>
          <w:szCs w:val="23"/>
        </w:rPr>
        <w:t xml:space="preserve"> </w:t>
      </w:r>
      <w:r>
        <w:rPr>
          <w:spacing w:val="6"/>
          <w:sz w:val="23"/>
          <w:szCs w:val="23"/>
        </w:rPr>
        <w:t>经济正在复苏，话题不一致，无法削弱，排除；</w:t>
      </w:r>
    </w:p>
    <w:p w14:paraId="08D03AF5">
      <w:pPr>
        <w:spacing w:line="244" w:lineRule="auto"/>
        <w:rPr>
          <w:rFonts w:ascii="Arial"/>
          <w:sz w:val="21"/>
        </w:rPr>
      </w:pPr>
    </w:p>
    <w:p w14:paraId="5C933523">
      <w:pPr>
        <w:pStyle w:val="2"/>
        <w:spacing w:before="75" w:line="268" w:lineRule="auto"/>
        <w:ind w:right="159"/>
        <w:rPr>
          <w:sz w:val="23"/>
          <w:szCs w:val="23"/>
        </w:rPr>
      </w:pPr>
      <w:r>
        <w:rPr>
          <w:rFonts w:ascii="Times New Roman" w:hAnsi="Times New Roman" w:eastAsia="Times New Roman" w:cs="Times New Roman"/>
          <w:spacing w:val="8"/>
          <w:sz w:val="23"/>
          <w:szCs w:val="23"/>
        </w:rPr>
        <w:t>C</w:t>
      </w:r>
      <w:r>
        <w:rPr>
          <w:rFonts w:ascii="Times New Roman" w:hAnsi="Times New Roman" w:eastAsia="Times New Roman" w:cs="Times New Roman"/>
          <w:spacing w:val="17"/>
          <w:w w:val="101"/>
          <w:sz w:val="23"/>
          <w:szCs w:val="23"/>
        </w:rPr>
        <w:t xml:space="preserve"> </w:t>
      </w:r>
      <w:r>
        <w:rPr>
          <w:spacing w:val="8"/>
          <w:sz w:val="23"/>
          <w:szCs w:val="23"/>
        </w:rPr>
        <w:t>项：该项说的是全球经济将更注重环保，碳中和与碳达峰将改变能源</w:t>
      </w:r>
      <w:r>
        <w:rPr>
          <w:spacing w:val="7"/>
          <w:sz w:val="23"/>
          <w:szCs w:val="23"/>
        </w:rPr>
        <w:t>产业格局，而论点讨论的是</w:t>
      </w:r>
      <w:r>
        <w:rPr>
          <w:sz w:val="23"/>
          <w:szCs w:val="23"/>
        </w:rPr>
        <w:t xml:space="preserve"> </w:t>
      </w:r>
      <w:r>
        <w:rPr>
          <w:spacing w:val="8"/>
          <w:sz w:val="23"/>
          <w:szCs w:val="23"/>
        </w:rPr>
        <w:t>现在的全球经济是否复苏，话题不一致，无法削弱，排除；</w:t>
      </w:r>
    </w:p>
    <w:p w14:paraId="65568D25">
      <w:pPr>
        <w:pStyle w:val="2"/>
        <w:spacing w:before="288" w:line="219" w:lineRule="auto"/>
        <w:jc w:val="right"/>
        <w:rPr>
          <w:sz w:val="23"/>
          <w:szCs w:val="23"/>
        </w:rPr>
      </w:pPr>
      <w:r>
        <w:rPr>
          <w:rFonts w:ascii="Times New Roman" w:hAnsi="Times New Roman" w:eastAsia="Times New Roman" w:cs="Times New Roman"/>
          <w:b/>
          <w:bCs/>
          <w:spacing w:val="5"/>
          <w:sz w:val="23"/>
          <w:szCs w:val="23"/>
        </w:rPr>
        <w:t>D</w:t>
      </w:r>
      <w:r>
        <w:rPr>
          <w:b/>
          <w:bCs/>
          <w:spacing w:val="5"/>
          <w:sz w:val="23"/>
          <w:szCs w:val="23"/>
        </w:rPr>
        <w:t>项：该项说的是全球主要经济体为寻求本国新的经济增长动力而正在加紧出台强有力的救市计划，</w:t>
      </w:r>
    </w:p>
    <w:p w14:paraId="53FF22F5">
      <w:pPr>
        <w:pStyle w:val="2"/>
        <w:spacing w:before="62" w:line="477" w:lineRule="auto"/>
        <w:ind w:right="2506"/>
        <w:rPr>
          <w:sz w:val="23"/>
          <w:szCs w:val="23"/>
        </w:rPr>
      </w:pPr>
      <w:r>
        <w:rPr>
          <w:spacing w:val="9"/>
          <w:sz w:val="23"/>
          <w:szCs w:val="23"/>
        </w:rPr>
        <w:t>而论点讨论的是现在的全球经济是否复苏，话</w:t>
      </w:r>
      <w:r>
        <w:rPr>
          <w:spacing w:val="8"/>
          <w:sz w:val="23"/>
          <w:szCs w:val="23"/>
        </w:rPr>
        <w:t>题不一致，无法削弱，排除。</w:t>
      </w:r>
      <w:r>
        <w:rPr>
          <w:sz w:val="23"/>
          <w:szCs w:val="23"/>
        </w:rPr>
        <w:t xml:space="preserve"> </w:t>
      </w:r>
      <w:r>
        <w:rPr>
          <w:spacing w:val="7"/>
          <w:sz w:val="23"/>
          <w:szCs w:val="23"/>
        </w:rPr>
        <w:t>故正确答案为A。</w:t>
      </w:r>
    </w:p>
    <w:p w14:paraId="2AB2C79C">
      <w:pPr>
        <w:pStyle w:val="2"/>
        <w:spacing w:before="8" w:line="219" w:lineRule="auto"/>
        <w:ind w:left="3"/>
        <w:outlineLvl w:val="0"/>
        <w:rPr>
          <w:sz w:val="23"/>
          <w:szCs w:val="23"/>
        </w:rPr>
      </w:pPr>
      <w:r>
        <w:rPr>
          <w:b/>
          <w:bCs/>
          <w:spacing w:val="-2"/>
          <w:sz w:val="23"/>
          <w:szCs w:val="23"/>
        </w:rPr>
        <w:t>106.正确答案是：</w:t>
      </w:r>
      <w:r>
        <w:rPr>
          <w:spacing w:val="-2"/>
          <w:sz w:val="23"/>
          <w:szCs w:val="23"/>
        </w:rPr>
        <w:t xml:space="preserve"> </w:t>
      </w:r>
      <w:r>
        <w:rPr>
          <w:b/>
          <w:bCs/>
          <w:spacing w:val="-2"/>
          <w:sz w:val="23"/>
          <w:szCs w:val="23"/>
        </w:rPr>
        <w:t>B</w:t>
      </w:r>
      <w:r>
        <w:rPr>
          <w:spacing w:val="95"/>
          <w:sz w:val="23"/>
          <w:szCs w:val="23"/>
        </w:rPr>
        <w:t xml:space="preserve"> </w:t>
      </w:r>
    </w:p>
    <w:p w14:paraId="09E58356">
      <w:pPr>
        <w:pStyle w:val="2"/>
        <w:spacing w:before="81" w:line="220" w:lineRule="auto"/>
        <w:rPr>
          <w:sz w:val="23"/>
          <w:szCs w:val="23"/>
        </w:rPr>
      </w:pPr>
      <w:r>
        <w:rPr>
          <w:spacing w:val="14"/>
          <w:sz w:val="23"/>
          <w:szCs w:val="23"/>
        </w:rPr>
        <w:t>解析</w:t>
      </w:r>
    </w:p>
    <w:p w14:paraId="4FD1A4EB">
      <w:pPr>
        <w:pStyle w:val="2"/>
        <w:spacing w:before="23" w:line="219" w:lineRule="auto"/>
        <w:rPr>
          <w:sz w:val="23"/>
          <w:szCs w:val="23"/>
        </w:rPr>
      </w:pPr>
      <w:r>
        <w:rPr>
          <w:spacing w:val="6"/>
          <w:sz w:val="23"/>
          <w:szCs w:val="23"/>
        </w:rPr>
        <w:t>第一步：分析题干条件。</w:t>
      </w:r>
    </w:p>
    <w:p w14:paraId="68095B68">
      <w:pPr>
        <w:spacing w:line="267" w:lineRule="auto"/>
        <w:rPr>
          <w:rFonts w:ascii="Arial"/>
          <w:sz w:val="21"/>
        </w:rPr>
      </w:pPr>
    </w:p>
    <w:p w14:paraId="010DA7B5">
      <w:pPr>
        <w:pStyle w:val="2"/>
        <w:spacing w:before="76" w:line="219" w:lineRule="auto"/>
        <w:ind w:left="3"/>
        <w:rPr>
          <w:sz w:val="23"/>
          <w:szCs w:val="23"/>
        </w:rPr>
      </w:pPr>
      <w:r>
        <w:rPr>
          <w:b/>
          <w:bCs/>
          <w:spacing w:val="20"/>
          <w:sz w:val="23"/>
          <w:szCs w:val="23"/>
        </w:rPr>
        <w:t>6天假期每天需安排一人值班，6个部门各推荐2人，从12人中选择6人，每人值班一天。安排</w:t>
      </w:r>
    </w:p>
    <w:p w14:paraId="02286FEF">
      <w:pPr>
        <w:pStyle w:val="2"/>
        <w:spacing w:before="92" w:line="220" w:lineRule="auto"/>
        <w:rPr>
          <w:sz w:val="23"/>
          <w:szCs w:val="23"/>
        </w:rPr>
      </w:pPr>
      <w:r>
        <w:rPr>
          <w:spacing w:val="4"/>
          <w:sz w:val="23"/>
          <w:szCs w:val="23"/>
        </w:rPr>
        <w:t>要求如下：</w:t>
      </w:r>
    </w:p>
    <w:p w14:paraId="44E7E9A7">
      <w:pPr>
        <w:pStyle w:val="2"/>
        <w:spacing w:before="306" w:line="219" w:lineRule="auto"/>
        <w:ind w:left="120"/>
        <w:rPr>
          <w:sz w:val="23"/>
          <w:szCs w:val="23"/>
        </w:rPr>
      </w:pPr>
      <w:r>
        <w:rPr>
          <w:spacing w:val="16"/>
          <w:sz w:val="23"/>
          <w:szCs w:val="23"/>
        </w:rPr>
        <w:t>(1)法务部第二、四天；</w:t>
      </w:r>
    </w:p>
    <w:p w14:paraId="35D7A830">
      <w:pPr>
        <w:spacing w:line="279" w:lineRule="auto"/>
        <w:rPr>
          <w:rFonts w:ascii="Arial"/>
          <w:sz w:val="21"/>
        </w:rPr>
      </w:pPr>
    </w:p>
    <w:p w14:paraId="70447B87">
      <w:pPr>
        <w:pStyle w:val="2"/>
        <w:spacing w:before="75" w:line="219" w:lineRule="auto"/>
        <w:ind w:left="120"/>
        <w:rPr>
          <w:sz w:val="23"/>
          <w:szCs w:val="23"/>
        </w:rPr>
      </w:pPr>
      <w:r>
        <w:rPr>
          <w:spacing w:val="13"/>
          <w:sz w:val="23"/>
          <w:szCs w:val="23"/>
        </w:rPr>
        <w:t>(2)后勤值班后勤安排在法务前一天；</w:t>
      </w:r>
    </w:p>
    <w:p w14:paraId="512C86DC">
      <w:pPr>
        <w:spacing w:line="270" w:lineRule="auto"/>
        <w:rPr>
          <w:rFonts w:ascii="Arial"/>
          <w:sz w:val="21"/>
        </w:rPr>
      </w:pPr>
    </w:p>
    <w:p w14:paraId="13247258">
      <w:pPr>
        <w:pStyle w:val="2"/>
        <w:spacing w:before="75" w:line="219" w:lineRule="auto"/>
        <w:ind w:left="120"/>
        <w:rPr>
          <w:sz w:val="23"/>
          <w:szCs w:val="23"/>
        </w:rPr>
      </w:pPr>
      <w:r>
        <w:rPr>
          <w:spacing w:val="12"/>
          <w:sz w:val="23"/>
          <w:szCs w:val="23"/>
        </w:rPr>
        <w:t>(3)研发值班研发安排在后勤前一天。</w:t>
      </w:r>
    </w:p>
    <w:p w14:paraId="22454A31">
      <w:pPr>
        <w:spacing w:line="280" w:lineRule="auto"/>
        <w:rPr>
          <w:rFonts w:ascii="Arial"/>
          <w:sz w:val="21"/>
        </w:rPr>
      </w:pPr>
    </w:p>
    <w:p w14:paraId="1E7F49C1">
      <w:pPr>
        <w:pStyle w:val="2"/>
        <w:spacing w:before="75" w:line="219" w:lineRule="auto"/>
        <w:rPr>
          <w:sz w:val="23"/>
          <w:szCs w:val="23"/>
        </w:rPr>
      </w:pPr>
      <w:r>
        <w:rPr>
          <w:spacing w:val="5"/>
          <w:sz w:val="23"/>
          <w:szCs w:val="23"/>
        </w:rPr>
        <w:t>第二步：根据题干条件进行推理。</w:t>
      </w:r>
    </w:p>
    <w:p w14:paraId="5C39F1D6">
      <w:pPr>
        <w:spacing w:line="280" w:lineRule="auto"/>
        <w:rPr>
          <w:rFonts w:ascii="Arial"/>
          <w:sz w:val="21"/>
        </w:rPr>
      </w:pPr>
    </w:p>
    <w:p w14:paraId="66946B16">
      <w:pPr>
        <w:pStyle w:val="2"/>
        <w:spacing w:before="76" w:line="481" w:lineRule="auto"/>
        <w:ind w:right="4656"/>
        <w:rPr>
          <w:sz w:val="23"/>
          <w:szCs w:val="23"/>
        </w:rPr>
      </w:pPr>
      <w:r>
        <w:rPr>
          <w:spacing w:val="8"/>
          <w:sz w:val="23"/>
          <w:szCs w:val="23"/>
        </w:rPr>
        <w:t>本题题干信息确定，选项信息充分，优先考虑排除法。</w:t>
      </w:r>
      <w:r>
        <w:rPr>
          <w:spacing w:val="12"/>
          <w:sz w:val="23"/>
          <w:szCs w:val="23"/>
        </w:rPr>
        <w:t xml:space="preserve"> </w:t>
      </w:r>
      <w:r>
        <w:rPr>
          <w:spacing w:val="23"/>
          <w:sz w:val="23"/>
          <w:szCs w:val="23"/>
        </w:rPr>
        <w:t>根据条件(1)“法务部第二、四天”,排除A 项。</w:t>
      </w:r>
    </w:p>
    <w:p w14:paraId="16BDFBD3">
      <w:pPr>
        <w:pStyle w:val="2"/>
        <w:spacing w:before="10" w:line="216" w:lineRule="auto"/>
        <w:rPr>
          <w:sz w:val="23"/>
          <w:szCs w:val="23"/>
        </w:rPr>
      </w:pPr>
      <w:r>
        <w:rPr>
          <w:spacing w:val="21"/>
          <w:sz w:val="23"/>
          <w:szCs w:val="23"/>
        </w:rPr>
        <w:t>根据条件(2)“后勤值班后勤安排在法务前一天”,排除C、D</w:t>
      </w:r>
      <w:r>
        <w:rPr>
          <w:spacing w:val="87"/>
          <w:sz w:val="23"/>
          <w:szCs w:val="23"/>
        </w:rPr>
        <w:t xml:space="preserve"> </w:t>
      </w:r>
      <w:r>
        <w:rPr>
          <w:spacing w:val="21"/>
          <w:sz w:val="23"/>
          <w:szCs w:val="23"/>
        </w:rPr>
        <w:t>两项。</w:t>
      </w:r>
    </w:p>
    <w:p w14:paraId="6F90E5C0">
      <w:pPr>
        <w:spacing w:line="305" w:lineRule="auto"/>
        <w:rPr>
          <w:rFonts w:ascii="Arial"/>
          <w:sz w:val="21"/>
        </w:rPr>
      </w:pPr>
    </w:p>
    <w:p w14:paraId="4A807147">
      <w:pPr>
        <w:pStyle w:val="2"/>
        <w:spacing w:before="75" w:line="493" w:lineRule="auto"/>
        <w:ind w:right="6136"/>
        <w:rPr>
          <w:sz w:val="23"/>
          <w:szCs w:val="23"/>
        </w:rPr>
      </w:pPr>
      <w:r>
        <w:rPr>
          <w:spacing w:val="5"/>
          <w:sz w:val="23"/>
          <w:szCs w:val="23"/>
        </w:rPr>
        <w:t>经验证，B 项满足题干所有条件，当选。</w:t>
      </w:r>
      <w:r>
        <w:rPr>
          <w:spacing w:val="9"/>
          <w:sz w:val="23"/>
          <w:szCs w:val="23"/>
        </w:rPr>
        <w:t xml:space="preserve"> </w:t>
      </w:r>
      <w:r>
        <w:rPr>
          <w:spacing w:val="11"/>
          <w:sz w:val="23"/>
          <w:szCs w:val="23"/>
        </w:rPr>
        <w:t>故正确答案为</w:t>
      </w:r>
      <w:r>
        <w:rPr>
          <w:rFonts w:ascii="Times New Roman" w:hAnsi="Times New Roman" w:eastAsia="Times New Roman" w:cs="Times New Roman"/>
          <w:spacing w:val="11"/>
          <w:sz w:val="23"/>
          <w:szCs w:val="23"/>
        </w:rPr>
        <w:t>B</w:t>
      </w:r>
      <w:r>
        <w:rPr>
          <w:spacing w:val="11"/>
          <w:sz w:val="23"/>
          <w:szCs w:val="23"/>
        </w:rPr>
        <w:t>。</w:t>
      </w:r>
    </w:p>
    <w:p w14:paraId="14CBD25A">
      <w:pPr>
        <w:pStyle w:val="2"/>
        <w:spacing w:line="219" w:lineRule="auto"/>
        <w:ind w:left="3"/>
        <w:outlineLvl w:val="0"/>
        <w:rPr>
          <w:sz w:val="23"/>
          <w:szCs w:val="23"/>
        </w:rPr>
      </w:pPr>
      <w:r>
        <w:rPr>
          <w:b/>
          <w:bCs/>
          <w:sz w:val="23"/>
          <w:szCs w:val="23"/>
        </w:rPr>
        <w:t>107.正确答案是：A</w:t>
      </w:r>
      <w:r>
        <w:rPr>
          <w:sz w:val="23"/>
          <w:szCs w:val="23"/>
        </w:rPr>
        <w:t xml:space="preserve">  </w:t>
      </w:r>
    </w:p>
    <w:p w14:paraId="13B674EF">
      <w:pPr>
        <w:pStyle w:val="2"/>
        <w:spacing w:before="41" w:line="220" w:lineRule="auto"/>
        <w:rPr>
          <w:sz w:val="23"/>
          <w:szCs w:val="23"/>
        </w:rPr>
      </w:pPr>
      <w:r>
        <w:rPr>
          <w:spacing w:val="14"/>
          <w:sz w:val="23"/>
          <w:szCs w:val="23"/>
        </w:rPr>
        <w:t>解析</w:t>
      </w:r>
    </w:p>
    <w:p w14:paraId="32E63F50">
      <w:pPr>
        <w:pStyle w:val="2"/>
        <w:spacing w:before="64" w:line="219" w:lineRule="auto"/>
        <w:rPr>
          <w:sz w:val="23"/>
          <w:szCs w:val="23"/>
        </w:rPr>
      </w:pPr>
      <w:r>
        <w:rPr>
          <w:spacing w:val="5"/>
          <w:sz w:val="23"/>
          <w:szCs w:val="23"/>
        </w:rPr>
        <w:t>第一步：分析题干条件。</w:t>
      </w:r>
    </w:p>
    <w:p w14:paraId="640DAC53">
      <w:pPr>
        <w:spacing w:line="252" w:lineRule="auto"/>
        <w:rPr>
          <w:rFonts w:ascii="Arial"/>
          <w:sz w:val="21"/>
        </w:rPr>
      </w:pPr>
    </w:p>
    <w:p w14:paraId="0D30057E">
      <w:pPr>
        <w:pStyle w:val="2"/>
        <w:spacing w:before="75" w:line="253" w:lineRule="auto"/>
        <w:ind w:right="192"/>
        <w:rPr>
          <w:sz w:val="23"/>
          <w:szCs w:val="23"/>
        </w:rPr>
      </w:pPr>
      <w:r>
        <w:rPr>
          <w:spacing w:val="23"/>
          <w:sz w:val="23"/>
          <w:szCs w:val="23"/>
        </w:rPr>
        <w:t>6天假期每天需安排一人值班，6个部门各推荐2人，从12人中选择6人，每人值班一天。</w:t>
      </w:r>
      <w:r>
        <w:rPr>
          <w:spacing w:val="22"/>
          <w:sz w:val="23"/>
          <w:szCs w:val="23"/>
        </w:rPr>
        <w:t>安排</w:t>
      </w:r>
      <w:r>
        <w:rPr>
          <w:sz w:val="23"/>
          <w:szCs w:val="23"/>
        </w:rPr>
        <w:t xml:space="preserve"> </w:t>
      </w:r>
      <w:r>
        <w:rPr>
          <w:spacing w:val="4"/>
          <w:sz w:val="23"/>
          <w:szCs w:val="23"/>
        </w:rPr>
        <w:t>要求如下：</w:t>
      </w:r>
    </w:p>
    <w:p w14:paraId="34C3C7C8">
      <w:pPr>
        <w:spacing w:line="344" w:lineRule="auto"/>
        <w:rPr>
          <w:rFonts w:ascii="Arial"/>
          <w:sz w:val="21"/>
        </w:rPr>
      </w:pPr>
    </w:p>
    <w:p w14:paraId="06A5FE54">
      <w:pPr>
        <w:spacing w:line="219" w:lineRule="auto"/>
        <w:rPr>
          <w:sz w:val="19"/>
          <w:szCs w:val="19"/>
        </w:rPr>
        <w:sectPr>
          <w:pgSz w:w="11910" w:h="16840"/>
          <w:pgMar w:top="400" w:right="708" w:bottom="0" w:left="820" w:header="0" w:footer="0" w:gutter="0"/>
          <w:cols w:space="720" w:num="1"/>
        </w:sectPr>
      </w:pPr>
    </w:p>
    <w:p w14:paraId="0D06C952">
      <w:pPr>
        <w:spacing w:line="246" w:lineRule="auto"/>
        <w:rPr>
          <w:rFonts w:ascii="Arial"/>
          <w:sz w:val="21"/>
        </w:rPr>
      </w:pPr>
    </w:p>
    <w:p w14:paraId="733665DB">
      <w:pPr>
        <w:spacing w:line="247" w:lineRule="auto"/>
        <w:rPr>
          <w:rFonts w:ascii="Arial"/>
          <w:sz w:val="21"/>
        </w:rPr>
      </w:pPr>
    </w:p>
    <w:p w14:paraId="7C662F5A">
      <w:pPr>
        <w:spacing w:line="247" w:lineRule="auto"/>
        <w:rPr>
          <w:rFonts w:ascii="Arial"/>
          <w:sz w:val="21"/>
        </w:rPr>
      </w:pPr>
    </w:p>
    <w:p w14:paraId="29A4D8D6">
      <w:pPr>
        <w:pStyle w:val="2"/>
        <w:spacing w:before="75" w:line="219" w:lineRule="auto"/>
        <w:ind w:left="129"/>
        <w:rPr>
          <w:sz w:val="23"/>
          <w:szCs w:val="23"/>
        </w:rPr>
      </w:pPr>
      <w:r>
        <w:rPr>
          <w:spacing w:val="15"/>
          <w:sz w:val="23"/>
          <w:szCs w:val="23"/>
        </w:rPr>
        <w:t>(1)法务部第二、四天；</w:t>
      </w:r>
    </w:p>
    <w:p w14:paraId="51C22BCE">
      <w:pPr>
        <w:spacing w:line="259" w:lineRule="auto"/>
        <w:rPr>
          <w:rFonts w:ascii="Arial"/>
          <w:sz w:val="21"/>
        </w:rPr>
      </w:pPr>
    </w:p>
    <w:p w14:paraId="029FD450">
      <w:pPr>
        <w:pStyle w:val="2"/>
        <w:spacing w:before="74" w:line="219" w:lineRule="auto"/>
        <w:ind w:left="129"/>
        <w:rPr>
          <w:sz w:val="23"/>
          <w:szCs w:val="23"/>
        </w:rPr>
      </w:pPr>
      <w:r>
        <w:rPr>
          <w:spacing w:val="13"/>
          <w:sz w:val="23"/>
          <w:szCs w:val="23"/>
        </w:rPr>
        <w:t>(2)后勤值班后勤安排在法务前一天；</w:t>
      </w:r>
    </w:p>
    <w:p w14:paraId="3D99C75C">
      <w:pPr>
        <w:spacing w:line="290" w:lineRule="auto"/>
        <w:rPr>
          <w:rFonts w:ascii="Arial"/>
          <w:sz w:val="21"/>
        </w:rPr>
      </w:pPr>
    </w:p>
    <w:p w14:paraId="1F6BCC9E">
      <w:pPr>
        <w:pStyle w:val="2"/>
        <w:spacing w:before="75" w:line="219" w:lineRule="auto"/>
        <w:ind w:left="129"/>
        <w:rPr>
          <w:sz w:val="23"/>
          <w:szCs w:val="23"/>
        </w:rPr>
      </w:pPr>
      <w:r>
        <w:rPr>
          <w:spacing w:val="15"/>
          <w:sz w:val="23"/>
          <w:szCs w:val="23"/>
        </w:rPr>
        <w:t>(3)研发值班研发安排在后勤前一天。</w:t>
      </w:r>
    </w:p>
    <w:p w14:paraId="1474BB57">
      <w:pPr>
        <w:spacing w:line="250" w:lineRule="auto"/>
        <w:rPr>
          <w:rFonts w:ascii="Arial"/>
          <w:sz w:val="21"/>
        </w:rPr>
      </w:pPr>
    </w:p>
    <w:p w14:paraId="3C500446">
      <w:pPr>
        <w:pStyle w:val="2"/>
        <w:spacing w:before="75" w:line="219" w:lineRule="auto"/>
        <w:rPr>
          <w:sz w:val="23"/>
          <w:szCs w:val="23"/>
        </w:rPr>
      </w:pPr>
      <w:r>
        <w:rPr>
          <w:spacing w:val="5"/>
          <w:sz w:val="23"/>
          <w:szCs w:val="23"/>
        </w:rPr>
        <w:t>第二步：根据题干条件进行推理。</w:t>
      </w:r>
    </w:p>
    <w:p w14:paraId="0CE58877">
      <w:pPr>
        <w:spacing w:line="258" w:lineRule="auto"/>
        <w:rPr>
          <w:rFonts w:ascii="Arial"/>
          <w:sz w:val="21"/>
        </w:rPr>
      </w:pPr>
    </w:p>
    <w:p w14:paraId="12461F06">
      <w:pPr>
        <w:pStyle w:val="2"/>
        <w:spacing w:before="75" w:line="251" w:lineRule="auto"/>
        <w:jc w:val="both"/>
        <w:rPr>
          <w:sz w:val="23"/>
          <w:szCs w:val="23"/>
        </w:rPr>
      </w:pPr>
      <w:r>
        <w:rPr>
          <w:spacing w:val="13"/>
          <w:sz w:val="23"/>
          <w:szCs w:val="23"/>
        </w:rPr>
        <w:t>提问为“可以”,优先考虑代入选项。因为选项表述均为“只有”,说明是要列举后勤部门</w:t>
      </w:r>
      <w:r>
        <w:rPr>
          <w:spacing w:val="12"/>
          <w:sz w:val="23"/>
          <w:szCs w:val="23"/>
        </w:rPr>
        <w:t>值班的</w:t>
      </w:r>
      <w:r>
        <w:rPr>
          <w:sz w:val="23"/>
          <w:szCs w:val="23"/>
        </w:rPr>
        <w:t xml:space="preserve"> </w:t>
      </w:r>
      <w:r>
        <w:rPr>
          <w:spacing w:val="11"/>
          <w:sz w:val="23"/>
          <w:szCs w:val="23"/>
        </w:rPr>
        <w:t>所有可能情况，此时可以从选项中只出现一</w:t>
      </w:r>
      <w:r>
        <w:rPr>
          <w:spacing w:val="10"/>
          <w:sz w:val="23"/>
          <w:szCs w:val="23"/>
        </w:rPr>
        <w:t>次的情况入手，即A 项中的“后勤部门的人是否可以</w:t>
      </w:r>
      <w:r>
        <w:rPr>
          <w:sz w:val="23"/>
          <w:szCs w:val="23"/>
        </w:rPr>
        <w:t xml:space="preserve">  </w:t>
      </w:r>
      <w:r>
        <w:rPr>
          <w:spacing w:val="13"/>
          <w:sz w:val="23"/>
          <w:szCs w:val="23"/>
        </w:rPr>
        <w:t>安排在第四天”,如果可以，即A 项当选，如果不可以，即排除A 项</w:t>
      </w:r>
      <w:r>
        <w:rPr>
          <w:spacing w:val="-42"/>
          <w:sz w:val="23"/>
          <w:szCs w:val="23"/>
        </w:rPr>
        <w:t xml:space="preserve"> </w:t>
      </w:r>
      <w:r>
        <w:rPr>
          <w:spacing w:val="13"/>
          <w:sz w:val="23"/>
          <w:szCs w:val="23"/>
        </w:rPr>
        <w:t>。</w:t>
      </w:r>
    </w:p>
    <w:p w14:paraId="7E9210FA">
      <w:pPr>
        <w:pStyle w:val="2"/>
        <w:spacing w:before="315" w:line="251" w:lineRule="auto"/>
        <w:ind w:right="6"/>
        <w:rPr>
          <w:sz w:val="23"/>
          <w:szCs w:val="23"/>
        </w:rPr>
      </w:pPr>
      <w:r>
        <w:rPr>
          <w:spacing w:val="16"/>
          <w:sz w:val="23"/>
          <w:szCs w:val="23"/>
        </w:rPr>
        <w:t>如果后勤部门安排在第四天，根据条件(2)</w:t>
      </w:r>
      <w:r>
        <w:rPr>
          <w:spacing w:val="15"/>
          <w:sz w:val="23"/>
          <w:szCs w:val="23"/>
        </w:rPr>
        <w:t>可知，法务部门安排在第五天，题干所有条件均可满</w:t>
      </w:r>
      <w:r>
        <w:rPr>
          <w:sz w:val="23"/>
          <w:szCs w:val="23"/>
        </w:rPr>
        <w:t xml:space="preserve"> </w:t>
      </w:r>
      <w:r>
        <w:rPr>
          <w:spacing w:val="7"/>
          <w:sz w:val="23"/>
          <w:szCs w:val="23"/>
        </w:rPr>
        <w:t>足，即后勤部门可以安排在第四天，排除</w:t>
      </w:r>
      <w:r>
        <w:rPr>
          <w:rFonts w:ascii="Times New Roman" w:hAnsi="Times New Roman" w:eastAsia="Times New Roman" w:cs="Times New Roman"/>
          <w:spacing w:val="7"/>
          <w:sz w:val="23"/>
          <w:szCs w:val="23"/>
        </w:rPr>
        <w:t>B</w:t>
      </w:r>
      <w:r>
        <w:rPr>
          <w:rFonts w:ascii="Times New Roman" w:hAnsi="Times New Roman" w:eastAsia="Times New Roman" w:cs="Times New Roman"/>
          <w:spacing w:val="-33"/>
          <w:sz w:val="23"/>
          <w:szCs w:val="23"/>
        </w:rPr>
        <w:t xml:space="preserve"> </w:t>
      </w:r>
      <w:r>
        <w:rPr>
          <w:spacing w:val="7"/>
          <w:sz w:val="23"/>
          <w:szCs w:val="23"/>
        </w:rPr>
        <w:t>、</w:t>
      </w:r>
      <w:r>
        <w:rPr>
          <w:rFonts w:ascii="Times New Roman" w:hAnsi="Times New Roman" w:eastAsia="Times New Roman" w:cs="Times New Roman"/>
          <w:spacing w:val="7"/>
          <w:sz w:val="23"/>
          <w:szCs w:val="23"/>
        </w:rPr>
        <w:t>C</w:t>
      </w:r>
      <w:r>
        <w:rPr>
          <w:rFonts w:ascii="Times New Roman" w:hAnsi="Times New Roman" w:eastAsia="Times New Roman" w:cs="Times New Roman"/>
          <w:spacing w:val="-32"/>
          <w:sz w:val="23"/>
          <w:szCs w:val="23"/>
        </w:rPr>
        <w:t xml:space="preserve"> </w:t>
      </w:r>
      <w:r>
        <w:rPr>
          <w:spacing w:val="7"/>
          <w:sz w:val="23"/>
          <w:szCs w:val="23"/>
        </w:rPr>
        <w:t>、</w:t>
      </w:r>
      <w:r>
        <w:rPr>
          <w:rFonts w:ascii="Times New Roman" w:hAnsi="Times New Roman" w:eastAsia="Times New Roman" w:cs="Times New Roman"/>
          <w:spacing w:val="7"/>
          <w:sz w:val="23"/>
          <w:szCs w:val="23"/>
        </w:rPr>
        <w:t xml:space="preserve">D  </w:t>
      </w:r>
      <w:r>
        <w:rPr>
          <w:spacing w:val="7"/>
          <w:sz w:val="23"/>
          <w:szCs w:val="23"/>
        </w:rPr>
        <w:t>三项。</w:t>
      </w:r>
    </w:p>
    <w:p w14:paraId="087398DD">
      <w:pPr>
        <w:spacing w:line="259" w:lineRule="auto"/>
        <w:rPr>
          <w:rFonts w:ascii="Arial"/>
          <w:sz w:val="21"/>
        </w:rPr>
      </w:pPr>
    </w:p>
    <w:p w14:paraId="4739CAF3">
      <w:pPr>
        <w:pStyle w:val="2"/>
        <w:spacing w:before="75" w:line="220" w:lineRule="auto"/>
        <w:rPr>
          <w:sz w:val="23"/>
          <w:szCs w:val="23"/>
        </w:rPr>
      </w:pPr>
      <w:r>
        <w:rPr>
          <w:spacing w:val="8"/>
          <w:sz w:val="23"/>
          <w:szCs w:val="23"/>
        </w:rPr>
        <w:t>故正确答案为</w:t>
      </w:r>
      <w:r>
        <w:rPr>
          <w:rFonts w:ascii="Times New Roman" w:hAnsi="Times New Roman" w:eastAsia="Times New Roman" w:cs="Times New Roman"/>
          <w:spacing w:val="8"/>
          <w:sz w:val="23"/>
          <w:szCs w:val="23"/>
        </w:rPr>
        <w:t>A</w:t>
      </w:r>
      <w:r>
        <w:rPr>
          <w:spacing w:val="8"/>
          <w:sz w:val="23"/>
          <w:szCs w:val="23"/>
        </w:rPr>
        <w:t>。</w:t>
      </w:r>
    </w:p>
    <w:p w14:paraId="21ABD53D">
      <w:pPr>
        <w:spacing w:line="245" w:lineRule="auto"/>
        <w:rPr>
          <w:rFonts w:ascii="Arial"/>
          <w:sz w:val="21"/>
        </w:rPr>
      </w:pPr>
    </w:p>
    <w:p w14:paraId="6A4D163B">
      <w:pPr>
        <w:pStyle w:val="2"/>
        <w:spacing w:before="76" w:line="219" w:lineRule="auto"/>
        <w:ind w:left="3"/>
        <w:outlineLvl w:val="0"/>
        <w:rPr>
          <w:sz w:val="23"/>
          <w:szCs w:val="23"/>
        </w:rPr>
      </w:pPr>
      <w:r>
        <w:rPr>
          <w:b/>
          <w:bCs/>
          <w:spacing w:val="-1"/>
          <w:sz w:val="23"/>
          <w:szCs w:val="23"/>
        </w:rPr>
        <w:t>108</w:t>
      </w:r>
      <w:r>
        <w:rPr>
          <w:spacing w:val="-51"/>
          <w:sz w:val="23"/>
          <w:szCs w:val="23"/>
        </w:rPr>
        <w:t xml:space="preserve"> </w:t>
      </w:r>
      <w:r>
        <w:rPr>
          <w:b/>
          <w:bCs/>
          <w:color w:val="006DC1"/>
          <w:spacing w:val="-1"/>
          <w:sz w:val="23"/>
          <w:szCs w:val="23"/>
        </w:rPr>
        <w:t>.</w:t>
      </w:r>
      <w:r>
        <w:rPr>
          <w:b/>
          <w:bCs/>
          <w:spacing w:val="-1"/>
          <w:sz w:val="23"/>
          <w:szCs w:val="23"/>
        </w:rPr>
        <w:t>正确答案是：C</w:t>
      </w:r>
      <w:r>
        <w:rPr>
          <w:spacing w:val="108"/>
          <w:sz w:val="23"/>
          <w:szCs w:val="23"/>
        </w:rPr>
        <w:t xml:space="preserve"> </w:t>
      </w:r>
    </w:p>
    <w:p w14:paraId="039786CF">
      <w:pPr>
        <w:pStyle w:val="2"/>
        <w:spacing w:before="61" w:line="220" w:lineRule="auto"/>
        <w:rPr>
          <w:sz w:val="23"/>
          <w:szCs w:val="23"/>
        </w:rPr>
      </w:pPr>
      <w:r>
        <w:rPr>
          <w:spacing w:val="19"/>
          <w:sz w:val="23"/>
          <w:szCs w:val="23"/>
        </w:rPr>
        <w:t>解析</w:t>
      </w:r>
    </w:p>
    <w:p w14:paraId="071C1EB7">
      <w:pPr>
        <w:pStyle w:val="2"/>
        <w:spacing w:before="33" w:line="219" w:lineRule="auto"/>
        <w:rPr>
          <w:sz w:val="23"/>
          <w:szCs w:val="23"/>
        </w:rPr>
      </w:pPr>
      <w:r>
        <w:rPr>
          <w:spacing w:val="5"/>
          <w:sz w:val="23"/>
          <w:szCs w:val="23"/>
        </w:rPr>
        <w:t>第一步：分析题干条件。</w:t>
      </w:r>
    </w:p>
    <w:p w14:paraId="2D3EB4E6">
      <w:pPr>
        <w:spacing w:line="251" w:lineRule="auto"/>
        <w:rPr>
          <w:rFonts w:ascii="Arial"/>
          <w:sz w:val="21"/>
        </w:rPr>
      </w:pPr>
    </w:p>
    <w:p w14:paraId="156806C1">
      <w:pPr>
        <w:pStyle w:val="2"/>
        <w:spacing w:before="76" w:line="269" w:lineRule="auto"/>
        <w:ind w:right="29"/>
        <w:rPr>
          <w:sz w:val="23"/>
          <w:szCs w:val="23"/>
        </w:rPr>
      </w:pPr>
      <w:r>
        <w:rPr>
          <w:spacing w:val="23"/>
          <w:sz w:val="23"/>
          <w:szCs w:val="23"/>
        </w:rPr>
        <w:t>6天假期每天需安排一人值班，6个部门各推荐2人，从12人中选择6人，每人值班一天。</w:t>
      </w:r>
      <w:r>
        <w:rPr>
          <w:spacing w:val="22"/>
          <w:sz w:val="23"/>
          <w:szCs w:val="23"/>
        </w:rPr>
        <w:t>安排</w:t>
      </w:r>
      <w:r>
        <w:rPr>
          <w:sz w:val="23"/>
          <w:szCs w:val="23"/>
        </w:rPr>
        <w:t xml:space="preserve"> </w:t>
      </w:r>
      <w:r>
        <w:rPr>
          <w:spacing w:val="-1"/>
          <w:sz w:val="23"/>
          <w:szCs w:val="23"/>
        </w:rPr>
        <w:t>要求如下：</w:t>
      </w:r>
    </w:p>
    <w:p w14:paraId="02BCBB85">
      <w:pPr>
        <w:pStyle w:val="2"/>
        <w:spacing w:before="290" w:line="219" w:lineRule="auto"/>
        <w:ind w:left="129"/>
        <w:rPr>
          <w:sz w:val="23"/>
          <w:szCs w:val="23"/>
        </w:rPr>
      </w:pPr>
      <w:r>
        <w:rPr>
          <w:spacing w:val="14"/>
          <w:sz w:val="23"/>
          <w:szCs w:val="23"/>
        </w:rPr>
        <w:t>(1)法务部第二、四天；</w:t>
      </w:r>
    </w:p>
    <w:p w14:paraId="0B4D1307">
      <w:pPr>
        <w:spacing w:line="288" w:lineRule="auto"/>
        <w:rPr>
          <w:rFonts w:ascii="Arial"/>
          <w:sz w:val="21"/>
        </w:rPr>
      </w:pPr>
    </w:p>
    <w:p w14:paraId="42833DEA">
      <w:pPr>
        <w:pStyle w:val="2"/>
        <w:spacing w:before="76" w:line="219" w:lineRule="auto"/>
        <w:ind w:left="129"/>
        <w:rPr>
          <w:sz w:val="23"/>
          <w:szCs w:val="23"/>
        </w:rPr>
      </w:pPr>
      <w:r>
        <w:rPr>
          <w:spacing w:val="14"/>
          <w:sz w:val="23"/>
          <w:szCs w:val="23"/>
        </w:rPr>
        <w:t>(2)后勤值班后勤安排在法务前一天；</w:t>
      </w:r>
    </w:p>
    <w:p w14:paraId="100B5E5A">
      <w:pPr>
        <w:rPr>
          <w:rFonts w:ascii="Arial"/>
          <w:sz w:val="21"/>
        </w:rPr>
      </w:pPr>
    </w:p>
    <w:p w14:paraId="4CB1F407">
      <w:pPr>
        <w:pStyle w:val="2"/>
        <w:spacing w:before="76" w:line="219" w:lineRule="auto"/>
        <w:ind w:left="129"/>
        <w:rPr>
          <w:sz w:val="23"/>
          <w:szCs w:val="23"/>
        </w:rPr>
      </w:pPr>
      <w:r>
        <w:rPr>
          <w:spacing w:val="13"/>
          <w:sz w:val="23"/>
          <w:szCs w:val="23"/>
        </w:rPr>
        <w:t>(3)研发值班研发安排在后勤前一天；</w:t>
      </w:r>
    </w:p>
    <w:p w14:paraId="255F5E71">
      <w:pPr>
        <w:spacing w:line="280" w:lineRule="auto"/>
        <w:rPr>
          <w:rFonts w:ascii="Arial"/>
          <w:sz w:val="21"/>
        </w:rPr>
      </w:pPr>
    </w:p>
    <w:p w14:paraId="7A632E4F">
      <w:pPr>
        <w:pStyle w:val="2"/>
        <w:spacing w:before="75" w:line="219" w:lineRule="auto"/>
        <w:ind w:left="129"/>
        <w:rPr>
          <w:sz w:val="23"/>
          <w:szCs w:val="23"/>
        </w:rPr>
      </w:pPr>
      <w:r>
        <w:rPr>
          <w:spacing w:val="16"/>
          <w:sz w:val="23"/>
          <w:szCs w:val="23"/>
        </w:rPr>
        <w:t>(4)后勤有两人值班。</w:t>
      </w:r>
    </w:p>
    <w:p w14:paraId="266A55DE">
      <w:pPr>
        <w:spacing w:line="300" w:lineRule="auto"/>
        <w:rPr>
          <w:rFonts w:ascii="Arial"/>
          <w:sz w:val="21"/>
        </w:rPr>
      </w:pPr>
    </w:p>
    <w:p w14:paraId="53219466">
      <w:pPr>
        <w:pStyle w:val="2"/>
        <w:spacing w:before="76" w:line="219" w:lineRule="auto"/>
        <w:rPr>
          <w:sz w:val="23"/>
          <w:szCs w:val="23"/>
        </w:rPr>
      </w:pPr>
      <w:r>
        <w:rPr>
          <w:spacing w:val="6"/>
          <w:sz w:val="23"/>
          <w:szCs w:val="23"/>
        </w:rPr>
        <w:t>第二步：根据题干条件进行推理。</w:t>
      </w:r>
    </w:p>
    <w:p w14:paraId="7A7643F0">
      <w:pPr>
        <w:spacing w:line="241" w:lineRule="auto"/>
        <w:rPr>
          <w:rFonts w:ascii="Arial"/>
          <w:sz w:val="21"/>
        </w:rPr>
      </w:pPr>
    </w:p>
    <w:p w14:paraId="0A0A2C5E">
      <w:pPr>
        <w:pStyle w:val="2"/>
        <w:spacing w:before="75" w:line="244" w:lineRule="auto"/>
        <w:ind w:right="117"/>
        <w:rPr>
          <w:sz w:val="23"/>
          <w:szCs w:val="23"/>
        </w:rPr>
      </w:pPr>
      <w:r>
        <w:rPr>
          <w:spacing w:val="21"/>
          <w:sz w:val="23"/>
          <w:szCs w:val="23"/>
        </w:rPr>
        <w:t>条件(4)表明后勤有两人值班，结合条件(2)可知，法务也应有两人值班，且后勤紧</w:t>
      </w:r>
      <w:r>
        <w:rPr>
          <w:spacing w:val="20"/>
          <w:sz w:val="23"/>
          <w:szCs w:val="23"/>
        </w:rPr>
        <w:t>挨在法务</w:t>
      </w:r>
      <w:r>
        <w:rPr>
          <w:sz w:val="23"/>
          <w:szCs w:val="23"/>
        </w:rPr>
        <w:t xml:space="preserve"> </w:t>
      </w:r>
      <w:r>
        <w:rPr>
          <w:spacing w:val="8"/>
          <w:sz w:val="23"/>
          <w:szCs w:val="23"/>
        </w:rPr>
        <w:t>值班的前一天，据此可知，法务不能安排在第一天。</w:t>
      </w:r>
    </w:p>
    <w:p w14:paraId="3676ABE9">
      <w:pPr>
        <w:spacing w:line="245" w:lineRule="auto"/>
        <w:rPr>
          <w:rFonts w:ascii="Arial"/>
          <w:sz w:val="21"/>
        </w:rPr>
      </w:pPr>
    </w:p>
    <w:p w14:paraId="1A8F17ED">
      <w:pPr>
        <w:pStyle w:val="2"/>
        <w:spacing w:before="76" w:line="248" w:lineRule="auto"/>
        <w:ind w:right="10"/>
        <w:jc w:val="both"/>
        <w:rPr>
          <w:sz w:val="23"/>
          <w:szCs w:val="23"/>
        </w:rPr>
      </w:pPr>
      <w:r>
        <w:rPr>
          <w:spacing w:val="15"/>
          <w:sz w:val="23"/>
          <w:szCs w:val="23"/>
        </w:rPr>
        <w:t>再结合条件(1)可知，法务的两人只能安排在第三天、第五天、第六天这三天中的两天。由于法</w:t>
      </w:r>
      <w:r>
        <w:rPr>
          <w:spacing w:val="16"/>
          <w:sz w:val="23"/>
          <w:szCs w:val="23"/>
        </w:rPr>
        <w:t xml:space="preserve"> </w:t>
      </w:r>
      <w:r>
        <w:rPr>
          <w:spacing w:val="7"/>
          <w:sz w:val="23"/>
          <w:szCs w:val="23"/>
        </w:rPr>
        <w:t>务两人值班的前一天均应是后勤的人在值班，所以法务的两人不能同时安排在第五天和第六天，因</w:t>
      </w:r>
      <w:r>
        <w:rPr>
          <w:spacing w:val="11"/>
          <w:sz w:val="23"/>
          <w:szCs w:val="23"/>
        </w:rPr>
        <w:t xml:space="preserve"> 此法务一定有一人是安排在第三天的，则</w:t>
      </w:r>
      <w:r>
        <w:rPr>
          <w:rFonts w:ascii="Times New Roman" w:hAnsi="Times New Roman" w:eastAsia="Times New Roman" w:cs="Times New Roman"/>
          <w:spacing w:val="11"/>
          <w:sz w:val="23"/>
          <w:szCs w:val="23"/>
        </w:rPr>
        <w:t>C</w:t>
      </w:r>
      <w:r>
        <w:rPr>
          <w:rFonts w:ascii="Times New Roman" w:hAnsi="Times New Roman" w:eastAsia="Times New Roman" w:cs="Times New Roman"/>
          <w:spacing w:val="37"/>
          <w:w w:val="101"/>
          <w:sz w:val="23"/>
          <w:szCs w:val="23"/>
        </w:rPr>
        <w:t xml:space="preserve"> </w:t>
      </w:r>
      <w:r>
        <w:rPr>
          <w:spacing w:val="11"/>
          <w:sz w:val="23"/>
          <w:szCs w:val="23"/>
        </w:rPr>
        <w:t>项第三天安排</w:t>
      </w:r>
      <w:r>
        <w:rPr>
          <w:spacing w:val="10"/>
          <w:sz w:val="23"/>
          <w:szCs w:val="23"/>
        </w:rPr>
        <w:t>财务部门的人值班是错误的。</w:t>
      </w:r>
    </w:p>
    <w:p w14:paraId="0DC4D10A">
      <w:pPr>
        <w:spacing w:line="245" w:lineRule="auto"/>
        <w:rPr>
          <w:rFonts w:ascii="Arial"/>
          <w:sz w:val="21"/>
        </w:rPr>
      </w:pPr>
    </w:p>
    <w:p w14:paraId="179BFC5F">
      <w:pPr>
        <w:pStyle w:val="2"/>
        <w:spacing w:before="75" w:line="219" w:lineRule="auto"/>
        <w:rPr>
          <w:sz w:val="23"/>
          <w:szCs w:val="23"/>
        </w:rPr>
      </w:pPr>
      <w:r>
        <w:rPr>
          <w:spacing w:val="8"/>
          <w:sz w:val="23"/>
          <w:szCs w:val="23"/>
        </w:rPr>
        <w:t>本题为选非题，故正确答案为C。</w:t>
      </w:r>
    </w:p>
    <w:p w14:paraId="67B661BF">
      <w:pPr>
        <w:spacing w:line="278" w:lineRule="auto"/>
        <w:rPr>
          <w:rFonts w:ascii="Arial"/>
          <w:sz w:val="21"/>
        </w:rPr>
      </w:pPr>
    </w:p>
    <w:p w14:paraId="7DD869FA">
      <w:pPr>
        <w:pStyle w:val="2"/>
        <w:spacing w:before="76" w:line="219" w:lineRule="auto"/>
        <w:ind w:left="3"/>
        <w:outlineLvl w:val="0"/>
        <w:rPr>
          <w:sz w:val="23"/>
          <w:szCs w:val="23"/>
        </w:rPr>
      </w:pPr>
      <w:r>
        <w:rPr>
          <w:b/>
          <w:bCs/>
          <w:spacing w:val="-1"/>
          <w:sz w:val="23"/>
          <w:szCs w:val="23"/>
        </w:rPr>
        <w:t>109.正确答案是：</w:t>
      </w:r>
      <w:r>
        <w:rPr>
          <w:spacing w:val="-37"/>
          <w:sz w:val="23"/>
          <w:szCs w:val="23"/>
        </w:rPr>
        <w:t xml:space="preserve"> </w:t>
      </w:r>
      <w:r>
        <w:rPr>
          <w:b/>
          <w:bCs/>
          <w:spacing w:val="-1"/>
          <w:sz w:val="23"/>
          <w:szCs w:val="23"/>
        </w:rPr>
        <w:t>B</w:t>
      </w:r>
      <w:r>
        <w:rPr>
          <w:spacing w:val="94"/>
          <w:sz w:val="23"/>
          <w:szCs w:val="23"/>
        </w:rPr>
        <w:t xml:space="preserve"> </w:t>
      </w:r>
    </w:p>
    <w:p w14:paraId="1C9AD11D">
      <w:pPr>
        <w:pStyle w:val="2"/>
        <w:spacing w:before="41" w:line="220" w:lineRule="auto"/>
        <w:rPr>
          <w:sz w:val="23"/>
          <w:szCs w:val="23"/>
        </w:rPr>
      </w:pPr>
      <w:r>
        <w:rPr>
          <w:spacing w:val="19"/>
          <w:sz w:val="23"/>
          <w:szCs w:val="23"/>
        </w:rPr>
        <w:t>解析</w:t>
      </w:r>
    </w:p>
    <w:p w14:paraId="1AE36352">
      <w:pPr>
        <w:pStyle w:val="2"/>
        <w:spacing w:before="64" w:line="219" w:lineRule="auto"/>
        <w:rPr>
          <w:sz w:val="23"/>
          <w:szCs w:val="23"/>
        </w:rPr>
      </w:pPr>
      <w:r>
        <w:rPr>
          <w:spacing w:val="8"/>
          <w:sz w:val="23"/>
          <w:szCs w:val="23"/>
        </w:rPr>
        <w:t>第一步：分析题干条件。</w:t>
      </w:r>
    </w:p>
    <w:p w14:paraId="2D00151C">
      <w:pPr>
        <w:spacing w:line="219" w:lineRule="auto"/>
        <w:rPr>
          <w:sz w:val="19"/>
          <w:szCs w:val="19"/>
        </w:rPr>
        <w:sectPr>
          <w:pgSz w:w="11910" w:h="16840"/>
          <w:pgMar w:top="400" w:right="862" w:bottom="0" w:left="830" w:header="0" w:footer="0" w:gutter="0"/>
          <w:cols w:space="720" w:num="1"/>
        </w:sectPr>
      </w:pPr>
    </w:p>
    <w:p w14:paraId="45366BAB">
      <w:pPr>
        <w:spacing w:line="261" w:lineRule="auto"/>
        <w:rPr>
          <w:rFonts w:ascii="Arial"/>
          <w:sz w:val="21"/>
        </w:rPr>
      </w:pPr>
    </w:p>
    <w:p w14:paraId="05A0E64F">
      <w:pPr>
        <w:spacing w:line="262" w:lineRule="auto"/>
        <w:rPr>
          <w:rFonts w:ascii="Arial"/>
          <w:sz w:val="21"/>
        </w:rPr>
      </w:pPr>
    </w:p>
    <w:p w14:paraId="6ECD198B">
      <w:pPr>
        <w:spacing w:line="262" w:lineRule="auto"/>
        <w:rPr>
          <w:rFonts w:ascii="Arial"/>
          <w:sz w:val="21"/>
        </w:rPr>
      </w:pPr>
    </w:p>
    <w:p w14:paraId="6CB9FA2E">
      <w:pPr>
        <w:spacing w:line="262" w:lineRule="auto"/>
        <w:rPr>
          <w:rFonts w:ascii="Arial"/>
          <w:sz w:val="21"/>
        </w:rPr>
      </w:pPr>
    </w:p>
    <w:p w14:paraId="2E529D4C">
      <w:pPr>
        <w:pStyle w:val="2"/>
        <w:spacing w:before="75" w:line="237" w:lineRule="auto"/>
        <w:ind w:right="36"/>
        <w:rPr>
          <w:sz w:val="23"/>
          <w:szCs w:val="23"/>
        </w:rPr>
      </w:pPr>
      <w:r>
        <w:rPr>
          <w:spacing w:val="23"/>
          <w:sz w:val="23"/>
          <w:szCs w:val="23"/>
        </w:rPr>
        <w:t>6天假期每天需安排一人值班，6个部门各推荐2人，从12人中选择6人，每人值班一天。</w:t>
      </w:r>
      <w:r>
        <w:rPr>
          <w:spacing w:val="22"/>
          <w:sz w:val="23"/>
          <w:szCs w:val="23"/>
        </w:rPr>
        <w:t>安排</w:t>
      </w:r>
      <w:r>
        <w:rPr>
          <w:sz w:val="23"/>
          <w:szCs w:val="23"/>
        </w:rPr>
        <w:t xml:space="preserve"> </w:t>
      </w:r>
      <w:r>
        <w:rPr>
          <w:spacing w:val="4"/>
          <w:sz w:val="23"/>
          <w:szCs w:val="23"/>
        </w:rPr>
        <w:t>要求如下：</w:t>
      </w:r>
    </w:p>
    <w:p w14:paraId="398FAAAA">
      <w:pPr>
        <w:spacing w:line="253" w:lineRule="auto"/>
        <w:rPr>
          <w:rFonts w:ascii="Arial"/>
          <w:sz w:val="21"/>
        </w:rPr>
      </w:pPr>
    </w:p>
    <w:p w14:paraId="2E77287B">
      <w:pPr>
        <w:pStyle w:val="2"/>
        <w:spacing w:before="75" w:line="219" w:lineRule="auto"/>
        <w:ind w:left="139"/>
        <w:rPr>
          <w:sz w:val="23"/>
          <w:szCs w:val="23"/>
        </w:rPr>
      </w:pPr>
      <w:r>
        <w:rPr>
          <w:spacing w:val="15"/>
          <w:sz w:val="23"/>
          <w:szCs w:val="23"/>
        </w:rPr>
        <w:t>(1)法务部第二、四天；</w:t>
      </w:r>
    </w:p>
    <w:p w14:paraId="5A78E4F2">
      <w:pPr>
        <w:spacing w:line="279" w:lineRule="auto"/>
        <w:rPr>
          <w:rFonts w:ascii="Arial"/>
          <w:sz w:val="21"/>
        </w:rPr>
      </w:pPr>
    </w:p>
    <w:p w14:paraId="35B3B398">
      <w:pPr>
        <w:pStyle w:val="2"/>
        <w:spacing w:before="74" w:line="219" w:lineRule="auto"/>
        <w:ind w:left="139"/>
        <w:rPr>
          <w:sz w:val="23"/>
          <w:szCs w:val="23"/>
        </w:rPr>
      </w:pPr>
      <w:r>
        <w:rPr>
          <w:spacing w:val="14"/>
          <w:sz w:val="23"/>
          <w:szCs w:val="23"/>
        </w:rPr>
        <w:t>(2)后勤值班后勤安排在法务前一天；</w:t>
      </w:r>
    </w:p>
    <w:p w14:paraId="601B19DF">
      <w:pPr>
        <w:spacing w:line="260" w:lineRule="auto"/>
        <w:rPr>
          <w:rFonts w:ascii="Arial"/>
          <w:sz w:val="21"/>
        </w:rPr>
      </w:pPr>
    </w:p>
    <w:p w14:paraId="076353F2">
      <w:pPr>
        <w:pStyle w:val="2"/>
        <w:spacing w:before="75" w:line="219" w:lineRule="auto"/>
        <w:ind w:left="139"/>
        <w:rPr>
          <w:sz w:val="23"/>
          <w:szCs w:val="23"/>
        </w:rPr>
      </w:pPr>
      <w:r>
        <w:rPr>
          <w:spacing w:val="12"/>
          <w:sz w:val="23"/>
          <w:szCs w:val="23"/>
        </w:rPr>
        <w:t>(3)研发值班研发安排在后勤前一天；</w:t>
      </w:r>
    </w:p>
    <w:p w14:paraId="326D608A">
      <w:pPr>
        <w:spacing w:line="292" w:lineRule="auto"/>
        <w:rPr>
          <w:rFonts w:ascii="Arial"/>
          <w:sz w:val="21"/>
        </w:rPr>
      </w:pPr>
    </w:p>
    <w:p w14:paraId="41BCE650">
      <w:pPr>
        <w:pStyle w:val="2"/>
        <w:spacing w:before="75" w:line="219" w:lineRule="auto"/>
        <w:ind w:left="139"/>
        <w:rPr>
          <w:sz w:val="23"/>
          <w:szCs w:val="23"/>
        </w:rPr>
      </w:pPr>
      <w:r>
        <w:rPr>
          <w:spacing w:val="13"/>
          <w:sz w:val="23"/>
          <w:szCs w:val="23"/>
        </w:rPr>
        <w:t>(4)在第三天、第五天分别安排两个财务部门的人值班。</w:t>
      </w:r>
    </w:p>
    <w:p w14:paraId="49A87285">
      <w:pPr>
        <w:spacing w:line="259" w:lineRule="auto"/>
        <w:rPr>
          <w:rFonts w:ascii="Arial"/>
          <w:sz w:val="21"/>
        </w:rPr>
      </w:pPr>
    </w:p>
    <w:p w14:paraId="249824B4">
      <w:pPr>
        <w:pStyle w:val="2"/>
        <w:spacing w:before="75" w:line="219" w:lineRule="auto"/>
        <w:rPr>
          <w:sz w:val="23"/>
          <w:szCs w:val="23"/>
        </w:rPr>
      </w:pPr>
      <w:r>
        <w:rPr>
          <w:spacing w:val="6"/>
          <w:sz w:val="23"/>
          <w:szCs w:val="23"/>
        </w:rPr>
        <w:t>第二步：根据题干条件进行推理。</w:t>
      </w:r>
    </w:p>
    <w:p w14:paraId="781E1218">
      <w:pPr>
        <w:spacing w:line="289" w:lineRule="auto"/>
        <w:rPr>
          <w:rFonts w:ascii="Arial"/>
          <w:sz w:val="21"/>
        </w:rPr>
      </w:pPr>
    </w:p>
    <w:p w14:paraId="02589B68">
      <w:pPr>
        <w:pStyle w:val="2"/>
        <w:spacing w:before="75" w:line="216" w:lineRule="auto"/>
        <w:rPr>
          <w:sz w:val="23"/>
          <w:szCs w:val="23"/>
        </w:rPr>
      </w:pPr>
      <w:r>
        <w:rPr>
          <w:spacing w:val="14"/>
          <w:sz w:val="23"/>
          <w:szCs w:val="23"/>
        </w:rPr>
        <w:t>提问方式为“可能”,优先使用代入法。</w:t>
      </w:r>
    </w:p>
    <w:p w14:paraId="2F594D28">
      <w:pPr>
        <w:pStyle w:val="2"/>
        <w:spacing w:before="313" w:line="264" w:lineRule="auto"/>
        <w:ind w:right="27"/>
        <w:rPr>
          <w:sz w:val="23"/>
          <w:szCs w:val="23"/>
        </w:rPr>
      </w:pPr>
      <w:r>
        <w:rPr>
          <w:spacing w:val="15"/>
          <w:sz w:val="23"/>
          <w:szCs w:val="23"/>
        </w:rPr>
        <w:t>代入A 项：如果第一天、第六天安排的值班人员分别来自后勤部门和法务部门</w:t>
      </w:r>
      <w:r>
        <w:rPr>
          <w:spacing w:val="14"/>
          <w:sz w:val="23"/>
          <w:szCs w:val="23"/>
        </w:rPr>
        <w:t>，根据条件(2)后</w:t>
      </w:r>
      <w:r>
        <w:rPr>
          <w:sz w:val="23"/>
          <w:szCs w:val="23"/>
        </w:rPr>
        <w:t xml:space="preserve"> </w:t>
      </w:r>
      <w:r>
        <w:rPr>
          <w:spacing w:val="19"/>
          <w:sz w:val="23"/>
          <w:szCs w:val="23"/>
        </w:rPr>
        <w:t>勤值班后勤安排在法务前一天，可知第二天为法务，</w:t>
      </w:r>
      <w:r>
        <w:rPr>
          <w:spacing w:val="18"/>
          <w:sz w:val="23"/>
          <w:szCs w:val="23"/>
        </w:rPr>
        <w:t>不满足条件(1),排除；</w:t>
      </w:r>
    </w:p>
    <w:p w14:paraId="00EFC3BE">
      <w:pPr>
        <w:pStyle w:val="2"/>
        <w:spacing w:before="304" w:line="247" w:lineRule="auto"/>
        <w:rPr>
          <w:sz w:val="23"/>
          <w:szCs w:val="23"/>
        </w:rPr>
      </w:pPr>
      <w:r>
        <w:rPr>
          <w:spacing w:val="15"/>
          <w:sz w:val="23"/>
          <w:szCs w:val="23"/>
        </w:rPr>
        <w:t>代入B 项：如果第一天、第六天安排的值班人员分别来自法务部门</w:t>
      </w:r>
      <w:r>
        <w:rPr>
          <w:spacing w:val="14"/>
          <w:sz w:val="23"/>
          <w:szCs w:val="23"/>
        </w:rPr>
        <w:t>和销售部门，根据条件(4)在</w:t>
      </w:r>
      <w:r>
        <w:rPr>
          <w:sz w:val="23"/>
          <w:szCs w:val="23"/>
        </w:rPr>
        <w:t xml:space="preserve"> </w:t>
      </w:r>
      <w:r>
        <w:rPr>
          <w:spacing w:val="16"/>
          <w:sz w:val="23"/>
          <w:szCs w:val="23"/>
        </w:rPr>
        <w:t>第三天、第五天分别安排财务，根据条件(2)后勤值班后勤安排在法务前</w:t>
      </w:r>
      <w:r>
        <w:rPr>
          <w:spacing w:val="15"/>
          <w:sz w:val="23"/>
          <w:szCs w:val="23"/>
        </w:rPr>
        <w:t>一天，可知第二天和第</w:t>
      </w:r>
      <w:r>
        <w:rPr>
          <w:sz w:val="23"/>
          <w:szCs w:val="23"/>
        </w:rPr>
        <w:t xml:space="preserve"> </w:t>
      </w:r>
      <w:r>
        <w:rPr>
          <w:spacing w:val="24"/>
          <w:sz w:val="23"/>
          <w:szCs w:val="23"/>
        </w:rPr>
        <w:t>四天不能安排后勤，根据条件(1),可知第二天和第四天不能安排法务，</w:t>
      </w:r>
      <w:r>
        <w:rPr>
          <w:spacing w:val="23"/>
          <w:sz w:val="23"/>
          <w:szCs w:val="23"/>
        </w:rPr>
        <w:t>根据条件(3)研发值</w:t>
      </w:r>
      <w:r>
        <w:rPr>
          <w:sz w:val="23"/>
          <w:szCs w:val="23"/>
        </w:rPr>
        <w:t xml:space="preserve">  </w:t>
      </w:r>
      <w:r>
        <w:rPr>
          <w:spacing w:val="8"/>
          <w:sz w:val="23"/>
          <w:szCs w:val="23"/>
        </w:rPr>
        <w:t>班研发安排在后勤前一天，可知第二天和第四天不能安排研发，</w:t>
      </w:r>
      <w:r>
        <w:rPr>
          <w:spacing w:val="7"/>
          <w:sz w:val="23"/>
          <w:szCs w:val="23"/>
        </w:rPr>
        <w:t>所以第二天和第四天可以安排人事</w:t>
      </w:r>
      <w:r>
        <w:rPr>
          <w:sz w:val="23"/>
          <w:szCs w:val="23"/>
        </w:rPr>
        <w:t xml:space="preserve"> </w:t>
      </w:r>
      <w:r>
        <w:rPr>
          <w:spacing w:val="8"/>
          <w:sz w:val="23"/>
          <w:szCs w:val="23"/>
        </w:rPr>
        <w:t>或者销售，可进行如下安排，满足题干条件，当选；</w:t>
      </w:r>
    </w:p>
    <w:p w14:paraId="4B356ABD">
      <w:pPr>
        <w:spacing w:line="166" w:lineRule="exact"/>
      </w:pPr>
    </w:p>
    <w:tbl>
      <w:tblPr>
        <w:tblStyle w:val="5"/>
        <w:tblW w:w="10079"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688"/>
        <w:gridCol w:w="1678"/>
        <w:gridCol w:w="1678"/>
        <w:gridCol w:w="1669"/>
        <w:gridCol w:w="1683"/>
      </w:tblGrid>
      <w:tr w14:paraId="5D51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683" w:type="dxa"/>
            <w:vAlign w:val="top"/>
          </w:tcPr>
          <w:p w14:paraId="08EBF924">
            <w:pPr>
              <w:spacing w:before="227" w:line="219" w:lineRule="auto"/>
              <w:ind w:left="394"/>
              <w:rPr>
                <w:rFonts w:ascii="宋体" w:hAnsi="宋体" w:eastAsia="宋体" w:cs="宋体"/>
                <w:sz w:val="29"/>
                <w:szCs w:val="29"/>
              </w:rPr>
            </w:pPr>
            <w:r>
              <w:rPr>
                <w:rFonts w:ascii="宋体" w:hAnsi="宋体" w:eastAsia="宋体" w:cs="宋体"/>
                <w:spacing w:val="4"/>
                <w:sz w:val="29"/>
                <w:szCs w:val="29"/>
              </w:rPr>
              <w:t>第一天</w:t>
            </w:r>
          </w:p>
        </w:tc>
        <w:tc>
          <w:tcPr>
            <w:tcW w:w="1688" w:type="dxa"/>
            <w:vAlign w:val="top"/>
          </w:tcPr>
          <w:p w14:paraId="59C472FD">
            <w:pPr>
              <w:spacing w:before="227" w:line="219" w:lineRule="auto"/>
              <w:ind w:left="401"/>
              <w:rPr>
                <w:rFonts w:ascii="宋体" w:hAnsi="宋体" w:eastAsia="宋体" w:cs="宋体"/>
                <w:sz w:val="29"/>
                <w:szCs w:val="29"/>
              </w:rPr>
            </w:pPr>
            <w:r>
              <w:rPr>
                <w:rFonts w:ascii="宋体" w:hAnsi="宋体" w:eastAsia="宋体" w:cs="宋体"/>
                <w:spacing w:val="4"/>
                <w:sz w:val="29"/>
                <w:szCs w:val="29"/>
              </w:rPr>
              <w:t>第二天</w:t>
            </w:r>
          </w:p>
        </w:tc>
        <w:tc>
          <w:tcPr>
            <w:tcW w:w="1678" w:type="dxa"/>
            <w:vAlign w:val="top"/>
          </w:tcPr>
          <w:p w14:paraId="71BE7EF0">
            <w:pPr>
              <w:spacing w:before="227" w:line="219" w:lineRule="auto"/>
              <w:ind w:left="393"/>
              <w:rPr>
                <w:rFonts w:ascii="宋体" w:hAnsi="宋体" w:eastAsia="宋体" w:cs="宋体"/>
                <w:sz w:val="29"/>
                <w:szCs w:val="29"/>
              </w:rPr>
            </w:pPr>
            <w:r>
              <w:rPr>
                <w:rFonts w:ascii="宋体" w:hAnsi="宋体" w:eastAsia="宋体" w:cs="宋体"/>
                <w:spacing w:val="4"/>
                <w:sz w:val="29"/>
                <w:szCs w:val="29"/>
              </w:rPr>
              <w:t>第三天</w:t>
            </w:r>
          </w:p>
        </w:tc>
        <w:tc>
          <w:tcPr>
            <w:tcW w:w="1678" w:type="dxa"/>
            <w:vAlign w:val="top"/>
          </w:tcPr>
          <w:p w14:paraId="28BDE556">
            <w:pPr>
              <w:spacing w:before="227" w:line="219" w:lineRule="auto"/>
              <w:ind w:left="395"/>
              <w:rPr>
                <w:rFonts w:ascii="宋体" w:hAnsi="宋体" w:eastAsia="宋体" w:cs="宋体"/>
                <w:sz w:val="29"/>
                <w:szCs w:val="29"/>
              </w:rPr>
            </w:pPr>
            <w:r>
              <w:rPr>
                <w:rFonts w:ascii="宋体" w:hAnsi="宋体" w:eastAsia="宋体" w:cs="宋体"/>
                <w:spacing w:val="4"/>
                <w:sz w:val="29"/>
                <w:szCs w:val="29"/>
              </w:rPr>
              <w:t>第四天</w:t>
            </w:r>
          </w:p>
        </w:tc>
        <w:tc>
          <w:tcPr>
            <w:tcW w:w="1669" w:type="dxa"/>
            <w:vAlign w:val="top"/>
          </w:tcPr>
          <w:p w14:paraId="6ED7D14A">
            <w:pPr>
              <w:spacing w:before="227" w:line="219" w:lineRule="auto"/>
              <w:ind w:left="397"/>
              <w:rPr>
                <w:rFonts w:ascii="宋体" w:hAnsi="宋体" w:eastAsia="宋体" w:cs="宋体"/>
                <w:sz w:val="29"/>
                <w:szCs w:val="29"/>
              </w:rPr>
            </w:pPr>
            <w:r>
              <w:rPr>
                <w:rFonts w:ascii="宋体" w:hAnsi="宋体" w:eastAsia="宋体" w:cs="宋体"/>
                <w:spacing w:val="4"/>
                <w:sz w:val="29"/>
                <w:szCs w:val="29"/>
              </w:rPr>
              <w:t>第五天</w:t>
            </w:r>
          </w:p>
        </w:tc>
        <w:tc>
          <w:tcPr>
            <w:tcW w:w="1683" w:type="dxa"/>
            <w:vAlign w:val="top"/>
          </w:tcPr>
          <w:p w14:paraId="0E31C11A">
            <w:pPr>
              <w:spacing w:before="227" w:line="219" w:lineRule="auto"/>
              <w:ind w:left="398"/>
              <w:rPr>
                <w:rFonts w:ascii="宋体" w:hAnsi="宋体" w:eastAsia="宋体" w:cs="宋体"/>
                <w:sz w:val="29"/>
                <w:szCs w:val="29"/>
              </w:rPr>
            </w:pPr>
            <w:r>
              <w:rPr>
                <w:rFonts w:ascii="宋体" w:hAnsi="宋体" w:eastAsia="宋体" w:cs="宋体"/>
                <w:spacing w:val="4"/>
                <w:sz w:val="29"/>
                <w:szCs w:val="29"/>
              </w:rPr>
              <w:t>第六天</w:t>
            </w:r>
          </w:p>
        </w:tc>
      </w:tr>
      <w:tr w14:paraId="781F4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683" w:type="dxa"/>
            <w:vAlign w:val="top"/>
          </w:tcPr>
          <w:p w14:paraId="30E1ECDE">
            <w:pPr>
              <w:spacing w:before="208" w:line="219" w:lineRule="auto"/>
              <w:ind w:left="545"/>
              <w:rPr>
                <w:rFonts w:ascii="宋体" w:hAnsi="宋体" w:eastAsia="宋体" w:cs="宋体"/>
                <w:sz w:val="29"/>
                <w:szCs w:val="29"/>
              </w:rPr>
            </w:pPr>
            <w:r>
              <w:rPr>
                <w:rFonts w:ascii="宋体" w:hAnsi="宋体" w:eastAsia="宋体" w:cs="宋体"/>
                <w:spacing w:val="6"/>
                <w:sz w:val="29"/>
                <w:szCs w:val="29"/>
              </w:rPr>
              <w:t>法务</w:t>
            </w:r>
          </w:p>
        </w:tc>
        <w:tc>
          <w:tcPr>
            <w:tcW w:w="1688" w:type="dxa"/>
            <w:vAlign w:val="top"/>
          </w:tcPr>
          <w:p w14:paraId="5E0DF9E0">
            <w:pPr>
              <w:spacing w:before="208" w:line="220" w:lineRule="auto"/>
              <w:ind w:left="541"/>
              <w:rPr>
                <w:rFonts w:ascii="宋体" w:hAnsi="宋体" w:eastAsia="宋体" w:cs="宋体"/>
                <w:sz w:val="29"/>
                <w:szCs w:val="29"/>
              </w:rPr>
            </w:pPr>
            <w:r>
              <w:rPr>
                <w:rFonts w:ascii="宋体" w:hAnsi="宋体" w:eastAsia="宋体" w:cs="宋体"/>
                <w:spacing w:val="6"/>
                <w:sz w:val="29"/>
                <w:szCs w:val="29"/>
              </w:rPr>
              <w:t>人事</w:t>
            </w:r>
          </w:p>
        </w:tc>
        <w:tc>
          <w:tcPr>
            <w:tcW w:w="1678" w:type="dxa"/>
            <w:vAlign w:val="top"/>
          </w:tcPr>
          <w:p w14:paraId="7D8E9A0E">
            <w:pPr>
              <w:spacing w:before="208" w:line="219" w:lineRule="auto"/>
              <w:ind w:left="543"/>
              <w:rPr>
                <w:rFonts w:ascii="宋体" w:hAnsi="宋体" w:eastAsia="宋体" w:cs="宋体"/>
                <w:sz w:val="29"/>
                <w:szCs w:val="29"/>
              </w:rPr>
            </w:pPr>
            <w:r>
              <w:rPr>
                <w:rFonts w:ascii="宋体" w:hAnsi="宋体" w:eastAsia="宋体" w:cs="宋体"/>
                <w:spacing w:val="6"/>
                <w:sz w:val="29"/>
                <w:szCs w:val="29"/>
              </w:rPr>
              <w:t>财务</w:t>
            </w:r>
          </w:p>
        </w:tc>
        <w:tc>
          <w:tcPr>
            <w:tcW w:w="1678" w:type="dxa"/>
            <w:vAlign w:val="top"/>
          </w:tcPr>
          <w:p w14:paraId="548C36F6">
            <w:pPr>
              <w:spacing w:before="209" w:line="221" w:lineRule="auto"/>
              <w:ind w:left="545"/>
              <w:rPr>
                <w:rFonts w:ascii="宋体" w:hAnsi="宋体" w:eastAsia="宋体" w:cs="宋体"/>
                <w:sz w:val="29"/>
                <w:szCs w:val="29"/>
              </w:rPr>
            </w:pPr>
            <w:r>
              <w:rPr>
                <w:rFonts w:ascii="宋体" w:hAnsi="宋体" w:eastAsia="宋体" w:cs="宋体"/>
                <w:spacing w:val="7"/>
                <w:sz w:val="29"/>
                <w:szCs w:val="29"/>
              </w:rPr>
              <w:t>销售</w:t>
            </w:r>
          </w:p>
        </w:tc>
        <w:tc>
          <w:tcPr>
            <w:tcW w:w="1669" w:type="dxa"/>
            <w:vAlign w:val="top"/>
          </w:tcPr>
          <w:p w14:paraId="30475B41">
            <w:pPr>
              <w:spacing w:before="208" w:line="219" w:lineRule="auto"/>
              <w:ind w:left="537"/>
              <w:rPr>
                <w:rFonts w:ascii="宋体" w:hAnsi="宋体" w:eastAsia="宋体" w:cs="宋体"/>
                <w:sz w:val="29"/>
                <w:szCs w:val="29"/>
              </w:rPr>
            </w:pPr>
            <w:r>
              <w:rPr>
                <w:rFonts w:ascii="宋体" w:hAnsi="宋体" w:eastAsia="宋体" w:cs="宋体"/>
                <w:spacing w:val="6"/>
                <w:sz w:val="29"/>
                <w:szCs w:val="29"/>
              </w:rPr>
              <w:t>财务</w:t>
            </w:r>
          </w:p>
        </w:tc>
        <w:tc>
          <w:tcPr>
            <w:tcW w:w="1683" w:type="dxa"/>
            <w:vAlign w:val="top"/>
          </w:tcPr>
          <w:p w14:paraId="6227DEA2">
            <w:pPr>
              <w:spacing w:before="209" w:line="221" w:lineRule="auto"/>
              <w:ind w:left="548"/>
              <w:rPr>
                <w:rFonts w:ascii="宋体" w:hAnsi="宋体" w:eastAsia="宋体" w:cs="宋体"/>
                <w:sz w:val="29"/>
                <w:szCs w:val="29"/>
              </w:rPr>
            </w:pPr>
            <w:r>
              <w:rPr>
                <w:rFonts w:ascii="宋体" w:hAnsi="宋体" w:eastAsia="宋体" w:cs="宋体"/>
                <w:spacing w:val="7"/>
                <w:sz w:val="29"/>
                <w:szCs w:val="29"/>
              </w:rPr>
              <w:t>销售</w:t>
            </w:r>
          </w:p>
        </w:tc>
      </w:tr>
    </w:tbl>
    <w:p w14:paraId="5BAB9DF7">
      <w:pPr>
        <w:pStyle w:val="2"/>
        <w:spacing w:before="296" w:line="243" w:lineRule="auto"/>
        <w:ind w:right="5"/>
        <w:jc w:val="both"/>
        <w:rPr>
          <w:sz w:val="23"/>
          <w:szCs w:val="23"/>
        </w:rPr>
      </w:pPr>
      <w:r>
        <w:rPr>
          <w:spacing w:val="11"/>
          <w:sz w:val="23"/>
          <w:szCs w:val="23"/>
        </w:rPr>
        <w:t>代入</w:t>
      </w:r>
      <w:r>
        <w:rPr>
          <w:rFonts w:ascii="Times New Roman" w:hAnsi="Times New Roman" w:eastAsia="Times New Roman" w:cs="Times New Roman"/>
          <w:spacing w:val="11"/>
          <w:sz w:val="23"/>
          <w:szCs w:val="23"/>
        </w:rPr>
        <w:t>C</w:t>
      </w:r>
      <w:r>
        <w:rPr>
          <w:rFonts w:ascii="Times New Roman" w:hAnsi="Times New Roman" w:eastAsia="Times New Roman" w:cs="Times New Roman"/>
          <w:spacing w:val="31"/>
          <w:sz w:val="23"/>
          <w:szCs w:val="23"/>
        </w:rPr>
        <w:t xml:space="preserve"> </w:t>
      </w:r>
      <w:r>
        <w:rPr>
          <w:spacing w:val="11"/>
          <w:sz w:val="23"/>
          <w:szCs w:val="23"/>
        </w:rPr>
        <w:t>项：如果第一天、第六天安排的值班人员分别来自财务部门和销售部门，此时第一天、第</w:t>
      </w:r>
      <w:r>
        <w:rPr>
          <w:sz w:val="23"/>
          <w:szCs w:val="23"/>
        </w:rPr>
        <w:t xml:space="preserve"> </w:t>
      </w:r>
      <w:r>
        <w:rPr>
          <w:spacing w:val="16"/>
          <w:sz w:val="23"/>
          <w:szCs w:val="23"/>
        </w:rPr>
        <w:t>三天和第五天安排的值班人员均来自财务部门，不符合题干条件</w:t>
      </w:r>
      <w:r>
        <w:rPr>
          <w:spacing w:val="15"/>
          <w:sz w:val="23"/>
          <w:szCs w:val="23"/>
        </w:rPr>
        <w:t>“6个部门各推荐2人”,不满足</w:t>
      </w:r>
      <w:r>
        <w:rPr>
          <w:sz w:val="23"/>
          <w:szCs w:val="23"/>
        </w:rPr>
        <w:t xml:space="preserve"> </w:t>
      </w:r>
      <w:r>
        <w:rPr>
          <w:spacing w:val="4"/>
          <w:sz w:val="23"/>
          <w:szCs w:val="23"/>
        </w:rPr>
        <w:t>题干条件，排除；</w:t>
      </w:r>
    </w:p>
    <w:p w14:paraId="706FFAF3">
      <w:pPr>
        <w:pStyle w:val="2"/>
        <w:spacing w:before="308" w:line="249" w:lineRule="auto"/>
        <w:ind w:right="5"/>
        <w:jc w:val="both"/>
        <w:rPr>
          <w:sz w:val="23"/>
          <w:szCs w:val="23"/>
        </w:rPr>
      </w:pPr>
      <w:r>
        <w:rPr>
          <w:spacing w:val="16"/>
          <w:sz w:val="23"/>
          <w:szCs w:val="23"/>
        </w:rPr>
        <w:t>代入</w:t>
      </w:r>
      <w:r>
        <w:rPr>
          <w:rFonts w:ascii="Times New Roman" w:hAnsi="Times New Roman" w:eastAsia="Times New Roman" w:cs="Times New Roman"/>
          <w:spacing w:val="16"/>
          <w:sz w:val="23"/>
          <w:szCs w:val="23"/>
        </w:rPr>
        <w:t xml:space="preserve">D </w:t>
      </w:r>
      <w:r>
        <w:rPr>
          <w:spacing w:val="16"/>
          <w:sz w:val="23"/>
          <w:szCs w:val="23"/>
        </w:rPr>
        <w:t>项：如果第一天、第六天安排的值</w:t>
      </w:r>
      <w:r>
        <w:rPr>
          <w:spacing w:val="15"/>
          <w:sz w:val="23"/>
          <w:szCs w:val="23"/>
        </w:rPr>
        <w:t>班人员分别来自研发部门和人事部门，根据条件(3)研</w:t>
      </w:r>
      <w:r>
        <w:rPr>
          <w:sz w:val="23"/>
          <w:szCs w:val="23"/>
        </w:rPr>
        <w:t xml:space="preserve"> </w:t>
      </w:r>
      <w:r>
        <w:rPr>
          <w:spacing w:val="15"/>
          <w:sz w:val="23"/>
          <w:szCs w:val="23"/>
        </w:rPr>
        <w:t>发值班研发安排在后勤前一天，可知第二天的值班人员来自后勤部门，根据条件(2)后勤值班后</w:t>
      </w:r>
      <w:r>
        <w:rPr>
          <w:spacing w:val="5"/>
          <w:sz w:val="23"/>
          <w:szCs w:val="23"/>
        </w:rPr>
        <w:t xml:space="preserve"> </w:t>
      </w:r>
      <w:r>
        <w:rPr>
          <w:spacing w:val="16"/>
          <w:sz w:val="23"/>
          <w:szCs w:val="23"/>
        </w:rPr>
        <w:t>勤安排在法务前一天，可知第三天的值班人员来自法务部门，</w:t>
      </w:r>
      <w:r>
        <w:rPr>
          <w:spacing w:val="15"/>
          <w:sz w:val="23"/>
          <w:szCs w:val="23"/>
        </w:rPr>
        <w:t>此时不符合条件(4)“第三天安排</w:t>
      </w:r>
      <w:r>
        <w:rPr>
          <w:sz w:val="23"/>
          <w:szCs w:val="23"/>
        </w:rPr>
        <w:t xml:space="preserve"> </w:t>
      </w:r>
      <w:r>
        <w:rPr>
          <w:spacing w:val="13"/>
          <w:sz w:val="23"/>
          <w:szCs w:val="23"/>
        </w:rPr>
        <w:t>财务部门的人值班”,不满足题干条件，排除。</w:t>
      </w:r>
    </w:p>
    <w:p w14:paraId="4DABC351">
      <w:pPr>
        <w:spacing w:line="246" w:lineRule="auto"/>
        <w:rPr>
          <w:rFonts w:ascii="Arial"/>
          <w:sz w:val="21"/>
        </w:rPr>
      </w:pPr>
    </w:p>
    <w:p w14:paraId="62CAA399">
      <w:pPr>
        <w:pStyle w:val="2"/>
        <w:spacing w:before="75" w:line="220" w:lineRule="auto"/>
        <w:rPr>
          <w:sz w:val="23"/>
          <w:szCs w:val="23"/>
        </w:rPr>
      </w:pPr>
      <w:r>
        <w:rPr>
          <w:spacing w:val="9"/>
          <w:sz w:val="23"/>
          <w:szCs w:val="23"/>
        </w:rPr>
        <w:t>故正确答案为B。</w:t>
      </w:r>
    </w:p>
    <w:p w14:paraId="31BFA194">
      <w:pPr>
        <w:spacing w:line="265" w:lineRule="auto"/>
        <w:rPr>
          <w:rFonts w:ascii="Arial"/>
          <w:sz w:val="21"/>
        </w:rPr>
      </w:pPr>
    </w:p>
    <w:p w14:paraId="4B3ACFCB">
      <w:pPr>
        <w:pStyle w:val="2"/>
        <w:spacing w:before="75" w:line="219" w:lineRule="auto"/>
        <w:ind w:left="3"/>
        <w:outlineLvl w:val="0"/>
        <w:rPr>
          <w:sz w:val="23"/>
          <w:szCs w:val="23"/>
        </w:rPr>
      </w:pPr>
      <w:r>
        <w:rPr>
          <w:b/>
          <w:bCs/>
          <w:spacing w:val="-1"/>
          <w:sz w:val="23"/>
          <w:szCs w:val="23"/>
        </w:rPr>
        <w:t>110.正确答案是：</w:t>
      </w:r>
      <w:r>
        <w:rPr>
          <w:spacing w:val="-1"/>
          <w:sz w:val="23"/>
          <w:szCs w:val="23"/>
        </w:rPr>
        <w:t xml:space="preserve"> </w:t>
      </w:r>
      <w:r>
        <w:rPr>
          <w:b/>
          <w:bCs/>
          <w:spacing w:val="-1"/>
          <w:sz w:val="23"/>
          <w:szCs w:val="23"/>
        </w:rPr>
        <w:t>C</w:t>
      </w:r>
      <w:r>
        <w:rPr>
          <w:spacing w:val="97"/>
          <w:sz w:val="23"/>
          <w:szCs w:val="23"/>
        </w:rPr>
        <w:t xml:space="preserve"> </w:t>
      </w:r>
    </w:p>
    <w:p w14:paraId="0700F84B">
      <w:pPr>
        <w:pStyle w:val="2"/>
        <w:spacing w:before="61" w:line="220" w:lineRule="auto"/>
        <w:rPr>
          <w:sz w:val="23"/>
          <w:szCs w:val="23"/>
        </w:rPr>
      </w:pPr>
      <w:r>
        <w:rPr>
          <w:spacing w:val="19"/>
          <w:sz w:val="23"/>
          <w:szCs w:val="23"/>
        </w:rPr>
        <w:t>解析</w:t>
      </w:r>
    </w:p>
    <w:p w14:paraId="3350EA8E">
      <w:pPr>
        <w:pStyle w:val="2"/>
        <w:spacing w:before="64" w:line="219" w:lineRule="auto"/>
        <w:rPr>
          <w:sz w:val="23"/>
          <w:szCs w:val="23"/>
        </w:rPr>
      </w:pPr>
      <w:r>
        <w:rPr>
          <w:spacing w:val="8"/>
          <w:sz w:val="23"/>
          <w:szCs w:val="23"/>
        </w:rPr>
        <w:t>第一步：分析题干条件。</w:t>
      </w:r>
    </w:p>
    <w:p w14:paraId="34449E68">
      <w:pPr>
        <w:spacing w:line="260" w:lineRule="auto"/>
        <w:rPr>
          <w:rFonts w:ascii="Arial"/>
          <w:sz w:val="21"/>
        </w:rPr>
      </w:pPr>
    </w:p>
    <w:p w14:paraId="0BADB88C">
      <w:pPr>
        <w:pStyle w:val="2"/>
        <w:spacing w:before="75" w:line="303" w:lineRule="auto"/>
        <w:ind w:left="1920" w:right="36" w:hanging="1920"/>
        <w:rPr>
          <w:sz w:val="19"/>
          <w:szCs w:val="19"/>
        </w:rPr>
      </w:pPr>
      <w:r>
        <w:rPr>
          <w:spacing w:val="23"/>
          <w:sz w:val="23"/>
          <w:szCs w:val="23"/>
        </w:rPr>
        <w:t>6天假期每天需安排一人值班，6个部门各推荐2人，从12人中选择6人，每人值班一天。</w:t>
      </w:r>
      <w:r>
        <w:rPr>
          <w:spacing w:val="22"/>
          <w:sz w:val="23"/>
          <w:szCs w:val="23"/>
        </w:rPr>
        <w:t>安排</w:t>
      </w:r>
      <w:r>
        <w:rPr>
          <w:sz w:val="23"/>
          <w:szCs w:val="23"/>
        </w:rPr>
        <w:t xml:space="preserve"> </w:t>
      </w:r>
    </w:p>
    <w:p w14:paraId="1C000735">
      <w:pPr>
        <w:spacing w:line="303" w:lineRule="auto"/>
        <w:rPr>
          <w:sz w:val="19"/>
          <w:szCs w:val="19"/>
        </w:rPr>
        <w:sectPr>
          <w:pgSz w:w="11910" w:h="16840"/>
          <w:pgMar w:top="400" w:right="855" w:bottom="0" w:left="830" w:header="0" w:footer="0" w:gutter="0"/>
          <w:cols w:space="720" w:num="1"/>
        </w:sectPr>
      </w:pPr>
    </w:p>
    <w:p w14:paraId="1A9CB754">
      <w:pPr>
        <w:spacing w:line="241" w:lineRule="auto"/>
        <w:rPr>
          <w:rFonts w:ascii="Arial"/>
          <w:sz w:val="21"/>
        </w:rPr>
      </w:pPr>
    </w:p>
    <w:p w14:paraId="155B6FFF">
      <w:pPr>
        <w:spacing w:line="241" w:lineRule="auto"/>
        <w:rPr>
          <w:rFonts w:ascii="Arial"/>
          <w:sz w:val="21"/>
        </w:rPr>
      </w:pPr>
    </w:p>
    <w:p w14:paraId="42A39BA8">
      <w:pPr>
        <w:spacing w:line="241" w:lineRule="auto"/>
        <w:rPr>
          <w:rFonts w:ascii="Arial"/>
          <w:sz w:val="21"/>
        </w:rPr>
      </w:pPr>
    </w:p>
    <w:p w14:paraId="7DAA8751">
      <w:pPr>
        <w:pStyle w:val="2"/>
        <w:spacing w:before="72" w:line="220" w:lineRule="auto"/>
        <w:rPr>
          <w:sz w:val="22"/>
          <w:szCs w:val="22"/>
        </w:rPr>
      </w:pPr>
      <w:r>
        <w:rPr>
          <w:spacing w:val="7"/>
          <w:sz w:val="22"/>
          <w:szCs w:val="22"/>
        </w:rPr>
        <w:t>要求如下：</w:t>
      </w:r>
    </w:p>
    <w:p w14:paraId="48269E89">
      <w:pPr>
        <w:spacing w:line="303" w:lineRule="auto"/>
        <w:rPr>
          <w:rFonts w:ascii="Arial"/>
          <w:sz w:val="21"/>
        </w:rPr>
      </w:pPr>
    </w:p>
    <w:p w14:paraId="0E450B93">
      <w:pPr>
        <w:pStyle w:val="2"/>
        <w:spacing w:before="72" w:line="219" w:lineRule="auto"/>
        <w:ind w:left="149"/>
        <w:rPr>
          <w:sz w:val="22"/>
          <w:szCs w:val="22"/>
        </w:rPr>
      </w:pPr>
      <w:r>
        <w:rPr>
          <w:spacing w:val="22"/>
          <w:sz w:val="22"/>
          <w:szCs w:val="22"/>
        </w:rPr>
        <w:t>(1)法务部第二、四天；</w:t>
      </w:r>
    </w:p>
    <w:p w14:paraId="41A45A19">
      <w:pPr>
        <w:spacing w:line="284" w:lineRule="auto"/>
        <w:rPr>
          <w:rFonts w:ascii="Arial"/>
          <w:sz w:val="21"/>
        </w:rPr>
      </w:pPr>
    </w:p>
    <w:p w14:paraId="756C0374">
      <w:pPr>
        <w:pStyle w:val="2"/>
        <w:spacing w:before="71" w:line="219" w:lineRule="auto"/>
        <w:ind w:left="149"/>
        <w:rPr>
          <w:sz w:val="22"/>
          <w:szCs w:val="22"/>
        </w:rPr>
      </w:pPr>
      <w:r>
        <w:rPr>
          <w:spacing w:val="22"/>
          <w:sz w:val="22"/>
          <w:szCs w:val="22"/>
        </w:rPr>
        <w:t>(2)后勤值班后勤安排在法务前一天；</w:t>
      </w:r>
    </w:p>
    <w:p w14:paraId="1BAD2008">
      <w:pPr>
        <w:spacing w:line="275" w:lineRule="auto"/>
        <w:rPr>
          <w:rFonts w:ascii="Arial"/>
          <w:sz w:val="21"/>
        </w:rPr>
      </w:pPr>
    </w:p>
    <w:p w14:paraId="6CB67670">
      <w:pPr>
        <w:pStyle w:val="2"/>
        <w:spacing w:before="72" w:line="219" w:lineRule="auto"/>
        <w:ind w:left="149"/>
        <w:rPr>
          <w:sz w:val="22"/>
          <w:szCs w:val="22"/>
        </w:rPr>
      </w:pPr>
      <w:r>
        <w:rPr>
          <w:spacing w:val="22"/>
          <w:sz w:val="22"/>
          <w:szCs w:val="22"/>
        </w:rPr>
        <w:t>(3)研发值班研发安排在后勤前一天；</w:t>
      </w:r>
    </w:p>
    <w:p w14:paraId="72B30FCA">
      <w:pPr>
        <w:spacing w:line="295" w:lineRule="auto"/>
        <w:rPr>
          <w:rFonts w:ascii="Arial"/>
          <w:sz w:val="21"/>
        </w:rPr>
      </w:pPr>
    </w:p>
    <w:p w14:paraId="2FBEB043">
      <w:pPr>
        <w:pStyle w:val="2"/>
        <w:spacing w:before="72" w:line="219" w:lineRule="auto"/>
        <w:ind w:left="149"/>
        <w:rPr>
          <w:sz w:val="22"/>
          <w:szCs w:val="22"/>
        </w:rPr>
      </w:pPr>
      <w:r>
        <w:rPr>
          <w:spacing w:val="22"/>
          <w:sz w:val="22"/>
          <w:szCs w:val="22"/>
        </w:rPr>
        <w:t>(4)没有安排财务和后勤部门的人值班。</w:t>
      </w:r>
    </w:p>
    <w:p w14:paraId="2ED326C5">
      <w:pPr>
        <w:spacing w:line="295" w:lineRule="auto"/>
        <w:rPr>
          <w:rFonts w:ascii="Arial"/>
          <w:sz w:val="21"/>
        </w:rPr>
      </w:pPr>
    </w:p>
    <w:p w14:paraId="14E736C5">
      <w:pPr>
        <w:pStyle w:val="2"/>
        <w:spacing w:before="72" w:line="219" w:lineRule="auto"/>
        <w:rPr>
          <w:sz w:val="22"/>
          <w:szCs w:val="22"/>
        </w:rPr>
      </w:pPr>
      <w:r>
        <w:rPr>
          <w:spacing w:val="15"/>
          <w:sz w:val="22"/>
          <w:szCs w:val="22"/>
        </w:rPr>
        <w:t>第二步：根据题干条件进行推理。</w:t>
      </w:r>
    </w:p>
    <w:p w14:paraId="19D804F3">
      <w:pPr>
        <w:spacing w:line="295" w:lineRule="auto"/>
        <w:rPr>
          <w:rFonts w:ascii="Arial"/>
          <w:sz w:val="21"/>
        </w:rPr>
      </w:pPr>
    </w:p>
    <w:p w14:paraId="71E1EA3B">
      <w:pPr>
        <w:pStyle w:val="2"/>
        <w:spacing w:before="72" w:line="253" w:lineRule="auto"/>
        <w:rPr>
          <w:sz w:val="22"/>
          <w:szCs w:val="22"/>
        </w:rPr>
      </w:pPr>
      <w:r>
        <w:rPr>
          <w:spacing w:val="25"/>
          <w:sz w:val="22"/>
          <w:szCs w:val="22"/>
        </w:rPr>
        <w:t>根据条件(4)没有安排后勤部门的人值班，可知研发部门不可能安排在后勤部门的前一天，结合</w:t>
      </w:r>
      <w:r>
        <w:rPr>
          <w:spacing w:val="13"/>
          <w:sz w:val="22"/>
          <w:szCs w:val="22"/>
        </w:rPr>
        <w:t xml:space="preserve"> </w:t>
      </w:r>
      <w:r>
        <w:rPr>
          <w:spacing w:val="27"/>
          <w:sz w:val="22"/>
          <w:szCs w:val="22"/>
        </w:rPr>
        <w:t>条件(3)可知，没有安排研发部门的人值班。此时已知没有安排研发、财务和后勤这3个部门的</w:t>
      </w:r>
      <w:r>
        <w:rPr>
          <w:spacing w:val="5"/>
          <w:sz w:val="22"/>
          <w:szCs w:val="22"/>
        </w:rPr>
        <w:t xml:space="preserve"> </w:t>
      </w:r>
      <w:r>
        <w:rPr>
          <w:spacing w:val="23"/>
          <w:sz w:val="22"/>
          <w:szCs w:val="22"/>
        </w:rPr>
        <w:t>人值班，结合题干开头给出的信息可知，值</w:t>
      </w:r>
      <w:r>
        <w:rPr>
          <w:spacing w:val="22"/>
          <w:sz w:val="22"/>
          <w:szCs w:val="22"/>
        </w:rPr>
        <w:t>班人员只能从剩下的人事、法务、销售这3个部门中</w:t>
      </w:r>
      <w:r>
        <w:rPr>
          <w:sz w:val="22"/>
          <w:szCs w:val="22"/>
        </w:rPr>
        <w:t xml:space="preserve">  </w:t>
      </w:r>
      <w:r>
        <w:rPr>
          <w:spacing w:val="26"/>
          <w:sz w:val="22"/>
          <w:szCs w:val="22"/>
        </w:rPr>
        <w:t>选择。再结合条件(1)可知，第二天不能安排法务部门的人值</w:t>
      </w:r>
      <w:r>
        <w:rPr>
          <w:spacing w:val="25"/>
          <w:sz w:val="22"/>
          <w:szCs w:val="22"/>
        </w:rPr>
        <w:t>班，所以第二天只能安排销售部门</w:t>
      </w:r>
      <w:r>
        <w:rPr>
          <w:sz w:val="22"/>
          <w:szCs w:val="22"/>
        </w:rPr>
        <w:t xml:space="preserve"> </w:t>
      </w:r>
      <w:r>
        <w:rPr>
          <w:spacing w:val="15"/>
          <w:sz w:val="22"/>
          <w:szCs w:val="22"/>
        </w:rPr>
        <w:t>或者人事部门的人值班。</w:t>
      </w:r>
    </w:p>
    <w:p w14:paraId="0B9556AE">
      <w:pPr>
        <w:spacing w:line="281" w:lineRule="auto"/>
        <w:rPr>
          <w:rFonts w:ascii="Arial"/>
          <w:sz w:val="21"/>
        </w:rPr>
      </w:pPr>
    </w:p>
    <w:p w14:paraId="1A3DECF2">
      <w:pPr>
        <w:pStyle w:val="2"/>
        <w:spacing w:before="72" w:line="220" w:lineRule="auto"/>
        <w:rPr>
          <w:sz w:val="22"/>
          <w:szCs w:val="22"/>
        </w:rPr>
      </w:pPr>
      <w:r>
        <w:rPr>
          <w:spacing w:val="13"/>
          <w:sz w:val="22"/>
          <w:szCs w:val="22"/>
        </w:rPr>
        <w:t>故正确答案为C。</w:t>
      </w:r>
    </w:p>
    <w:p w14:paraId="59EA6853">
      <w:pPr>
        <w:pStyle w:val="2"/>
        <w:spacing w:before="302" w:line="213" w:lineRule="auto"/>
        <w:ind w:left="3"/>
        <w:outlineLvl w:val="0"/>
        <w:rPr>
          <w:rFonts w:ascii="黑体" w:hAnsi="黑体" w:eastAsia="黑体" w:cs="黑体"/>
          <w:sz w:val="22"/>
          <w:szCs w:val="22"/>
        </w:rPr>
      </w:pPr>
      <w:r>
        <w:rPr>
          <w:rFonts w:ascii="黑体" w:hAnsi="黑体" w:eastAsia="黑体" w:cs="黑体"/>
          <w:b/>
          <w:bCs/>
          <w:spacing w:val="8"/>
          <w:sz w:val="22"/>
          <w:szCs w:val="22"/>
        </w:rPr>
        <w:t>111.正确答案是：</w:t>
      </w:r>
      <w:r>
        <w:rPr>
          <w:rFonts w:ascii="黑体" w:hAnsi="黑体" w:eastAsia="黑体" w:cs="黑体"/>
          <w:spacing w:val="-65"/>
          <w:sz w:val="22"/>
          <w:szCs w:val="22"/>
        </w:rPr>
        <w:t xml:space="preserve"> </w:t>
      </w:r>
      <w:r>
        <w:rPr>
          <w:b/>
          <w:bCs/>
          <w:spacing w:val="8"/>
          <w:sz w:val="22"/>
          <w:szCs w:val="22"/>
        </w:rPr>
        <w:t>C</w:t>
      </w:r>
      <w:r>
        <w:rPr>
          <w:spacing w:val="8"/>
          <w:sz w:val="22"/>
          <w:szCs w:val="22"/>
        </w:rPr>
        <w:t xml:space="preserve">  </w:t>
      </w:r>
    </w:p>
    <w:p w14:paraId="6A8B05E4">
      <w:pPr>
        <w:pStyle w:val="2"/>
        <w:spacing w:before="157" w:line="222" w:lineRule="auto"/>
        <w:ind w:left="3"/>
        <w:rPr>
          <w:rFonts w:ascii="黑体" w:hAnsi="黑体" w:eastAsia="黑体" w:cs="黑体"/>
          <w:sz w:val="22"/>
          <w:szCs w:val="22"/>
        </w:rPr>
      </w:pPr>
      <w:r>
        <w:rPr>
          <w:rFonts w:ascii="黑体" w:hAnsi="黑体" w:eastAsia="黑体" w:cs="黑体"/>
          <w:b/>
          <w:bCs/>
          <w:spacing w:val="-21"/>
          <w:sz w:val="22"/>
          <w:szCs w:val="22"/>
        </w:rPr>
        <w:t>解析</w:t>
      </w:r>
      <w:r>
        <w:rPr>
          <w:rFonts w:ascii="黑体" w:hAnsi="黑体" w:eastAsia="黑体" w:cs="黑体"/>
          <w:spacing w:val="-21"/>
          <w:sz w:val="22"/>
          <w:szCs w:val="22"/>
        </w:rPr>
        <w:t xml:space="preserve">  定位表格材料可得：2021年四季度</w:t>
      </w:r>
      <w:r>
        <w:rPr>
          <w:spacing w:val="-21"/>
          <w:sz w:val="22"/>
          <w:szCs w:val="22"/>
        </w:rPr>
        <w:t>Z</w:t>
      </w:r>
      <w:r>
        <w:rPr>
          <w:rFonts w:ascii="黑体" w:hAnsi="黑体" w:eastAsia="黑体" w:cs="黑体"/>
          <w:spacing w:val="-21"/>
          <w:sz w:val="22"/>
          <w:szCs w:val="22"/>
        </w:rPr>
        <w:t>省各市中心城市道路机动</w:t>
      </w:r>
      <w:r>
        <w:rPr>
          <w:rFonts w:ascii="黑体" w:hAnsi="黑体" w:eastAsia="黑体" w:cs="黑体"/>
          <w:spacing w:val="-22"/>
          <w:sz w:val="22"/>
          <w:szCs w:val="22"/>
        </w:rPr>
        <w:t>车依法礼让率高于上季度水平的有</w:t>
      </w:r>
      <w:r>
        <w:rPr>
          <w:spacing w:val="-22"/>
          <w:sz w:val="22"/>
          <w:szCs w:val="22"/>
        </w:rPr>
        <w:t>A</w:t>
      </w:r>
      <w:r>
        <w:rPr>
          <w:rFonts w:ascii="黑体" w:hAnsi="黑体" w:eastAsia="黑体" w:cs="黑体"/>
          <w:spacing w:val="-22"/>
          <w:sz w:val="22"/>
          <w:szCs w:val="22"/>
        </w:rPr>
        <w:t>市(98.8%&gt;</w:t>
      </w:r>
    </w:p>
    <w:p w14:paraId="1278DB72">
      <w:pPr>
        <w:pStyle w:val="2"/>
        <w:spacing w:before="85" w:line="212" w:lineRule="auto"/>
        <w:ind w:left="689"/>
        <w:rPr>
          <w:rFonts w:ascii="黑体" w:hAnsi="黑体" w:eastAsia="黑体" w:cs="黑体"/>
          <w:sz w:val="22"/>
          <w:szCs w:val="22"/>
        </w:rPr>
      </w:pPr>
      <w:r>
        <w:rPr>
          <w:rFonts w:ascii="Arial" w:hAnsi="Arial" w:eastAsia="Arial" w:cs="Arial"/>
          <w:spacing w:val="-1"/>
          <w:sz w:val="22"/>
          <w:szCs w:val="22"/>
        </w:rPr>
        <w:t>98.0%)</w:t>
      </w:r>
      <w:r>
        <w:rPr>
          <w:spacing w:val="-1"/>
          <w:sz w:val="22"/>
          <w:szCs w:val="22"/>
        </w:rPr>
        <w:t>、</w:t>
      </w:r>
      <w:r>
        <w:rPr>
          <w:rFonts w:ascii="Arial" w:hAnsi="Arial" w:eastAsia="Arial" w:cs="Arial"/>
          <w:spacing w:val="-1"/>
          <w:sz w:val="22"/>
          <w:szCs w:val="22"/>
        </w:rPr>
        <w:t>B</w:t>
      </w:r>
      <w:r>
        <w:rPr>
          <w:rFonts w:ascii="黑体" w:hAnsi="黑体" w:eastAsia="黑体" w:cs="黑体"/>
          <w:spacing w:val="-1"/>
          <w:sz w:val="22"/>
          <w:szCs w:val="22"/>
        </w:rPr>
        <w:t>市(98.8%&gt;96.0%)、</w:t>
      </w:r>
      <w:r>
        <w:rPr>
          <w:rFonts w:ascii="Arial" w:hAnsi="Arial" w:eastAsia="Arial" w:cs="Arial"/>
          <w:spacing w:val="-1"/>
          <w:sz w:val="22"/>
          <w:szCs w:val="22"/>
        </w:rPr>
        <w:t xml:space="preserve">D </w:t>
      </w:r>
      <w:r>
        <w:rPr>
          <w:rFonts w:ascii="黑体" w:hAnsi="黑体" w:eastAsia="黑体" w:cs="黑体"/>
          <w:spacing w:val="-1"/>
          <w:sz w:val="22"/>
          <w:szCs w:val="22"/>
        </w:rPr>
        <w:t>市(99.6%&gt;97.3%)、</w:t>
      </w:r>
      <w:r>
        <w:rPr>
          <w:rFonts w:ascii="Arial" w:hAnsi="Arial" w:eastAsia="Arial" w:cs="Arial"/>
          <w:spacing w:val="-1"/>
          <w:sz w:val="22"/>
          <w:szCs w:val="22"/>
        </w:rPr>
        <w:t>E</w:t>
      </w:r>
      <w:r>
        <w:rPr>
          <w:rFonts w:ascii="Arial" w:hAnsi="Arial" w:eastAsia="Arial" w:cs="Arial"/>
          <w:spacing w:val="-15"/>
          <w:sz w:val="22"/>
          <w:szCs w:val="22"/>
        </w:rPr>
        <w:t xml:space="preserve"> </w:t>
      </w:r>
      <w:r>
        <w:rPr>
          <w:rFonts w:ascii="黑体" w:hAnsi="黑体" w:eastAsia="黑体" w:cs="黑体"/>
          <w:spacing w:val="-1"/>
          <w:sz w:val="22"/>
          <w:szCs w:val="22"/>
        </w:rPr>
        <w:t>市(98.3%&gt;96.5%)、</w:t>
      </w:r>
      <w:r>
        <w:rPr>
          <w:rFonts w:ascii="Arial" w:hAnsi="Arial" w:eastAsia="Arial" w:cs="Arial"/>
          <w:spacing w:val="-1"/>
          <w:sz w:val="22"/>
          <w:szCs w:val="22"/>
        </w:rPr>
        <w:t>F</w:t>
      </w:r>
      <w:r>
        <w:rPr>
          <w:rFonts w:ascii="黑体" w:hAnsi="黑体" w:eastAsia="黑体" w:cs="黑体"/>
          <w:spacing w:val="-1"/>
          <w:sz w:val="22"/>
          <w:szCs w:val="22"/>
        </w:rPr>
        <w:t>市(98.2%&gt;96.0%)、</w:t>
      </w:r>
      <w:r>
        <w:rPr>
          <w:rFonts w:ascii="Arial" w:hAnsi="Arial" w:eastAsia="Arial" w:cs="Arial"/>
          <w:spacing w:val="-1"/>
          <w:sz w:val="22"/>
          <w:szCs w:val="22"/>
        </w:rPr>
        <w:t>G</w:t>
      </w:r>
      <w:r>
        <w:rPr>
          <w:rFonts w:ascii="黑体" w:hAnsi="黑体" w:eastAsia="黑体" w:cs="黑体"/>
          <w:spacing w:val="-1"/>
          <w:sz w:val="22"/>
          <w:szCs w:val="22"/>
        </w:rPr>
        <w:t>市</w:t>
      </w:r>
    </w:p>
    <w:p w14:paraId="452A8615">
      <w:pPr>
        <w:pStyle w:val="2"/>
        <w:spacing w:before="129" w:line="308" w:lineRule="auto"/>
        <w:ind w:left="689" w:right="4924" w:firstLine="130"/>
        <w:rPr>
          <w:sz w:val="22"/>
          <w:szCs w:val="22"/>
        </w:rPr>
      </w:pPr>
      <w:r>
        <w:rPr>
          <w:rFonts w:ascii="Arial" w:hAnsi="Arial" w:eastAsia="Arial" w:cs="Arial"/>
          <w:spacing w:val="-2"/>
          <w:sz w:val="22"/>
          <w:szCs w:val="22"/>
        </w:rPr>
        <w:t>(100.0%&gt;94.8%)</w:t>
      </w:r>
      <w:r>
        <w:rPr>
          <w:spacing w:val="-2"/>
          <w:sz w:val="22"/>
          <w:szCs w:val="22"/>
        </w:rPr>
        <w:t>、</w:t>
      </w:r>
      <w:r>
        <w:rPr>
          <w:rFonts w:ascii="Arial" w:hAnsi="Arial" w:eastAsia="Arial" w:cs="Arial"/>
          <w:spacing w:val="-2"/>
          <w:sz w:val="22"/>
          <w:szCs w:val="22"/>
        </w:rPr>
        <w:t>H</w:t>
      </w:r>
      <w:r>
        <w:rPr>
          <w:rFonts w:ascii="黑体" w:hAnsi="黑体" w:eastAsia="黑体" w:cs="黑体"/>
          <w:spacing w:val="-2"/>
          <w:sz w:val="22"/>
          <w:szCs w:val="22"/>
        </w:rPr>
        <w:t>市(99.3%&gt;98.2%),共7个。</w:t>
      </w:r>
      <w:r>
        <w:rPr>
          <w:rFonts w:ascii="黑体" w:hAnsi="黑体" w:eastAsia="黑体" w:cs="黑体"/>
          <w:spacing w:val="5"/>
          <w:sz w:val="22"/>
          <w:szCs w:val="22"/>
        </w:rPr>
        <w:t xml:space="preserve"> </w:t>
      </w:r>
      <w:r>
        <w:rPr>
          <w:rFonts w:ascii="黑体" w:hAnsi="黑体" w:eastAsia="黑体" w:cs="黑体"/>
          <w:spacing w:val="-24"/>
          <w:sz w:val="22"/>
          <w:szCs w:val="22"/>
        </w:rPr>
        <w:t>故正确答案为</w:t>
      </w:r>
      <w:r>
        <w:rPr>
          <w:spacing w:val="-24"/>
          <w:sz w:val="22"/>
          <w:szCs w:val="22"/>
        </w:rPr>
        <w:t>C。</w:t>
      </w:r>
    </w:p>
    <w:p w14:paraId="5B6B4A97">
      <w:pPr>
        <w:spacing w:line="292" w:lineRule="auto"/>
        <w:rPr>
          <w:rFonts w:ascii="Arial"/>
          <w:sz w:val="21"/>
        </w:rPr>
      </w:pPr>
    </w:p>
    <w:p w14:paraId="65FEE554">
      <w:pPr>
        <w:pStyle w:val="2"/>
        <w:numPr>
          <w:ilvl w:val="0"/>
          <w:numId w:val="5"/>
        </w:numPr>
        <w:spacing w:before="72" w:line="290" w:lineRule="auto"/>
        <w:ind w:left="2" w:right="109"/>
        <w:rPr>
          <w:spacing w:val="73"/>
          <w:sz w:val="22"/>
          <w:szCs w:val="22"/>
        </w:rPr>
      </w:pPr>
      <w:r>
        <w:rPr>
          <w:b/>
          <w:bCs/>
          <w:spacing w:val="7"/>
          <w:sz w:val="22"/>
          <w:szCs w:val="22"/>
        </w:rPr>
        <w:t>正确答案是：</w:t>
      </w:r>
      <w:r>
        <w:rPr>
          <w:spacing w:val="70"/>
          <w:sz w:val="22"/>
          <w:szCs w:val="22"/>
        </w:rPr>
        <w:t xml:space="preserve"> </w:t>
      </w:r>
      <w:r>
        <w:rPr>
          <w:b/>
          <w:bCs/>
          <w:spacing w:val="7"/>
          <w:sz w:val="22"/>
          <w:szCs w:val="22"/>
        </w:rPr>
        <w:t>B</w:t>
      </w:r>
      <w:r>
        <w:rPr>
          <w:spacing w:val="73"/>
          <w:sz w:val="22"/>
          <w:szCs w:val="22"/>
        </w:rPr>
        <w:t xml:space="preserve"> </w:t>
      </w:r>
    </w:p>
    <w:p w14:paraId="2BDC7520">
      <w:pPr>
        <w:pStyle w:val="2"/>
        <w:numPr>
          <w:numId w:val="0"/>
        </w:numPr>
        <w:spacing w:before="72" w:line="290" w:lineRule="auto"/>
        <w:ind w:right="109" w:rightChars="0"/>
        <w:rPr>
          <w:rFonts w:ascii="黑体" w:hAnsi="黑体" w:eastAsia="黑体" w:cs="黑体"/>
          <w:sz w:val="22"/>
          <w:szCs w:val="22"/>
        </w:rPr>
      </w:pPr>
      <w:r>
        <w:rPr>
          <w:sz w:val="22"/>
          <w:szCs w:val="22"/>
        </w:rPr>
        <w:t xml:space="preserve">  </w:t>
      </w:r>
      <w:r>
        <w:rPr>
          <w:rFonts w:ascii="黑体" w:hAnsi="黑体" w:eastAsia="黑体" w:cs="黑体"/>
          <w:b/>
          <w:bCs/>
          <w:spacing w:val="-20"/>
          <w:sz w:val="22"/>
          <w:szCs w:val="22"/>
        </w:rPr>
        <w:t>解析</w:t>
      </w:r>
      <w:r>
        <w:rPr>
          <w:rFonts w:ascii="黑体" w:hAnsi="黑体" w:eastAsia="黑体" w:cs="黑体"/>
          <w:spacing w:val="-20"/>
          <w:sz w:val="22"/>
          <w:szCs w:val="22"/>
        </w:rPr>
        <w:t xml:space="preserve">  定位表格材料可得：2021年三季度</w:t>
      </w:r>
      <w:r>
        <w:rPr>
          <w:spacing w:val="-20"/>
          <w:sz w:val="22"/>
          <w:szCs w:val="22"/>
        </w:rPr>
        <w:t>Z</w:t>
      </w:r>
      <w:r>
        <w:rPr>
          <w:rFonts w:ascii="黑体" w:hAnsi="黑体" w:eastAsia="黑体" w:cs="黑体"/>
          <w:spacing w:val="-20"/>
          <w:sz w:val="22"/>
          <w:szCs w:val="22"/>
        </w:rPr>
        <w:t>省中心城市道路非机动车遵守交通信号灯率最低的城市是</w:t>
      </w:r>
      <w:r>
        <w:rPr>
          <w:spacing w:val="-20"/>
          <w:sz w:val="22"/>
          <w:szCs w:val="22"/>
        </w:rPr>
        <w:t>G</w:t>
      </w:r>
      <w:r>
        <w:rPr>
          <w:rFonts w:ascii="黑体" w:hAnsi="黑体" w:eastAsia="黑体" w:cs="黑体"/>
          <w:spacing w:val="-20"/>
          <w:sz w:val="22"/>
          <w:szCs w:val="22"/>
        </w:rPr>
        <w:t>市(90.9%)。2021</w:t>
      </w:r>
    </w:p>
    <w:p w14:paraId="77A30FCE">
      <w:pPr>
        <w:pStyle w:val="2"/>
        <w:spacing w:before="40" w:line="284" w:lineRule="auto"/>
        <w:ind w:left="689" w:right="147"/>
        <w:rPr>
          <w:rFonts w:ascii="黑体" w:hAnsi="黑体" w:eastAsia="黑体" w:cs="黑体"/>
          <w:sz w:val="22"/>
          <w:szCs w:val="22"/>
        </w:rPr>
      </w:pPr>
      <w:r>
        <w:rPr>
          <w:rFonts w:ascii="黑体" w:hAnsi="黑体" w:eastAsia="黑体" w:cs="黑体"/>
          <w:spacing w:val="-19"/>
          <w:w w:val="97"/>
          <w:sz w:val="22"/>
          <w:szCs w:val="22"/>
        </w:rPr>
        <w:t>年四季度以及三季度</w:t>
      </w:r>
      <w:r>
        <w:rPr>
          <w:spacing w:val="-19"/>
          <w:w w:val="97"/>
          <w:sz w:val="22"/>
          <w:szCs w:val="22"/>
        </w:rPr>
        <w:t>G</w:t>
      </w:r>
      <w:r>
        <w:rPr>
          <w:rFonts w:ascii="黑体" w:hAnsi="黑体" w:eastAsia="黑体" w:cs="黑体"/>
          <w:spacing w:val="-19"/>
          <w:w w:val="97"/>
          <w:sz w:val="22"/>
          <w:szCs w:val="22"/>
        </w:rPr>
        <w:t>市中心城市道路非机动车遵守交通信号灯率分别为98.2%、90.9%。则2021年四季度</w:t>
      </w:r>
      <w:r>
        <w:rPr>
          <w:spacing w:val="-19"/>
          <w:w w:val="97"/>
          <w:sz w:val="22"/>
          <w:szCs w:val="22"/>
        </w:rPr>
        <w:t>G</w:t>
      </w:r>
      <w:r>
        <w:rPr>
          <w:rFonts w:ascii="黑体" w:hAnsi="黑体" w:eastAsia="黑体" w:cs="黑体"/>
          <w:spacing w:val="-19"/>
          <w:w w:val="97"/>
          <w:sz w:val="22"/>
          <w:szCs w:val="22"/>
        </w:rPr>
        <w:t>市中心</w:t>
      </w:r>
      <w:r>
        <w:rPr>
          <w:rFonts w:ascii="黑体" w:hAnsi="黑体" w:eastAsia="黑体" w:cs="黑体"/>
          <w:spacing w:val="22"/>
          <w:sz w:val="22"/>
          <w:szCs w:val="22"/>
        </w:rPr>
        <w:t xml:space="preserve"> </w:t>
      </w:r>
      <w:r>
        <w:rPr>
          <w:rFonts w:ascii="黑体" w:hAnsi="黑体" w:eastAsia="黑体" w:cs="黑体"/>
          <w:spacing w:val="-20"/>
          <w:w w:val="98"/>
          <w:sz w:val="22"/>
          <w:szCs w:val="22"/>
        </w:rPr>
        <w:t>城市道路非机动车遵守交通信号灯率比上季度增长了98.2%-90.9%=7.3%,即增长了7.3个百分点，在</w:t>
      </w:r>
      <w:r>
        <w:rPr>
          <w:spacing w:val="-20"/>
          <w:w w:val="98"/>
          <w:sz w:val="22"/>
          <w:szCs w:val="22"/>
        </w:rPr>
        <w:t>B</w:t>
      </w:r>
      <w:r>
        <w:rPr>
          <w:rFonts w:ascii="黑体" w:hAnsi="黑体" w:eastAsia="黑体" w:cs="黑体"/>
          <w:spacing w:val="-20"/>
          <w:w w:val="98"/>
          <w:sz w:val="22"/>
          <w:szCs w:val="22"/>
        </w:rPr>
        <w:t>项范围内。</w:t>
      </w:r>
    </w:p>
    <w:p w14:paraId="2E9D7964">
      <w:pPr>
        <w:pStyle w:val="2"/>
        <w:spacing w:before="64" w:line="222" w:lineRule="auto"/>
        <w:ind w:left="689"/>
        <w:rPr>
          <w:sz w:val="22"/>
          <w:szCs w:val="22"/>
        </w:rPr>
      </w:pPr>
      <w:r>
        <w:rPr>
          <w:rFonts w:ascii="黑体" w:hAnsi="黑体" w:eastAsia="黑体" w:cs="黑体"/>
          <w:spacing w:val="-21"/>
          <w:w w:val="98"/>
          <w:sz w:val="22"/>
          <w:szCs w:val="22"/>
        </w:rPr>
        <w:t>故正确答案为</w:t>
      </w:r>
      <w:r>
        <w:rPr>
          <w:spacing w:val="-21"/>
          <w:w w:val="98"/>
          <w:sz w:val="22"/>
          <w:szCs w:val="22"/>
        </w:rPr>
        <w:t>B。</w:t>
      </w:r>
    </w:p>
    <w:p w14:paraId="1357E3FC">
      <w:pPr>
        <w:spacing w:line="378" w:lineRule="auto"/>
        <w:rPr>
          <w:rFonts w:ascii="Arial"/>
          <w:sz w:val="21"/>
        </w:rPr>
      </w:pPr>
    </w:p>
    <w:p w14:paraId="47CFDD0D">
      <w:pPr>
        <w:pStyle w:val="2"/>
        <w:numPr>
          <w:ilvl w:val="0"/>
          <w:numId w:val="5"/>
        </w:numPr>
        <w:spacing w:before="72" w:line="288" w:lineRule="auto"/>
        <w:ind w:left="2" w:leftChars="0" w:right="191" w:firstLine="0" w:firstLineChars="0"/>
        <w:rPr>
          <w:spacing w:val="37"/>
          <w:sz w:val="22"/>
          <w:szCs w:val="22"/>
        </w:rPr>
      </w:pPr>
      <w:r>
        <w:rPr>
          <w:b/>
          <w:bCs/>
          <w:spacing w:val="7"/>
          <w:sz w:val="22"/>
          <w:szCs w:val="22"/>
        </w:rPr>
        <w:t>正确答案是：</w:t>
      </w:r>
      <w:r>
        <w:rPr>
          <w:spacing w:val="-61"/>
          <w:sz w:val="22"/>
          <w:szCs w:val="22"/>
        </w:rPr>
        <w:t xml:space="preserve"> </w:t>
      </w:r>
      <w:r>
        <w:rPr>
          <w:b/>
          <w:bCs/>
          <w:spacing w:val="7"/>
          <w:sz w:val="22"/>
          <w:szCs w:val="22"/>
        </w:rPr>
        <w:t>D</w:t>
      </w:r>
      <w:r>
        <w:rPr>
          <w:spacing w:val="37"/>
          <w:sz w:val="22"/>
          <w:szCs w:val="22"/>
        </w:rPr>
        <w:t xml:space="preserve">  </w:t>
      </w:r>
    </w:p>
    <w:p w14:paraId="6E2CB901">
      <w:pPr>
        <w:pStyle w:val="2"/>
        <w:numPr>
          <w:numId w:val="0"/>
        </w:numPr>
        <w:spacing w:before="72" w:line="288" w:lineRule="auto"/>
        <w:ind w:left="2" w:leftChars="0" w:right="191" w:rightChars="0"/>
        <w:rPr>
          <w:rFonts w:ascii="黑体" w:hAnsi="黑体" w:eastAsia="黑体" w:cs="黑体"/>
          <w:sz w:val="22"/>
          <w:szCs w:val="22"/>
        </w:rPr>
      </w:pPr>
      <w:r>
        <w:rPr>
          <w:sz w:val="22"/>
          <w:szCs w:val="22"/>
        </w:rPr>
        <w:t xml:space="preserve">  </w:t>
      </w:r>
      <w:r>
        <w:rPr>
          <w:rFonts w:ascii="黑体" w:hAnsi="黑体" w:eastAsia="黑体" w:cs="黑体"/>
          <w:b/>
          <w:bCs/>
          <w:spacing w:val="-22"/>
          <w:w w:val="98"/>
          <w:sz w:val="22"/>
          <w:szCs w:val="22"/>
        </w:rPr>
        <w:t>解析</w:t>
      </w:r>
      <w:r>
        <w:rPr>
          <w:rFonts w:ascii="黑体" w:hAnsi="黑体" w:eastAsia="黑体" w:cs="黑体"/>
          <w:spacing w:val="-22"/>
          <w:w w:val="98"/>
          <w:sz w:val="22"/>
          <w:szCs w:val="22"/>
        </w:rPr>
        <w:t xml:space="preserve">  根据题干“如用求各市算术平均值的方式计算全省</w:t>
      </w:r>
      <w:r>
        <w:rPr>
          <w:rFonts w:ascii="黑体" w:hAnsi="黑体" w:eastAsia="黑体" w:cs="黑体"/>
          <w:spacing w:val="-23"/>
          <w:w w:val="98"/>
          <w:sz w:val="22"/>
          <w:szCs w:val="22"/>
        </w:rPr>
        <w:t>数值，则2021年四季度…比上季度”,结合选项为下降/提升+百</w:t>
      </w:r>
    </w:p>
    <w:p w14:paraId="75DCA8AA">
      <w:pPr>
        <w:pStyle w:val="2"/>
        <w:spacing w:before="45" w:line="310" w:lineRule="auto"/>
        <w:ind w:left="689" w:right="75"/>
        <w:jc w:val="both"/>
        <w:rPr>
          <w:rFonts w:ascii="黑体" w:hAnsi="黑体" w:eastAsia="黑体" w:cs="黑体"/>
          <w:sz w:val="22"/>
          <w:szCs w:val="22"/>
        </w:rPr>
      </w:pPr>
      <w:r>
        <w:rPr>
          <w:rFonts w:ascii="黑体" w:hAnsi="黑体" w:eastAsia="黑体" w:cs="黑体"/>
          <w:spacing w:val="-21"/>
          <w:w w:val="97"/>
          <w:sz w:val="22"/>
          <w:szCs w:val="22"/>
        </w:rPr>
        <w:t>分点，可判定本题为平均数的增长量问题。定位表格材料可得：2021年四季度</w:t>
      </w:r>
      <w:r>
        <w:rPr>
          <w:spacing w:val="-21"/>
          <w:w w:val="97"/>
          <w:sz w:val="22"/>
          <w:szCs w:val="22"/>
        </w:rPr>
        <w:t>Z</w:t>
      </w:r>
      <w:r>
        <w:rPr>
          <w:rFonts w:ascii="黑体" w:hAnsi="黑体" w:eastAsia="黑体" w:cs="黑体"/>
          <w:spacing w:val="-21"/>
          <w:w w:val="97"/>
          <w:sz w:val="22"/>
          <w:szCs w:val="22"/>
        </w:rPr>
        <w:t>省各市中心城市道路汽车</w:t>
      </w:r>
      <w:r>
        <w:rPr>
          <w:rFonts w:ascii="黑体" w:hAnsi="黑体" w:eastAsia="黑体" w:cs="黑体"/>
          <w:spacing w:val="-22"/>
          <w:w w:val="97"/>
          <w:sz w:val="22"/>
          <w:szCs w:val="22"/>
        </w:rPr>
        <w:t>前排驾乘</w:t>
      </w:r>
      <w:r>
        <w:rPr>
          <w:rFonts w:ascii="黑体" w:hAnsi="黑体" w:eastAsia="黑体" w:cs="黑体"/>
          <w:sz w:val="22"/>
          <w:szCs w:val="22"/>
        </w:rPr>
        <w:t xml:space="preserve"> </w:t>
      </w:r>
      <w:r>
        <w:rPr>
          <w:rFonts w:ascii="黑体" w:hAnsi="黑体" w:eastAsia="黑体" w:cs="黑体"/>
          <w:spacing w:val="-15"/>
          <w:sz w:val="22"/>
          <w:szCs w:val="22"/>
        </w:rPr>
        <w:t>人员安全带使用率分别为99.2%、98.8%、98.0%、98.6%、99.8%、99.1%、98.2%、99.4%,2021年三季度分别为</w:t>
      </w:r>
      <w:r>
        <w:rPr>
          <w:rFonts w:ascii="黑体" w:hAnsi="黑体" w:eastAsia="黑体" w:cs="黑体"/>
          <w:spacing w:val="6"/>
          <w:sz w:val="22"/>
          <w:szCs w:val="22"/>
        </w:rPr>
        <w:t xml:space="preserve"> </w:t>
      </w:r>
      <w:r>
        <w:rPr>
          <w:rFonts w:ascii="黑体" w:hAnsi="黑体" w:eastAsia="黑体" w:cs="黑体"/>
          <w:spacing w:val="-13"/>
          <w:sz w:val="22"/>
          <w:szCs w:val="22"/>
        </w:rPr>
        <w:t>99.6%、96.5%、96.0%、97.4%、92.5%、96.1%、91.9%、98.8</w:t>
      </w:r>
      <w:r>
        <w:rPr>
          <w:rFonts w:ascii="黑体" w:hAnsi="黑体" w:eastAsia="黑体" w:cs="黑体"/>
          <w:spacing w:val="-14"/>
          <w:sz w:val="22"/>
          <w:szCs w:val="22"/>
        </w:rPr>
        <w:t>%。则所求</w:t>
      </w:r>
    </w:p>
    <w:p w14:paraId="7E6E4EB3">
      <w:pPr>
        <w:pStyle w:val="2"/>
        <w:spacing w:before="158" w:line="249" w:lineRule="auto"/>
        <w:ind w:left="689" w:right="387"/>
        <w:rPr>
          <w:rFonts w:ascii="黑体" w:hAnsi="黑体" w:eastAsia="黑体" w:cs="黑体"/>
          <w:sz w:val="22"/>
          <w:szCs w:val="22"/>
        </w:rPr>
      </w:pPr>
      <w:r>
        <w:drawing>
          <wp:anchor distT="0" distB="0" distL="0" distR="0" simplePos="0" relativeHeight="251670528" behindDoc="0" locked="0" layoutInCell="1" allowOverlap="1">
            <wp:simplePos x="0" y="0"/>
            <wp:positionH relativeFrom="column">
              <wp:posOffset>443865</wp:posOffset>
            </wp:positionH>
            <wp:positionV relativeFrom="paragraph">
              <wp:posOffset>244475</wp:posOffset>
            </wp:positionV>
            <wp:extent cx="768350" cy="2476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8"/>
                    <a:stretch>
                      <a:fillRect/>
                    </a:stretch>
                  </pic:blipFill>
                  <pic:spPr>
                    <a:xfrm>
                      <a:off x="0" y="0"/>
                      <a:ext cx="768385" cy="247659"/>
                    </a:xfrm>
                    <a:prstGeom prst="rect">
                      <a:avLst/>
                    </a:prstGeom>
                  </pic:spPr>
                </pic:pic>
              </a:graphicData>
            </a:graphic>
          </wp:anchor>
        </w:drawing>
      </w:r>
      <w:r>
        <w:rPr>
          <w:rFonts w:ascii="Times New Roman" w:hAnsi="Times New Roman" w:eastAsia="Times New Roman" w:cs="Times New Roman"/>
          <w:spacing w:val="-15"/>
          <w:sz w:val="22"/>
          <w:szCs w:val="22"/>
        </w:rPr>
        <w:t>=99.2%+988%+980%+98.6%+9.8%+9.1%+982%+99.4%_99.6%+</w:t>
      </w:r>
      <w:r>
        <w:rPr>
          <w:rFonts w:ascii="Times New Roman" w:hAnsi="Times New Roman" w:eastAsia="Times New Roman" w:cs="Times New Roman"/>
          <w:spacing w:val="-16"/>
          <w:sz w:val="22"/>
          <w:szCs w:val="22"/>
        </w:rPr>
        <w:t>965%+960%+97.4%+92.5%+96.1%+91.9%+988%</w:t>
      </w:r>
      <w:r>
        <w:rPr>
          <w:rFonts w:ascii="Times New Roman" w:hAnsi="Times New Roman" w:eastAsia="Times New Roman" w:cs="Times New Roman"/>
          <w:sz w:val="22"/>
          <w:szCs w:val="22"/>
        </w:rPr>
        <w:t xml:space="preserve"> </w:t>
      </w:r>
      <w:r>
        <w:rPr>
          <w:rFonts w:ascii="黑体" w:hAnsi="黑体" w:eastAsia="黑体" w:cs="黑体"/>
          <w:spacing w:val="-24"/>
          <w:sz w:val="22"/>
          <w:szCs w:val="22"/>
        </w:rPr>
        <w:t>,即约比上季度提升了2.8个百分点，在</w:t>
      </w:r>
      <w:r>
        <w:rPr>
          <w:spacing w:val="-24"/>
          <w:sz w:val="22"/>
          <w:szCs w:val="22"/>
        </w:rPr>
        <w:t>D</w:t>
      </w:r>
      <w:r>
        <w:rPr>
          <w:rFonts w:ascii="黑体" w:hAnsi="黑体" w:eastAsia="黑体" w:cs="黑体"/>
          <w:spacing w:val="-24"/>
          <w:sz w:val="22"/>
          <w:szCs w:val="22"/>
        </w:rPr>
        <w:t>项范围内。</w:t>
      </w:r>
    </w:p>
    <w:p w14:paraId="508B538B">
      <w:pPr>
        <w:pStyle w:val="2"/>
        <w:spacing w:before="136" w:line="222" w:lineRule="auto"/>
        <w:ind w:left="689"/>
        <w:rPr>
          <w:sz w:val="22"/>
          <w:szCs w:val="22"/>
        </w:rPr>
      </w:pPr>
      <w:r>
        <w:rPr>
          <w:rFonts w:ascii="黑体" w:hAnsi="黑体" w:eastAsia="黑体" w:cs="黑体"/>
          <w:spacing w:val="-23"/>
          <w:w w:val="99"/>
          <w:sz w:val="22"/>
          <w:szCs w:val="22"/>
        </w:rPr>
        <w:t>故正确答案为</w:t>
      </w:r>
      <w:r>
        <w:rPr>
          <w:spacing w:val="-23"/>
          <w:w w:val="99"/>
          <w:sz w:val="22"/>
          <w:szCs w:val="22"/>
        </w:rPr>
        <w:t>D。</w:t>
      </w:r>
    </w:p>
    <w:p w14:paraId="1D76B826">
      <w:pPr>
        <w:spacing w:line="399" w:lineRule="auto"/>
        <w:rPr>
          <w:rFonts w:ascii="Arial"/>
          <w:sz w:val="21"/>
        </w:rPr>
      </w:pPr>
    </w:p>
    <w:p w14:paraId="3C2137A5">
      <w:pPr>
        <w:pStyle w:val="2"/>
        <w:spacing w:before="72" w:line="219" w:lineRule="auto"/>
        <w:ind w:left="3"/>
        <w:outlineLvl w:val="0"/>
        <w:rPr>
          <w:sz w:val="22"/>
          <w:szCs w:val="22"/>
        </w:rPr>
      </w:pPr>
      <w:r>
        <w:rPr>
          <w:b/>
          <w:bCs/>
          <w:spacing w:val="7"/>
          <w:sz w:val="22"/>
          <w:szCs w:val="22"/>
        </w:rPr>
        <w:t>114.正确答案是：</w:t>
      </w:r>
      <w:r>
        <w:rPr>
          <w:spacing w:val="-25"/>
          <w:sz w:val="22"/>
          <w:szCs w:val="22"/>
        </w:rPr>
        <w:t xml:space="preserve"> </w:t>
      </w:r>
      <w:r>
        <w:rPr>
          <w:b/>
          <w:bCs/>
          <w:spacing w:val="7"/>
          <w:sz w:val="22"/>
          <w:szCs w:val="22"/>
        </w:rPr>
        <w:t>A</w:t>
      </w:r>
      <w:r>
        <w:rPr>
          <w:spacing w:val="1"/>
          <w:sz w:val="22"/>
          <w:szCs w:val="22"/>
        </w:rPr>
        <w:t xml:space="preserve">  </w:t>
      </w:r>
    </w:p>
    <w:p w14:paraId="481156AF">
      <w:pPr>
        <w:spacing w:line="219" w:lineRule="auto"/>
        <w:rPr>
          <w:sz w:val="22"/>
          <w:szCs w:val="22"/>
        </w:rPr>
        <w:sectPr>
          <w:pgSz w:w="11910" w:h="16840"/>
          <w:pgMar w:top="400" w:right="845" w:bottom="0" w:left="830" w:header="0" w:footer="0" w:gutter="0"/>
          <w:cols w:space="720" w:num="1"/>
        </w:sectPr>
      </w:pPr>
    </w:p>
    <w:p w14:paraId="42ADDE90">
      <w:pPr>
        <w:spacing w:line="245" w:lineRule="auto"/>
        <w:rPr>
          <w:rFonts w:ascii="Arial"/>
          <w:sz w:val="21"/>
        </w:rPr>
      </w:pPr>
    </w:p>
    <w:p w14:paraId="14BA56C4">
      <w:pPr>
        <w:spacing w:line="245" w:lineRule="auto"/>
        <w:rPr>
          <w:rFonts w:ascii="Arial"/>
          <w:sz w:val="21"/>
        </w:rPr>
      </w:pPr>
    </w:p>
    <w:p w14:paraId="60AAAB58">
      <w:pPr>
        <w:spacing w:line="245" w:lineRule="auto"/>
        <w:rPr>
          <w:rFonts w:ascii="Arial"/>
          <w:sz w:val="21"/>
        </w:rPr>
      </w:pPr>
    </w:p>
    <w:p w14:paraId="08EEDCF2">
      <w:pPr>
        <w:pStyle w:val="2"/>
        <w:spacing w:before="58" w:line="213" w:lineRule="auto"/>
        <w:ind w:left="2"/>
        <w:rPr>
          <w:rFonts w:ascii="黑体" w:hAnsi="黑体" w:eastAsia="黑体" w:cs="黑体"/>
          <w:sz w:val="18"/>
          <w:szCs w:val="18"/>
        </w:rPr>
      </w:pPr>
      <w:r>
        <w:rPr>
          <w:rFonts w:ascii="黑体" w:hAnsi="黑体" w:eastAsia="黑体" w:cs="黑体"/>
          <w:b/>
          <w:bCs/>
          <w:spacing w:val="8"/>
          <w:sz w:val="18"/>
          <w:szCs w:val="18"/>
        </w:rPr>
        <w:t>解</w:t>
      </w:r>
      <w:r>
        <w:rPr>
          <w:rFonts w:ascii="黑体" w:hAnsi="黑体" w:eastAsia="黑体" w:cs="黑体"/>
          <w:spacing w:val="-17"/>
          <w:sz w:val="18"/>
          <w:szCs w:val="18"/>
        </w:rPr>
        <w:t xml:space="preserve"> </w:t>
      </w:r>
      <w:r>
        <w:rPr>
          <w:rFonts w:ascii="黑体" w:hAnsi="黑体" w:eastAsia="黑体" w:cs="黑体"/>
          <w:b/>
          <w:bCs/>
          <w:spacing w:val="8"/>
          <w:sz w:val="18"/>
          <w:szCs w:val="18"/>
        </w:rPr>
        <w:t>析</w:t>
      </w:r>
      <w:r>
        <w:rPr>
          <w:rFonts w:ascii="黑体" w:hAnsi="黑体" w:eastAsia="黑体" w:cs="黑体"/>
          <w:spacing w:val="8"/>
          <w:sz w:val="18"/>
          <w:szCs w:val="18"/>
        </w:rPr>
        <w:t xml:space="preserve">  定位表格材料可得2021年三季度、四季度</w:t>
      </w:r>
      <w:r>
        <w:rPr>
          <w:spacing w:val="8"/>
          <w:sz w:val="18"/>
          <w:szCs w:val="18"/>
        </w:rPr>
        <w:t>B</w:t>
      </w:r>
      <w:r>
        <w:rPr>
          <w:rFonts w:ascii="黑体" w:hAnsi="黑体" w:eastAsia="黑体" w:cs="黑体"/>
          <w:spacing w:val="8"/>
          <w:sz w:val="18"/>
          <w:szCs w:val="18"/>
        </w:rPr>
        <w:t>市在选项</w:t>
      </w:r>
      <w:r>
        <w:rPr>
          <w:rFonts w:ascii="黑体" w:hAnsi="黑体" w:eastAsia="黑体" w:cs="黑体"/>
          <w:spacing w:val="7"/>
          <w:sz w:val="18"/>
          <w:szCs w:val="18"/>
        </w:rPr>
        <w:t>四个方面的城市道路交通守法率，具体情况为：</w:t>
      </w:r>
    </w:p>
    <w:p w14:paraId="05E6106C">
      <w:pPr>
        <w:spacing w:line="199" w:lineRule="exact"/>
      </w:pPr>
    </w:p>
    <w:tbl>
      <w:tblPr>
        <w:tblStyle w:val="5"/>
        <w:tblW w:w="5970" w:type="dxa"/>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1"/>
        <w:gridCol w:w="1937"/>
        <w:gridCol w:w="1962"/>
      </w:tblGrid>
      <w:tr w14:paraId="23776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71" w:type="dxa"/>
            <w:vAlign w:val="top"/>
          </w:tcPr>
          <w:p w14:paraId="07CFC286">
            <w:pPr>
              <w:rPr>
                <w:rFonts w:ascii="Arial"/>
                <w:sz w:val="21"/>
              </w:rPr>
            </w:pPr>
          </w:p>
        </w:tc>
        <w:tc>
          <w:tcPr>
            <w:tcW w:w="1937" w:type="dxa"/>
            <w:vAlign w:val="top"/>
          </w:tcPr>
          <w:p w14:paraId="667C5BDD">
            <w:pPr>
              <w:pStyle w:val="6"/>
              <w:spacing w:before="104" w:line="219" w:lineRule="auto"/>
              <w:ind w:left="613"/>
            </w:pPr>
            <w:r>
              <w:rPr>
                <w:spacing w:val="4"/>
              </w:rPr>
              <w:t>三季度</w:t>
            </w:r>
          </w:p>
        </w:tc>
        <w:tc>
          <w:tcPr>
            <w:tcW w:w="1962" w:type="dxa"/>
            <w:vAlign w:val="top"/>
          </w:tcPr>
          <w:p w14:paraId="3DDA107D">
            <w:pPr>
              <w:pStyle w:val="6"/>
              <w:spacing w:before="104" w:line="219" w:lineRule="auto"/>
              <w:ind w:left="627"/>
            </w:pPr>
            <w:r>
              <w:rPr>
                <w:spacing w:val="4"/>
              </w:rPr>
              <w:t>四季度</w:t>
            </w:r>
          </w:p>
        </w:tc>
      </w:tr>
      <w:tr w14:paraId="0842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071" w:type="dxa"/>
            <w:vAlign w:val="top"/>
          </w:tcPr>
          <w:p w14:paraId="49EDC1CF">
            <w:pPr>
              <w:pStyle w:val="6"/>
              <w:spacing w:before="129" w:line="219" w:lineRule="auto"/>
              <w:ind w:left="224"/>
            </w:pPr>
            <w:r>
              <w:rPr>
                <w:spacing w:val="-1"/>
              </w:rPr>
              <w:t>机动车依法礼让</w:t>
            </w:r>
          </w:p>
        </w:tc>
        <w:tc>
          <w:tcPr>
            <w:tcW w:w="1937" w:type="dxa"/>
            <w:vAlign w:val="top"/>
          </w:tcPr>
          <w:p w14:paraId="5E5DAA05">
            <w:pPr>
              <w:pStyle w:val="6"/>
              <w:spacing w:before="190" w:line="183" w:lineRule="auto"/>
              <w:ind w:left="674"/>
            </w:pPr>
            <w:r>
              <w:rPr>
                <w:spacing w:val="-1"/>
              </w:rPr>
              <w:t>96.0%</w:t>
            </w:r>
          </w:p>
        </w:tc>
        <w:tc>
          <w:tcPr>
            <w:tcW w:w="1962" w:type="dxa"/>
            <w:vAlign w:val="top"/>
          </w:tcPr>
          <w:p w14:paraId="7FCDD72D">
            <w:pPr>
              <w:pStyle w:val="6"/>
              <w:spacing w:before="190" w:line="183" w:lineRule="auto"/>
              <w:ind w:left="686"/>
            </w:pPr>
            <w:r>
              <w:rPr>
                <w:spacing w:val="-1"/>
              </w:rPr>
              <w:t>98.8%</w:t>
            </w:r>
          </w:p>
        </w:tc>
      </w:tr>
      <w:tr w14:paraId="2D89F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071" w:type="dxa"/>
            <w:vAlign w:val="top"/>
          </w:tcPr>
          <w:p w14:paraId="7A686215">
            <w:pPr>
              <w:pStyle w:val="6"/>
              <w:spacing w:before="83" w:line="218" w:lineRule="auto"/>
              <w:ind w:left="224" w:right="212"/>
            </w:pPr>
            <w:r>
              <w:rPr>
                <w:spacing w:val="1"/>
              </w:rPr>
              <w:t>行人、非机动车 遵守交通信号灯</w:t>
            </w:r>
          </w:p>
        </w:tc>
        <w:tc>
          <w:tcPr>
            <w:tcW w:w="1937" w:type="dxa"/>
            <w:vAlign w:val="top"/>
          </w:tcPr>
          <w:p w14:paraId="4E6CCCE3">
            <w:pPr>
              <w:pStyle w:val="6"/>
              <w:spacing w:before="229" w:line="224" w:lineRule="auto"/>
              <w:ind w:left="323"/>
            </w:pPr>
            <w:r>
              <w:rPr>
                <w:spacing w:val="-1"/>
              </w:rPr>
              <w:t>96.7%/96.7%</w:t>
            </w:r>
          </w:p>
        </w:tc>
        <w:tc>
          <w:tcPr>
            <w:tcW w:w="1962" w:type="dxa"/>
            <w:vAlign w:val="top"/>
          </w:tcPr>
          <w:p w14:paraId="788AA511">
            <w:pPr>
              <w:pStyle w:val="6"/>
              <w:spacing w:before="229" w:line="224" w:lineRule="auto"/>
              <w:ind w:left="337"/>
            </w:pPr>
            <w:r>
              <w:rPr>
                <w:spacing w:val="-1"/>
              </w:rPr>
              <w:t>97.7%/98.0%</w:t>
            </w:r>
          </w:p>
        </w:tc>
      </w:tr>
      <w:tr w14:paraId="3A0D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071" w:type="dxa"/>
            <w:vAlign w:val="top"/>
          </w:tcPr>
          <w:p w14:paraId="3E6FD318">
            <w:pPr>
              <w:pStyle w:val="6"/>
              <w:spacing w:before="95" w:line="222" w:lineRule="auto"/>
              <w:ind w:left="333" w:right="194" w:hanging="109"/>
            </w:pPr>
            <w:r>
              <w:rPr>
                <w:spacing w:val="4"/>
              </w:rPr>
              <w:t>摩托车驾乘人员</w:t>
            </w:r>
            <w:r>
              <w:rPr>
                <w:spacing w:val="2"/>
              </w:rPr>
              <w:t xml:space="preserve"> </w:t>
            </w:r>
            <w:r>
              <w:rPr>
                <w:spacing w:val="-2"/>
              </w:rPr>
              <w:t>佩戴安全头盔</w:t>
            </w:r>
          </w:p>
        </w:tc>
        <w:tc>
          <w:tcPr>
            <w:tcW w:w="1937" w:type="dxa"/>
            <w:vAlign w:val="top"/>
          </w:tcPr>
          <w:p w14:paraId="2EEEEC1A">
            <w:pPr>
              <w:pStyle w:val="6"/>
              <w:spacing w:before="294" w:line="183" w:lineRule="auto"/>
              <w:ind w:left="674"/>
            </w:pPr>
            <w:r>
              <w:rPr>
                <w:spacing w:val="-1"/>
              </w:rPr>
              <w:t>96.0%</w:t>
            </w:r>
          </w:p>
        </w:tc>
        <w:tc>
          <w:tcPr>
            <w:tcW w:w="1962" w:type="dxa"/>
            <w:vAlign w:val="top"/>
          </w:tcPr>
          <w:p w14:paraId="312842E7">
            <w:pPr>
              <w:pStyle w:val="6"/>
              <w:spacing w:before="294" w:line="183" w:lineRule="auto"/>
              <w:ind w:left="686"/>
            </w:pPr>
            <w:r>
              <w:rPr>
                <w:spacing w:val="-2"/>
              </w:rPr>
              <w:t>98.4%</w:t>
            </w:r>
          </w:p>
        </w:tc>
      </w:tr>
      <w:tr w14:paraId="10074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71" w:type="dxa"/>
            <w:vAlign w:val="top"/>
          </w:tcPr>
          <w:p w14:paraId="38387D1B">
            <w:pPr>
              <w:pStyle w:val="6"/>
              <w:spacing w:before="88" w:line="222" w:lineRule="auto"/>
              <w:ind w:left="224" w:right="214" w:firstLine="109"/>
            </w:pPr>
            <w:r>
              <w:rPr>
                <w:spacing w:val="1"/>
              </w:rPr>
              <w:t>汽车前排驾乘</w:t>
            </w:r>
            <w:r>
              <w:rPr>
                <w:spacing w:val="2"/>
              </w:rPr>
              <w:t xml:space="preserve">  </w:t>
            </w:r>
            <w:r>
              <w:rPr>
                <w:spacing w:val="1"/>
              </w:rPr>
              <w:t>人员使用安全带</w:t>
            </w:r>
          </w:p>
        </w:tc>
        <w:tc>
          <w:tcPr>
            <w:tcW w:w="1937" w:type="dxa"/>
            <w:vAlign w:val="top"/>
          </w:tcPr>
          <w:p w14:paraId="1AFDD280">
            <w:pPr>
              <w:pStyle w:val="6"/>
              <w:spacing w:before="287" w:line="183" w:lineRule="auto"/>
              <w:ind w:left="674"/>
            </w:pPr>
            <w:r>
              <w:rPr>
                <w:spacing w:val="-1"/>
              </w:rPr>
              <w:t>96.5%</w:t>
            </w:r>
          </w:p>
        </w:tc>
        <w:tc>
          <w:tcPr>
            <w:tcW w:w="1962" w:type="dxa"/>
            <w:vAlign w:val="top"/>
          </w:tcPr>
          <w:p w14:paraId="126F09DA">
            <w:pPr>
              <w:pStyle w:val="6"/>
              <w:spacing w:before="287" w:line="183" w:lineRule="auto"/>
              <w:ind w:left="686"/>
            </w:pPr>
            <w:r>
              <w:rPr>
                <w:spacing w:val="-1"/>
              </w:rPr>
              <w:t>98.8%</w:t>
            </w:r>
          </w:p>
        </w:tc>
      </w:tr>
    </w:tbl>
    <w:p w14:paraId="1EC10F93">
      <w:pPr>
        <w:spacing w:before="183" w:line="213" w:lineRule="auto"/>
        <w:jc w:val="right"/>
        <w:rPr>
          <w:rFonts w:ascii="黑体" w:hAnsi="黑体" w:eastAsia="黑体" w:cs="黑体"/>
          <w:sz w:val="18"/>
          <w:szCs w:val="18"/>
        </w:rPr>
      </w:pPr>
      <w:r>
        <w:rPr>
          <w:rFonts w:ascii="黑体" w:hAnsi="黑体" w:eastAsia="黑体" w:cs="黑体"/>
          <w:spacing w:val="14"/>
          <w:sz w:val="18"/>
          <w:szCs w:val="18"/>
        </w:rPr>
        <w:t>对</w:t>
      </w:r>
      <w:r>
        <w:rPr>
          <w:rFonts w:ascii="黑体" w:hAnsi="黑体" w:eastAsia="黑体" w:cs="黑体"/>
          <w:spacing w:val="-30"/>
          <w:sz w:val="18"/>
          <w:szCs w:val="18"/>
        </w:rPr>
        <w:t xml:space="preserve"> </w:t>
      </w:r>
      <w:r>
        <w:rPr>
          <w:rFonts w:ascii="黑体" w:hAnsi="黑体" w:eastAsia="黑体" w:cs="黑体"/>
          <w:spacing w:val="14"/>
          <w:sz w:val="18"/>
          <w:szCs w:val="18"/>
        </w:rPr>
        <w:t>比</w:t>
      </w:r>
      <w:r>
        <w:rPr>
          <w:rFonts w:ascii="黑体" w:hAnsi="黑体" w:eastAsia="黑体" w:cs="黑体"/>
          <w:spacing w:val="-36"/>
          <w:sz w:val="18"/>
          <w:szCs w:val="18"/>
        </w:rPr>
        <w:t xml:space="preserve"> </w:t>
      </w:r>
      <w:r>
        <w:rPr>
          <w:rFonts w:ascii="黑体" w:hAnsi="黑体" w:eastAsia="黑体" w:cs="黑体"/>
          <w:spacing w:val="14"/>
          <w:sz w:val="18"/>
          <w:szCs w:val="18"/>
        </w:rPr>
        <w:t>可</w:t>
      </w:r>
      <w:r>
        <w:rPr>
          <w:rFonts w:ascii="黑体" w:hAnsi="黑体" w:eastAsia="黑体" w:cs="黑体"/>
          <w:spacing w:val="-39"/>
          <w:sz w:val="18"/>
          <w:szCs w:val="18"/>
        </w:rPr>
        <w:t xml:space="preserve"> </w:t>
      </w:r>
      <w:r>
        <w:rPr>
          <w:rFonts w:ascii="黑体" w:hAnsi="黑体" w:eastAsia="黑体" w:cs="黑体"/>
          <w:spacing w:val="14"/>
          <w:sz w:val="18"/>
          <w:szCs w:val="18"/>
        </w:rPr>
        <w:t>得</w:t>
      </w:r>
      <w:r>
        <w:rPr>
          <w:rFonts w:ascii="黑体" w:hAnsi="黑体" w:eastAsia="黑体" w:cs="黑体"/>
          <w:spacing w:val="-46"/>
          <w:sz w:val="18"/>
          <w:szCs w:val="18"/>
        </w:rPr>
        <w:t xml:space="preserve"> </w:t>
      </w:r>
      <w:r>
        <w:rPr>
          <w:rFonts w:ascii="黑体" w:hAnsi="黑体" w:eastAsia="黑体" w:cs="黑体"/>
          <w:spacing w:val="14"/>
          <w:sz w:val="18"/>
          <w:szCs w:val="18"/>
        </w:rPr>
        <w:t>，</w:t>
      </w:r>
      <w:r>
        <w:rPr>
          <w:rFonts w:ascii="Arial" w:hAnsi="Arial" w:eastAsia="Arial" w:cs="Arial"/>
          <w:spacing w:val="14"/>
          <w:sz w:val="18"/>
          <w:szCs w:val="18"/>
        </w:rPr>
        <w:t>B</w:t>
      </w:r>
      <w:r>
        <w:rPr>
          <w:rFonts w:ascii="黑体" w:hAnsi="黑体" w:eastAsia="黑体" w:cs="黑体"/>
          <w:spacing w:val="14"/>
          <w:sz w:val="18"/>
          <w:szCs w:val="18"/>
        </w:rPr>
        <w:t>市2021年三季度的机动车依法礼让率最低(96.0%</w:t>
      </w:r>
      <w:r>
        <w:rPr>
          <w:rFonts w:ascii="黑体" w:hAnsi="黑体" w:eastAsia="黑体" w:cs="黑体"/>
          <w:spacing w:val="13"/>
          <w:sz w:val="18"/>
          <w:szCs w:val="18"/>
        </w:rPr>
        <w:t>),而四季度最高(98.8%),差值最大，即工作相</w:t>
      </w:r>
    </w:p>
    <w:p w14:paraId="549CE56E">
      <w:pPr>
        <w:pStyle w:val="2"/>
        <w:spacing w:before="200" w:line="366" w:lineRule="auto"/>
        <w:ind w:left="689" w:right="7703"/>
        <w:rPr>
          <w:sz w:val="18"/>
          <w:szCs w:val="18"/>
        </w:rPr>
      </w:pPr>
      <w:r>
        <w:rPr>
          <w:rFonts w:ascii="黑体" w:hAnsi="黑体" w:eastAsia="黑体" w:cs="黑体"/>
          <w:spacing w:val="6"/>
          <w:sz w:val="18"/>
          <w:szCs w:val="18"/>
        </w:rPr>
        <w:t>比三季度最有成效。</w:t>
      </w:r>
      <w:r>
        <w:rPr>
          <w:rFonts w:ascii="黑体" w:hAnsi="黑体" w:eastAsia="黑体" w:cs="黑体"/>
          <w:spacing w:val="4"/>
          <w:sz w:val="18"/>
          <w:szCs w:val="18"/>
        </w:rPr>
        <w:t xml:space="preserve"> </w:t>
      </w:r>
      <w:r>
        <w:rPr>
          <w:rFonts w:ascii="黑体" w:hAnsi="黑体" w:eastAsia="黑体" w:cs="黑体"/>
          <w:spacing w:val="6"/>
          <w:sz w:val="18"/>
          <w:szCs w:val="18"/>
        </w:rPr>
        <w:t>故正确答案为</w:t>
      </w:r>
      <w:r>
        <w:rPr>
          <w:rFonts w:ascii="Times New Roman" w:hAnsi="Times New Roman" w:eastAsia="Times New Roman" w:cs="Times New Roman"/>
          <w:spacing w:val="6"/>
          <w:sz w:val="18"/>
          <w:szCs w:val="18"/>
        </w:rPr>
        <w:t>A</w:t>
      </w:r>
      <w:r>
        <w:rPr>
          <w:spacing w:val="6"/>
          <w:sz w:val="18"/>
          <w:szCs w:val="18"/>
        </w:rPr>
        <w:t>。</w:t>
      </w:r>
    </w:p>
    <w:p w14:paraId="31C49E1E">
      <w:pPr>
        <w:pStyle w:val="2"/>
        <w:numPr>
          <w:ilvl w:val="0"/>
          <w:numId w:val="5"/>
        </w:numPr>
        <w:spacing w:before="296" w:line="377" w:lineRule="auto"/>
        <w:ind w:left="2" w:leftChars="0" w:right="100" w:firstLine="0" w:firstLineChars="0"/>
        <w:rPr>
          <w:spacing w:val="-3"/>
          <w:sz w:val="23"/>
          <w:szCs w:val="23"/>
        </w:rPr>
      </w:pPr>
      <w:r>
        <w:rPr>
          <w:b/>
          <w:bCs/>
          <w:spacing w:val="-3"/>
          <w:sz w:val="23"/>
          <w:szCs w:val="23"/>
        </w:rPr>
        <w:t>正确答案是：</w:t>
      </w:r>
      <w:r>
        <w:rPr>
          <w:spacing w:val="-3"/>
          <w:sz w:val="23"/>
          <w:szCs w:val="23"/>
        </w:rPr>
        <w:t xml:space="preserve"> </w:t>
      </w:r>
      <w:r>
        <w:rPr>
          <w:b/>
          <w:bCs/>
          <w:spacing w:val="-3"/>
          <w:sz w:val="23"/>
          <w:szCs w:val="23"/>
        </w:rPr>
        <w:t>B</w:t>
      </w:r>
      <w:r>
        <w:rPr>
          <w:spacing w:val="-3"/>
          <w:sz w:val="23"/>
          <w:szCs w:val="23"/>
        </w:rPr>
        <w:t xml:space="preserve">  </w:t>
      </w:r>
    </w:p>
    <w:p w14:paraId="737FFD25">
      <w:pPr>
        <w:pStyle w:val="2"/>
        <w:numPr>
          <w:numId w:val="0"/>
        </w:numPr>
        <w:spacing w:before="296" w:line="377" w:lineRule="auto"/>
        <w:ind w:left="2" w:leftChars="0" w:right="100" w:rightChars="0"/>
        <w:rPr>
          <w:rFonts w:ascii="黑体" w:hAnsi="黑体" w:eastAsia="黑体" w:cs="黑体"/>
          <w:sz w:val="18"/>
          <w:szCs w:val="18"/>
        </w:rPr>
      </w:pPr>
      <w:r>
        <w:rPr>
          <w:color w:val="006EC3"/>
          <w:sz w:val="23"/>
          <w:szCs w:val="23"/>
        </w:rPr>
        <w:t xml:space="preserve"> </w:t>
      </w:r>
      <w:r>
        <w:rPr>
          <w:rFonts w:ascii="黑体" w:hAnsi="黑体" w:eastAsia="黑体" w:cs="黑体"/>
          <w:b/>
          <w:bCs/>
          <w:spacing w:val="1"/>
          <w:sz w:val="18"/>
          <w:szCs w:val="18"/>
        </w:rPr>
        <w:t>解</w:t>
      </w:r>
      <w:r>
        <w:rPr>
          <w:rFonts w:ascii="黑体" w:hAnsi="黑体" w:eastAsia="黑体" w:cs="黑体"/>
          <w:spacing w:val="-11"/>
          <w:sz w:val="18"/>
          <w:szCs w:val="18"/>
        </w:rPr>
        <w:t xml:space="preserve"> </w:t>
      </w:r>
      <w:r>
        <w:rPr>
          <w:rFonts w:ascii="黑体" w:hAnsi="黑体" w:eastAsia="黑体" w:cs="黑体"/>
          <w:b/>
          <w:bCs/>
          <w:spacing w:val="1"/>
          <w:sz w:val="18"/>
          <w:szCs w:val="18"/>
        </w:rPr>
        <w:t>析</w:t>
      </w:r>
      <w:r>
        <w:rPr>
          <w:rFonts w:ascii="黑体" w:hAnsi="黑体" w:eastAsia="黑体" w:cs="黑体"/>
          <w:spacing w:val="26"/>
          <w:sz w:val="18"/>
          <w:szCs w:val="18"/>
        </w:rPr>
        <w:t xml:space="preserve"> </w:t>
      </w:r>
      <w:r>
        <w:rPr>
          <w:rFonts w:ascii="黑体" w:hAnsi="黑体" w:eastAsia="黑体" w:cs="黑体"/>
          <w:spacing w:val="1"/>
          <w:sz w:val="18"/>
          <w:szCs w:val="18"/>
        </w:rPr>
        <w:t>定位表格材料可得2021年四季度</w:t>
      </w:r>
      <w:r>
        <w:rPr>
          <w:spacing w:val="1"/>
          <w:sz w:val="18"/>
          <w:szCs w:val="18"/>
        </w:rPr>
        <w:t>E</w:t>
      </w:r>
      <w:r>
        <w:rPr>
          <w:rFonts w:ascii="黑体" w:hAnsi="黑体" w:eastAsia="黑体" w:cs="黑体"/>
          <w:spacing w:val="1"/>
          <w:sz w:val="18"/>
          <w:szCs w:val="18"/>
        </w:rPr>
        <w:t>市</w:t>
      </w:r>
      <w:r>
        <w:rPr>
          <w:rFonts w:ascii="黑体" w:hAnsi="黑体" w:eastAsia="黑体" w:cs="黑体"/>
          <w:spacing w:val="-36"/>
          <w:sz w:val="18"/>
          <w:szCs w:val="18"/>
        </w:rPr>
        <w:t xml:space="preserve"> </w:t>
      </w:r>
      <w:r>
        <w:rPr>
          <w:rFonts w:ascii="黑体" w:hAnsi="黑体" w:eastAsia="黑体" w:cs="黑体"/>
          <w:spacing w:val="1"/>
          <w:sz w:val="18"/>
          <w:szCs w:val="18"/>
        </w:rPr>
        <w:t>、</w:t>
      </w:r>
      <w:r>
        <w:rPr>
          <w:spacing w:val="1"/>
          <w:sz w:val="18"/>
          <w:szCs w:val="18"/>
        </w:rPr>
        <w:t>F</w:t>
      </w:r>
      <w:r>
        <w:rPr>
          <w:spacing w:val="-46"/>
          <w:sz w:val="18"/>
          <w:szCs w:val="18"/>
        </w:rPr>
        <w:t xml:space="preserve"> </w:t>
      </w:r>
      <w:r>
        <w:rPr>
          <w:rFonts w:ascii="黑体" w:hAnsi="黑体" w:eastAsia="黑体" w:cs="黑体"/>
          <w:spacing w:val="1"/>
          <w:sz w:val="18"/>
          <w:szCs w:val="18"/>
        </w:rPr>
        <w:t>市</w:t>
      </w:r>
      <w:r>
        <w:rPr>
          <w:rFonts w:ascii="黑体" w:hAnsi="黑体" w:eastAsia="黑体" w:cs="黑体"/>
          <w:spacing w:val="-16"/>
          <w:sz w:val="18"/>
          <w:szCs w:val="18"/>
        </w:rPr>
        <w:t xml:space="preserve"> </w:t>
      </w:r>
      <w:r>
        <w:rPr>
          <w:rFonts w:ascii="黑体" w:hAnsi="黑体" w:eastAsia="黑体" w:cs="黑体"/>
          <w:spacing w:val="1"/>
          <w:sz w:val="18"/>
          <w:szCs w:val="18"/>
        </w:rPr>
        <w:t>、</w:t>
      </w:r>
      <w:r>
        <w:rPr>
          <w:spacing w:val="1"/>
          <w:sz w:val="18"/>
          <w:szCs w:val="18"/>
        </w:rPr>
        <w:t>G</w:t>
      </w:r>
      <w:r>
        <w:rPr>
          <w:spacing w:val="-15"/>
          <w:sz w:val="18"/>
          <w:szCs w:val="18"/>
        </w:rPr>
        <w:t xml:space="preserve"> </w:t>
      </w:r>
      <w:r>
        <w:rPr>
          <w:rFonts w:ascii="黑体" w:hAnsi="黑体" w:eastAsia="黑体" w:cs="黑体"/>
          <w:spacing w:val="1"/>
          <w:sz w:val="18"/>
          <w:szCs w:val="18"/>
        </w:rPr>
        <w:t>市</w:t>
      </w:r>
      <w:r>
        <w:rPr>
          <w:rFonts w:ascii="黑体" w:hAnsi="黑体" w:eastAsia="黑体" w:cs="黑体"/>
          <w:spacing w:val="-46"/>
          <w:sz w:val="18"/>
          <w:szCs w:val="18"/>
        </w:rPr>
        <w:t xml:space="preserve"> </w:t>
      </w:r>
      <w:r>
        <w:rPr>
          <w:rFonts w:ascii="黑体" w:hAnsi="黑体" w:eastAsia="黑体" w:cs="黑体"/>
          <w:spacing w:val="1"/>
          <w:sz w:val="18"/>
          <w:szCs w:val="18"/>
        </w:rPr>
        <w:t>、</w:t>
      </w:r>
      <w:r>
        <w:rPr>
          <w:spacing w:val="1"/>
          <w:sz w:val="18"/>
          <w:szCs w:val="18"/>
        </w:rPr>
        <w:t>H</w:t>
      </w:r>
      <w:r>
        <w:rPr>
          <w:spacing w:val="-27"/>
          <w:sz w:val="18"/>
          <w:szCs w:val="18"/>
        </w:rPr>
        <w:t xml:space="preserve"> </w:t>
      </w:r>
      <w:r>
        <w:rPr>
          <w:rFonts w:ascii="黑体" w:hAnsi="黑体" w:eastAsia="黑体" w:cs="黑体"/>
          <w:spacing w:val="1"/>
          <w:sz w:val="18"/>
          <w:szCs w:val="18"/>
        </w:rPr>
        <w:t>市中心城市道路交通五项指标的守法率。逐一分析选项：</w:t>
      </w:r>
    </w:p>
    <w:p w14:paraId="52A5F295">
      <w:pPr>
        <w:pStyle w:val="2"/>
        <w:spacing w:before="13" w:line="364" w:lineRule="auto"/>
        <w:ind w:left="689" w:right="265" w:hanging="30"/>
        <w:rPr>
          <w:rFonts w:ascii="黑体" w:hAnsi="黑体" w:eastAsia="黑体" w:cs="黑体"/>
          <w:sz w:val="18"/>
          <w:szCs w:val="18"/>
        </w:rPr>
      </w:pPr>
      <w:r>
        <w:rPr>
          <w:spacing w:val="4"/>
          <w:sz w:val="18"/>
          <w:szCs w:val="18"/>
        </w:rPr>
        <w:t>A</w:t>
      </w:r>
      <w:r>
        <w:rPr>
          <w:spacing w:val="32"/>
          <w:sz w:val="18"/>
          <w:szCs w:val="18"/>
        </w:rPr>
        <w:t xml:space="preserve"> </w:t>
      </w:r>
      <w:r>
        <w:rPr>
          <w:rFonts w:ascii="黑体" w:hAnsi="黑体" w:eastAsia="黑体" w:cs="黑体"/>
          <w:spacing w:val="4"/>
          <w:sz w:val="18"/>
          <w:szCs w:val="18"/>
        </w:rPr>
        <w:t>项：2021年四季度</w:t>
      </w:r>
      <w:r>
        <w:rPr>
          <w:spacing w:val="4"/>
          <w:sz w:val="18"/>
          <w:szCs w:val="18"/>
        </w:rPr>
        <w:t>E</w:t>
      </w:r>
      <w:r>
        <w:rPr>
          <w:rFonts w:ascii="黑体" w:hAnsi="黑体" w:eastAsia="黑体" w:cs="黑体"/>
          <w:spacing w:val="4"/>
          <w:sz w:val="18"/>
          <w:szCs w:val="18"/>
        </w:rPr>
        <w:t>市中心城市道路交通机动车依法礼让率、行人遵守交通信号灯率、非机动车遵守交通</w:t>
      </w:r>
      <w:r>
        <w:rPr>
          <w:rFonts w:ascii="黑体" w:hAnsi="黑体" w:eastAsia="黑体" w:cs="黑体"/>
          <w:spacing w:val="3"/>
          <w:sz w:val="18"/>
          <w:szCs w:val="18"/>
        </w:rPr>
        <w:t>信号灯</w:t>
      </w:r>
      <w:r>
        <w:rPr>
          <w:rFonts w:ascii="黑体" w:hAnsi="黑体" w:eastAsia="黑体" w:cs="黑体"/>
          <w:sz w:val="18"/>
          <w:szCs w:val="18"/>
        </w:rPr>
        <w:t xml:space="preserve"> </w:t>
      </w:r>
      <w:r>
        <w:rPr>
          <w:rFonts w:ascii="黑体" w:hAnsi="黑体" w:eastAsia="黑体" w:cs="黑体"/>
          <w:spacing w:val="6"/>
          <w:sz w:val="18"/>
          <w:szCs w:val="18"/>
        </w:rPr>
        <w:t>率、摩托车安全头盔佩戴率、汽车前排驾乘人员安全带使用率五项指标的守法率依次为9</w:t>
      </w:r>
      <w:r>
        <w:rPr>
          <w:rFonts w:ascii="黑体" w:hAnsi="黑体" w:eastAsia="黑体" w:cs="黑体"/>
          <w:spacing w:val="5"/>
          <w:sz w:val="18"/>
          <w:szCs w:val="18"/>
        </w:rPr>
        <w:t>8.3%、99.2%、99.3%、</w:t>
      </w:r>
    </w:p>
    <w:p w14:paraId="0EA98739">
      <w:pPr>
        <w:spacing w:before="19" w:line="363" w:lineRule="auto"/>
        <w:ind w:left="689" w:right="212"/>
        <w:rPr>
          <w:rFonts w:ascii="黑体" w:hAnsi="黑体" w:eastAsia="黑体" w:cs="黑体"/>
          <w:sz w:val="18"/>
          <w:szCs w:val="18"/>
        </w:rPr>
      </w:pPr>
      <w:r>
        <w:rPr>
          <w:rFonts w:ascii="黑体" w:hAnsi="黑体" w:eastAsia="黑体" w:cs="黑体"/>
          <w:spacing w:val="11"/>
          <w:sz w:val="18"/>
          <w:szCs w:val="18"/>
        </w:rPr>
        <w:t>98.9%、99.8%。即排名第2的指标为非机动车遵守交通信号灯率(99.3%),不符合条形图五项指</w:t>
      </w:r>
      <w:r>
        <w:rPr>
          <w:rFonts w:ascii="黑体" w:hAnsi="黑体" w:eastAsia="黑体" w:cs="黑体"/>
          <w:spacing w:val="10"/>
          <w:sz w:val="18"/>
          <w:szCs w:val="18"/>
        </w:rPr>
        <w:t>标之间的大小关</w:t>
      </w:r>
      <w:r>
        <w:rPr>
          <w:rFonts w:ascii="黑体" w:hAnsi="黑体" w:eastAsia="黑体" w:cs="黑体"/>
          <w:sz w:val="18"/>
          <w:szCs w:val="18"/>
        </w:rPr>
        <w:t xml:space="preserve"> </w:t>
      </w:r>
      <w:r>
        <w:rPr>
          <w:rFonts w:ascii="黑体" w:hAnsi="黑体" w:eastAsia="黑体" w:cs="黑体"/>
          <w:spacing w:val="2"/>
          <w:sz w:val="18"/>
          <w:szCs w:val="18"/>
        </w:rPr>
        <w:t>系，排除；</w:t>
      </w:r>
    </w:p>
    <w:p w14:paraId="62C2BFFB">
      <w:pPr>
        <w:pStyle w:val="2"/>
        <w:spacing w:before="33" w:line="373" w:lineRule="auto"/>
        <w:ind w:left="689" w:right="285"/>
        <w:rPr>
          <w:rFonts w:ascii="黑体" w:hAnsi="黑体" w:eastAsia="黑体" w:cs="黑体"/>
          <w:sz w:val="18"/>
          <w:szCs w:val="18"/>
        </w:rPr>
      </w:pPr>
      <w:r>
        <w:rPr>
          <w:spacing w:val="5"/>
          <w:sz w:val="18"/>
          <w:szCs w:val="18"/>
        </w:rPr>
        <w:t>B</w:t>
      </w:r>
      <w:r>
        <w:rPr>
          <w:rFonts w:ascii="黑体" w:hAnsi="黑体" w:eastAsia="黑体" w:cs="黑体"/>
          <w:spacing w:val="5"/>
          <w:sz w:val="18"/>
          <w:szCs w:val="18"/>
        </w:rPr>
        <w:t>项：2021年四季度</w:t>
      </w:r>
      <w:r>
        <w:rPr>
          <w:spacing w:val="5"/>
          <w:sz w:val="18"/>
          <w:szCs w:val="18"/>
        </w:rPr>
        <w:t>F</w:t>
      </w:r>
      <w:r>
        <w:rPr>
          <w:rFonts w:ascii="黑体" w:hAnsi="黑体" w:eastAsia="黑体" w:cs="黑体"/>
          <w:spacing w:val="5"/>
          <w:sz w:val="18"/>
          <w:szCs w:val="18"/>
        </w:rPr>
        <w:t>市中心城市道路交通机动车依法礼让率、行人遵守交通信号灯率、非机动车遵守交通信号灯</w:t>
      </w:r>
      <w:r>
        <w:rPr>
          <w:rFonts w:ascii="黑体" w:hAnsi="黑体" w:eastAsia="黑体" w:cs="黑体"/>
          <w:spacing w:val="16"/>
          <w:sz w:val="18"/>
          <w:szCs w:val="18"/>
        </w:rPr>
        <w:t xml:space="preserve"> </w:t>
      </w:r>
      <w:r>
        <w:rPr>
          <w:rFonts w:ascii="黑体" w:hAnsi="黑体" w:eastAsia="黑体" w:cs="黑体"/>
          <w:spacing w:val="7"/>
          <w:sz w:val="18"/>
          <w:szCs w:val="18"/>
        </w:rPr>
        <w:t>率、摩托车安全头盔佩戴率、汽车前排驾乘人员安全带使用率五项指标的守法率依次为98.2%、99.0%、98.8%</w:t>
      </w:r>
      <w:r>
        <w:rPr>
          <w:rFonts w:ascii="黑体" w:hAnsi="黑体" w:eastAsia="黑体" w:cs="黑体"/>
          <w:sz w:val="18"/>
          <w:szCs w:val="18"/>
        </w:rPr>
        <w:t xml:space="preserve">   </w:t>
      </w:r>
      <w:r>
        <w:rPr>
          <w:rFonts w:ascii="黑体" w:hAnsi="黑体" w:eastAsia="黑体" w:cs="黑体"/>
          <w:spacing w:val="5"/>
          <w:sz w:val="18"/>
          <w:szCs w:val="18"/>
        </w:rPr>
        <w:t>98.8%、99.1%。即符合条形图五项指标之间的大</w:t>
      </w:r>
      <w:r>
        <w:rPr>
          <w:rFonts w:ascii="黑体" w:hAnsi="黑体" w:eastAsia="黑体" w:cs="黑体"/>
          <w:spacing w:val="4"/>
          <w:sz w:val="18"/>
          <w:szCs w:val="18"/>
        </w:rPr>
        <w:t>小关系，正确；</w:t>
      </w:r>
    </w:p>
    <w:p w14:paraId="46D01D0A">
      <w:pPr>
        <w:pStyle w:val="2"/>
        <w:spacing w:before="20" w:line="367" w:lineRule="auto"/>
        <w:ind w:left="689" w:right="236"/>
        <w:rPr>
          <w:rFonts w:ascii="黑体" w:hAnsi="黑体" w:eastAsia="黑体" w:cs="黑体"/>
          <w:sz w:val="18"/>
          <w:szCs w:val="18"/>
        </w:rPr>
      </w:pPr>
      <w:r>
        <w:rPr>
          <w:spacing w:val="5"/>
          <w:sz w:val="18"/>
          <w:szCs w:val="18"/>
        </w:rPr>
        <w:t>C</w:t>
      </w:r>
      <w:r>
        <w:rPr>
          <w:spacing w:val="-24"/>
          <w:sz w:val="18"/>
          <w:szCs w:val="18"/>
        </w:rPr>
        <w:t xml:space="preserve"> </w:t>
      </w:r>
      <w:r>
        <w:rPr>
          <w:rFonts w:ascii="黑体" w:hAnsi="黑体" w:eastAsia="黑体" w:cs="黑体"/>
          <w:spacing w:val="5"/>
          <w:sz w:val="18"/>
          <w:szCs w:val="18"/>
        </w:rPr>
        <w:t>项：2021年四季度</w:t>
      </w:r>
      <w:r>
        <w:rPr>
          <w:spacing w:val="5"/>
          <w:sz w:val="18"/>
          <w:szCs w:val="18"/>
        </w:rPr>
        <w:t>G</w:t>
      </w:r>
      <w:r>
        <w:rPr>
          <w:rFonts w:ascii="黑体" w:hAnsi="黑体" w:eastAsia="黑体" w:cs="黑体"/>
          <w:spacing w:val="5"/>
          <w:sz w:val="18"/>
          <w:szCs w:val="18"/>
        </w:rPr>
        <w:t>市中心城市道路交通机动车依法礼让率、行人遵守交通信号灯率、非机动车遵守交通信号灯</w:t>
      </w:r>
      <w:r>
        <w:rPr>
          <w:rFonts w:ascii="黑体" w:hAnsi="黑体" w:eastAsia="黑体" w:cs="黑体"/>
          <w:sz w:val="18"/>
          <w:szCs w:val="18"/>
        </w:rPr>
        <w:t xml:space="preserve"> </w:t>
      </w:r>
      <w:r>
        <w:rPr>
          <w:rFonts w:ascii="黑体" w:hAnsi="黑体" w:eastAsia="黑体" w:cs="黑体"/>
          <w:spacing w:val="7"/>
          <w:sz w:val="18"/>
          <w:szCs w:val="18"/>
        </w:rPr>
        <w:t>率、摩托车安全头盔佩戴率、汽车前排驾乘人员安全带使用率五项指标的守法率依次为100.0%、98.2%、98.2%</w:t>
      </w:r>
      <w:r>
        <w:rPr>
          <w:rFonts w:ascii="黑体" w:hAnsi="黑体" w:eastAsia="黑体" w:cs="黑体"/>
          <w:spacing w:val="1"/>
          <w:sz w:val="18"/>
          <w:szCs w:val="18"/>
        </w:rPr>
        <w:t xml:space="preserve">  </w:t>
      </w:r>
      <w:r>
        <w:rPr>
          <w:rFonts w:ascii="黑体" w:hAnsi="黑体" w:eastAsia="黑体" w:cs="黑体"/>
          <w:spacing w:val="11"/>
          <w:sz w:val="18"/>
          <w:szCs w:val="18"/>
        </w:rPr>
        <w:t>95.6%、98.2%。即排名第1的指标为机动车依法礼让率(100.0%),不符合条形图五项</w:t>
      </w:r>
      <w:r>
        <w:rPr>
          <w:rFonts w:ascii="黑体" w:hAnsi="黑体" w:eastAsia="黑体" w:cs="黑体"/>
          <w:spacing w:val="10"/>
          <w:sz w:val="18"/>
          <w:szCs w:val="18"/>
        </w:rPr>
        <w:t>指标之间的大小关系，排</w:t>
      </w:r>
      <w:r>
        <w:rPr>
          <w:rFonts w:ascii="黑体" w:hAnsi="黑体" w:eastAsia="黑体" w:cs="黑体"/>
          <w:sz w:val="18"/>
          <w:szCs w:val="18"/>
        </w:rPr>
        <w:t xml:space="preserve">  </w:t>
      </w:r>
      <w:r>
        <w:rPr>
          <w:rFonts w:ascii="黑体" w:hAnsi="黑体" w:eastAsia="黑体" w:cs="黑体"/>
          <w:spacing w:val="-8"/>
          <w:sz w:val="18"/>
          <w:szCs w:val="18"/>
        </w:rPr>
        <w:t>除</w:t>
      </w:r>
      <w:r>
        <w:rPr>
          <w:rFonts w:ascii="黑体" w:hAnsi="黑体" w:eastAsia="黑体" w:cs="黑体"/>
          <w:spacing w:val="-42"/>
          <w:sz w:val="18"/>
          <w:szCs w:val="18"/>
        </w:rPr>
        <w:t xml:space="preserve"> </w:t>
      </w:r>
      <w:r>
        <w:rPr>
          <w:rFonts w:ascii="黑体" w:hAnsi="黑体" w:eastAsia="黑体" w:cs="黑体"/>
          <w:spacing w:val="-8"/>
          <w:sz w:val="18"/>
          <w:szCs w:val="18"/>
        </w:rPr>
        <w:t>；</w:t>
      </w:r>
    </w:p>
    <w:p w14:paraId="73ADE6F8">
      <w:pPr>
        <w:spacing w:before="48" w:line="374" w:lineRule="auto"/>
        <w:ind w:left="689" w:right="216"/>
        <w:rPr>
          <w:rFonts w:ascii="黑体" w:hAnsi="黑体" w:eastAsia="黑体" w:cs="黑体"/>
          <w:sz w:val="18"/>
          <w:szCs w:val="18"/>
        </w:rPr>
      </w:pPr>
      <w:r>
        <w:rPr>
          <w:rFonts w:ascii="Arial" w:hAnsi="Arial" w:eastAsia="Arial" w:cs="Arial"/>
          <w:spacing w:val="5"/>
          <w:sz w:val="18"/>
          <w:szCs w:val="18"/>
        </w:rPr>
        <w:t>D</w:t>
      </w:r>
      <w:r>
        <w:rPr>
          <w:rFonts w:ascii="黑体" w:hAnsi="黑体" w:eastAsia="黑体" w:cs="黑体"/>
          <w:spacing w:val="5"/>
          <w:sz w:val="18"/>
          <w:szCs w:val="18"/>
        </w:rPr>
        <w:t>项：2021年四季度</w:t>
      </w:r>
      <w:r>
        <w:rPr>
          <w:rFonts w:ascii="Arial" w:hAnsi="Arial" w:eastAsia="Arial" w:cs="Arial"/>
          <w:spacing w:val="5"/>
          <w:sz w:val="18"/>
          <w:szCs w:val="18"/>
        </w:rPr>
        <w:t>H</w:t>
      </w:r>
      <w:r>
        <w:rPr>
          <w:rFonts w:ascii="黑体" w:hAnsi="黑体" w:eastAsia="黑体" w:cs="黑体"/>
          <w:spacing w:val="5"/>
          <w:sz w:val="18"/>
          <w:szCs w:val="18"/>
        </w:rPr>
        <w:t>市中心城市道路交通机动车依法礼让率、行人遵守交通信号灯率、非机动车遵守交通信号灯</w:t>
      </w:r>
      <w:r>
        <w:rPr>
          <w:rFonts w:ascii="黑体" w:hAnsi="黑体" w:eastAsia="黑体" w:cs="黑体"/>
          <w:spacing w:val="6"/>
          <w:sz w:val="18"/>
          <w:szCs w:val="18"/>
        </w:rPr>
        <w:t xml:space="preserve"> </w:t>
      </w:r>
      <w:r>
        <w:rPr>
          <w:rFonts w:ascii="黑体" w:hAnsi="黑体" w:eastAsia="黑体" w:cs="黑体"/>
          <w:spacing w:val="7"/>
          <w:sz w:val="18"/>
          <w:szCs w:val="18"/>
        </w:rPr>
        <w:t>率、摩托车安全头盔佩戴率、汽车前排驾乘人员安全带使用率五项指标的守法率依次为99.3%、99.3%、99.4%</w:t>
      </w:r>
    </w:p>
    <w:p w14:paraId="5F86FF33">
      <w:pPr>
        <w:spacing w:before="39" w:line="221" w:lineRule="auto"/>
        <w:ind w:left="689"/>
        <w:rPr>
          <w:rFonts w:ascii="黑体" w:hAnsi="黑体" w:eastAsia="黑体" w:cs="黑体"/>
          <w:sz w:val="18"/>
          <w:szCs w:val="18"/>
        </w:rPr>
      </w:pPr>
      <w:r>
        <w:rPr>
          <w:rFonts w:ascii="黑体" w:hAnsi="黑体" w:eastAsia="黑体" w:cs="黑体"/>
          <w:spacing w:val="6"/>
          <w:sz w:val="18"/>
          <w:szCs w:val="18"/>
        </w:rPr>
        <w:t>99.0%、99.4%。即并列排名第1的指标为非机动车遵守交通信号灯率和汽车前排驾乘人员安全带</w:t>
      </w:r>
      <w:r>
        <w:rPr>
          <w:rFonts w:ascii="黑体" w:hAnsi="黑体" w:eastAsia="黑体" w:cs="黑体"/>
          <w:spacing w:val="5"/>
          <w:sz w:val="18"/>
          <w:szCs w:val="18"/>
        </w:rPr>
        <w:t>使用率</w:t>
      </w:r>
    </w:p>
    <w:p w14:paraId="15117119">
      <w:pPr>
        <w:pStyle w:val="2"/>
        <w:spacing w:before="118" w:line="384" w:lineRule="auto"/>
        <w:ind w:left="689" w:right="4463" w:firstLine="120"/>
        <w:rPr>
          <w:sz w:val="18"/>
          <w:szCs w:val="18"/>
        </w:rPr>
      </w:pPr>
      <w:r>
        <w:rPr>
          <w:rFonts w:ascii="黑体" w:hAnsi="黑体" w:eastAsia="黑体" w:cs="黑体"/>
          <w:spacing w:val="10"/>
          <w:sz w:val="18"/>
          <w:szCs w:val="18"/>
        </w:rPr>
        <w:t>(99.4%),不符合条形图五项指标之间的大小关系，排除。</w:t>
      </w:r>
      <w:r>
        <w:rPr>
          <w:rFonts w:ascii="黑体" w:hAnsi="黑体" w:eastAsia="黑体" w:cs="黑体"/>
          <w:spacing w:val="8"/>
          <w:sz w:val="18"/>
          <w:szCs w:val="18"/>
        </w:rPr>
        <w:t xml:space="preserve"> </w:t>
      </w:r>
      <w:r>
        <w:rPr>
          <w:rFonts w:ascii="黑体" w:hAnsi="黑体" w:eastAsia="黑体" w:cs="黑体"/>
          <w:spacing w:val="6"/>
          <w:sz w:val="18"/>
          <w:szCs w:val="18"/>
        </w:rPr>
        <w:t>故正确答案为</w:t>
      </w:r>
      <w:r>
        <w:rPr>
          <w:spacing w:val="6"/>
          <w:sz w:val="18"/>
          <w:szCs w:val="18"/>
        </w:rPr>
        <w:t>B。</w:t>
      </w:r>
    </w:p>
    <w:p w14:paraId="01D75474">
      <w:pPr>
        <w:spacing w:line="244" w:lineRule="auto"/>
        <w:rPr>
          <w:rFonts w:ascii="Arial"/>
          <w:sz w:val="21"/>
        </w:rPr>
      </w:pPr>
    </w:p>
    <w:p w14:paraId="21B988F1">
      <w:pPr>
        <w:pStyle w:val="2"/>
        <w:numPr>
          <w:ilvl w:val="0"/>
          <w:numId w:val="5"/>
        </w:numPr>
        <w:spacing w:before="75" w:line="359" w:lineRule="auto"/>
        <w:ind w:left="2" w:leftChars="0" w:right="82" w:firstLine="0" w:firstLineChars="0"/>
        <w:jc w:val="both"/>
        <w:rPr>
          <w:rFonts w:ascii="黑体" w:hAnsi="黑体" w:eastAsia="黑体" w:cs="黑体"/>
          <w:color w:val="006CBF"/>
          <w:sz w:val="23"/>
          <w:szCs w:val="23"/>
        </w:rPr>
      </w:pPr>
      <w:r>
        <w:rPr>
          <w:rFonts w:ascii="黑体" w:hAnsi="黑体" w:eastAsia="黑体" w:cs="黑体"/>
          <w:spacing w:val="1"/>
          <w:sz w:val="23"/>
          <w:szCs w:val="23"/>
        </w:rPr>
        <w:t>正确答案是：</w:t>
      </w:r>
      <w:r>
        <w:rPr>
          <w:rFonts w:ascii="黑体" w:hAnsi="黑体" w:eastAsia="黑体" w:cs="黑体"/>
          <w:spacing w:val="-58"/>
          <w:sz w:val="23"/>
          <w:szCs w:val="23"/>
        </w:rPr>
        <w:t xml:space="preserve"> </w:t>
      </w:r>
      <w:r>
        <w:rPr>
          <w:spacing w:val="1"/>
          <w:sz w:val="23"/>
          <w:szCs w:val="23"/>
        </w:rPr>
        <w:t>B</w:t>
      </w:r>
      <w:r>
        <w:rPr>
          <w:spacing w:val="114"/>
          <w:sz w:val="23"/>
          <w:szCs w:val="23"/>
        </w:rPr>
        <w:t xml:space="preserve"> </w:t>
      </w:r>
      <w:r>
        <w:rPr>
          <w:rFonts w:ascii="黑体" w:hAnsi="黑体" w:eastAsia="黑体" w:cs="黑体"/>
          <w:color w:val="006CBF"/>
          <w:sz w:val="23"/>
          <w:szCs w:val="23"/>
        </w:rPr>
        <w:t xml:space="preserve"> </w:t>
      </w:r>
    </w:p>
    <w:p w14:paraId="08E80C44">
      <w:pPr>
        <w:pStyle w:val="2"/>
        <w:numPr>
          <w:numId w:val="0"/>
        </w:numPr>
        <w:spacing w:before="75" w:line="359" w:lineRule="auto"/>
        <w:ind w:left="2" w:leftChars="0" w:right="82" w:rightChars="0"/>
        <w:jc w:val="both"/>
        <w:rPr>
          <w:rFonts w:ascii="黑体" w:hAnsi="黑体" w:eastAsia="黑体" w:cs="黑体"/>
          <w:sz w:val="18"/>
          <w:szCs w:val="18"/>
        </w:rPr>
      </w:pPr>
      <w:r>
        <w:rPr>
          <w:rFonts w:ascii="黑体" w:hAnsi="黑体" w:eastAsia="黑体" w:cs="黑体"/>
          <w:b/>
          <w:bCs/>
          <w:spacing w:val="8"/>
          <w:sz w:val="18"/>
          <w:szCs w:val="18"/>
        </w:rPr>
        <w:t>解析</w:t>
      </w:r>
      <w:r>
        <w:rPr>
          <w:rFonts w:ascii="黑体" w:hAnsi="黑体" w:eastAsia="黑体" w:cs="黑体"/>
          <w:spacing w:val="8"/>
          <w:sz w:val="18"/>
          <w:szCs w:val="18"/>
        </w:rPr>
        <w:t xml:space="preserve">  定位统计表可得2020年中国尖端超算、通</w:t>
      </w:r>
      <w:r>
        <w:rPr>
          <w:rFonts w:ascii="黑体" w:hAnsi="黑体" w:eastAsia="黑体" w:cs="黑体"/>
          <w:spacing w:val="7"/>
          <w:sz w:val="18"/>
          <w:szCs w:val="18"/>
        </w:rPr>
        <w:t>用超算、业务超算和人工智能超算服务市场规模分别为28.3亿元、37.8亿</w:t>
      </w:r>
      <w:r>
        <w:rPr>
          <w:rFonts w:ascii="黑体" w:hAnsi="黑体" w:eastAsia="黑体" w:cs="黑体"/>
          <w:sz w:val="18"/>
          <w:szCs w:val="18"/>
        </w:rPr>
        <w:t xml:space="preserve"> </w:t>
      </w:r>
      <w:r>
        <w:rPr>
          <w:rFonts w:ascii="黑体" w:hAnsi="黑体" w:eastAsia="黑体" w:cs="黑体"/>
          <w:spacing w:val="4"/>
          <w:sz w:val="18"/>
          <w:szCs w:val="18"/>
        </w:rPr>
        <w:t>元、64.4亿元、27.7亿元；2021年这四类</w:t>
      </w:r>
      <w:r>
        <w:rPr>
          <w:rFonts w:ascii="黑体" w:hAnsi="黑体" w:eastAsia="黑体" w:cs="黑体"/>
          <w:spacing w:val="3"/>
          <w:sz w:val="18"/>
          <w:szCs w:val="18"/>
        </w:rPr>
        <w:t>超算服务市场规模分别为31.4亿元、40.3亿元、85.6亿元、38.3亿元。则</w:t>
      </w:r>
    </w:p>
    <w:p w14:paraId="178E4DA4">
      <w:pPr>
        <w:pStyle w:val="2"/>
        <w:spacing w:before="53" w:line="374" w:lineRule="auto"/>
        <w:ind w:left="689" w:right="1063"/>
        <w:rPr>
          <w:sz w:val="18"/>
          <w:szCs w:val="18"/>
        </w:rPr>
      </w:pPr>
      <w:r>
        <w:rPr>
          <w:rFonts w:ascii="黑体" w:hAnsi="黑体" w:eastAsia="黑体" w:cs="黑体"/>
          <w:spacing w:val="5"/>
          <w:sz w:val="18"/>
          <w:szCs w:val="18"/>
        </w:rPr>
        <w:t>2020～2021年，中国超算服务市场累计规模=28.3+</w:t>
      </w:r>
      <w:r>
        <w:rPr>
          <w:rFonts w:ascii="黑体" w:hAnsi="黑体" w:eastAsia="黑体" w:cs="黑体"/>
          <w:spacing w:val="4"/>
          <w:sz w:val="18"/>
          <w:szCs w:val="18"/>
        </w:rPr>
        <w:t>37.8+64.4+27.7+31.4+40.3+85.6+38.3≈354亿元。</w:t>
      </w:r>
      <w:r>
        <w:rPr>
          <w:rFonts w:ascii="黑体" w:hAnsi="黑体" w:eastAsia="黑体" w:cs="黑体"/>
          <w:sz w:val="18"/>
          <w:szCs w:val="18"/>
        </w:rPr>
        <w:t xml:space="preserve"> </w:t>
      </w:r>
      <w:r>
        <w:rPr>
          <w:rFonts w:ascii="黑体" w:hAnsi="黑体" w:eastAsia="黑体" w:cs="黑体"/>
          <w:spacing w:val="6"/>
          <w:sz w:val="18"/>
          <w:szCs w:val="18"/>
        </w:rPr>
        <w:t>故正确答案为</w:t>
      </w:r>
      <w:r>
        <w:rPr>
          <w:spacing w:val="6"/>
          <w:sz w:val="18"/>
          <w:szCs w:val="18"/>
        </w:rPr>
        <w:t>B。</w:t>
      </w:r>
    </w:p>
    <w:p w14:paraId="3E8E7470">
      <w:pPr>
        <w:spacing w:line="359" w:lineRule="auto"/>
        <w:rPr>
          <w:rFonts w:ascii="Arial"/>
          <w:sz w:val="21"/>
        </w:rPr>
      </w:pPr>
    </w:p>
    <w:p w14:paraId="2FFDD0F6">
      <w:pPr>
        <w:spacing w:line="219" w:lineRule="auto"/>
        <w:rPr>
          <w:sz w:val="18"/>
          <w:szCs w:val="18"/>
        </w:rPr>
        <w:sectPr>
          <w:pgSz w:w="11910" w:h="16840"/>
          <w:pgMar w:top="400" w:right="986" w:bottom="0" w:left="850" w:header="0" w:footer="0" w:gutter="0"/>
          <w:cols w:space="720" w:num="1"/>
        </w:sectPr>
      </w:pPr>
    </w:p>
    <w:p w14:paraId="7813AC3B">
      <w:pPr>
        <w:spacing w:line="246" w:lineRule="auto"/>
        <w:rPr>
          <w:rFonts w:ascii="Arial"/>
          <w:sz w:val="21"/>
        </w:rPr>
      </w:pPr>
    </w:p>
    <w:p w14:paraId="702ADE21">
      <w:pPr>
        <w:spacing w:line="247" w:lineRule="auto"/>
        <w:rPr>
          <w:rFonts w:ascii="Arial"/>
          <w:sz w:val="21"/>
        </w:rPr>
      </w:pPr>
    </w:p>
    <w:p w14:paraId="2501A168">
      <w:pPr>
        <w:spacing w:line="247" w:lineRule="auto"/>
        <w:rPr>
          <w:rFonts w:ascii="Arial"/>
          <w:sz w:val="21"/>
        </w:rPr>
      </w:pPr>
    </w:p>
    <w:p w14:paraId="4393426A">
      <w:pPr>
        <w:spacing w:line="247" w:lineRule="auto"/>
        <w:rPr>
          <w:rFonts w:ascii="Arial"/>
          <w:sz w:val="21"/>
        </w:rPr>
      </w:pPr>
    </w:p>
    <w:p w14:paraId="5A129550">
      <w:pPr>
        <w:pStyle w:val="2"/>
        <w:numPr>
          <w:ilvl w:val="0"/>
          <w:numId w:val="5"/>
        </w:numPr>
        <w:spacing w:before="84" w:line="365" w:lineRule="auto"/>
        <w:ind w:left="2" w:leftChars="0" w:right="104" w:firstLine="0" w:firstLineChars="0"/>
        <w:jc w:val="both"/>
        <w:rPr>
          <w:spacing w:val="93"/>
          <w:sz w:val="26"/>
          <w:szCs w:val="26"/>
        </w:rPr>
      </w:pPr>
      <w:r>
        <w:rPr>
          <w:rFonts w:ascii="黑体" w:hAnsi="黑体" w:eastAsia="黑体" w:cs="黑体"/>
          <w:spacing w:val="-25"/>
          <w:sz w:val="26"/>
          <w:szCs w:val="26"/>
        </w:rPr>
        <w:t>正确答案是：</w:t>
      </w:r>
      <w:r>
        <w:rPr>
          <w:spacing w:val="-25"/>
          <w:sz w:val="26"/>
          <w:szCs w:val="26"/>
        </w:rPr>
        <w:t>A</w:t>
      </w:r>
      <w:r>
        <w:rPr>
          <w:spacing w:val="93"/>
          <w:sz w:val="26"/>
          <w:szCs w:val="26"/>
        </w:rPr>
        <w:t xml:space="preserve"> </w:t>
      </w:r>
    </w:p>
    <w:p w14:paraId="5EF7C658">
      <w:pPr>
        <w:pStyle w:val="2"/>
        <w:numPr>
          <w:numId w:val="0"/>
        </w:numPr>
        <w:spacing w:before="84" w:line="365" w:lineRule="auto"/>
        <w:ind w:left="2" w:leftChars="0" w:right="104" w:rightChars="0"/>
        <w:jc w:val="both"/>
        <w:rPr>
          <w:rFonts w:ascii="黑体" w:hAnsi="黑体" w:eastAsia="黑体" w:cs="黑体"/>
          <w:sz w:val="26"/>
          <w:szCs w:val="26"/>
        </w:rPr>
      </w:pPr>
      <w:r>
        <w:rPr>
          <w:rFonts w:ascii="黑体" w:hAnsi="黑体" w:eastAsia="黑体" w:cs="黑体"/>
          <w:sz w:val="26"/>
          <w:szCs w:val="26"/>
        </w:rPr>
        <w:t xml:space="preserve"> </w:t>
      </w:r>
      <w:r>
        <w:rPr>
          <w:rFonts w:ascii="黑体" w:hAnsi="黑体" w:eastAsia="黑体" w:cs="黑体"/>
          <w:spacing w:val="-21"/>
          <w:w w:val="80"/>
          <w:sz w:val="26"/>
          <w:szCs w:val="26"/>
        </w:rPr>
        <w:t>解析 根据题干“2019年……占同年……”,结合材料时间为2019年，可判定本题为现期比重问题。定位统计表可得2019年中</w:t>
      </w:r>
      <w:r>
        <w:rPr>
          <w:rFonts w:ascii="黑体" w:hAnsi="黑体" w:eastAsia="黑体" w:cs="黑体"/>
          <w:spacing w:val="60"/>
          <w:sz w:val="26"/>
          <w:szCs w:val="26"/>
        </w:rPr>
        <w:t xml:space="preserve"> </w:t>
      </w:r>
      <w:r>
        <w:rPr>
          <w:rFonts w:ascii="黑体" w:hAnsi="黑体" w:eastAsia="黑体" w:cs="黑体"/>
          <w:spacing w:val="-21"/>
          <w:w w:val="81"/>
          <w:sz w:val="26"/>
          <w:szCs w:val="26"/>
        </w:rPr>
        <w:t>国尖端超算、通用超算、业务超算和人工智能超算的市场规模；定位统计图可得2019年中国第三方独立超算服务商</w:t>
      </w:r>
    </w:p>
    <w:p w14:paraId="0218B4F5">
      <w:pPr>
        <w:spacing w:line="590" w:lineRule="exact"/>
        <w:ind w:firstLine="659"/>
      </w:pPr>
      <w:r>
        <w:rPr>
          <w:position w:val="-11"/>
        </w:rPr>
        <w:drawing>
          <wp:inline distT="0" distB="0" distL="0" distR="0">
            <wp:extent cx="5943600" cy="37465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9"/>
                    <a:stretch>
                      <a:fillRect/>
                    </a:stretch>
                  </pic:blipFill>
                  <pic:spPr>
                    <a:xfrm>
                      <a:off x="0" y="0"/>
                      <a:ext cx="5943642" cy="374696"/>
                    </a:xfrm>
                    <a:prstGeom prst="rect">
                      <a:avLst/>
                    </a:prstGeom>
                  </pic:spPr>
                </pic:pic>
              </a:graphicData>
            </a:graphic>
          </wp:inline>
        </w:drawing>
      </w:r>
    </w:p>
    <w:p w14:paraId="44DA3BDF">
      <w:pPr>
        <w:pStyle w:val="2"/>
        <w:spacing w:before="180" w:line="390" w:lineRule="auto"/>
        <w:ind w:left="699" w:right="8057" w:firstLine="10"/>
        <w:rPr>
          <w:sz w:val="26"/>
          <w:szCs w:val="26"/>
        </w:rPr>
      </w:pPr>
      <w:r>
        <w:rPr>
          <w:rFonts w:ascii="黑体" w:hAnsi="黑体" w:eastAsia="黑体" w:cs="黑体"/>
          <w:spacing w:val="-26"/>
          <w:w w:val="87"/>
          <w:sz w:val="26"/>
          <w:szCs w:val="26"/>
        </w:rPr>
        <w:t>,与</w:t>
      </w:r>
      <w:r>
        <w:rPr>
          <w:rFonts w:ascii="Arial" w:hAnsi="Arial" w:eastAsia="Arial" w:cs="Arial"/>
          <w:spacing w:val="-26"/>
          <w:w w:val="87"/>
          <w:sz w:val="26"/>
          <w:szCs w:val="26"/>
        </w:rPr>
        <w:t>A</w:t>
      </w:r>
      <w:r>
        <w:rPr>
          <w:rFonts w:ascii="黑体" w:hAnsi="黑体" w:eastAsia="黑体" w:cs="黑体"/>
          <w:spacing w:val="-26"/>
          <w:w w:val="87"/>
          <w:sz w:val="26"/>
          <w:szCs w:val="26"/>
        </w:rPr>
        <w:t>项最接近。</w:t>
      </w:r>
      <w:r>
        <w:rPr>
          <w:rFonts w:ascii="黑体" w:hAnsi="黑体" w:eastAsia="黑体" w:cs="黑体"/>
          <w:spacing w:val="15"/>
          <w:sz w:val="26"/>
          <w:szCs w:val="26"/>
        </w:rPr>
        <w:t xml:space="preserve"> </w:t>
      </w:r>
      <w:r>
        <w:rPr>
          <w:spacing w:val="-22"/>
          <w:w w:val="82"/>
          <w:sz w:val="26"/>
          <w:szCs w:val="26"/>
        </w:rPr>
        <w:t>故正确答案为A。</w:t>
      </w:r>
    </w:p>
    <w:p w14:paraId="41EB5B92">
      <w:pPr>
        <w:spacing w:line="242" w:lineRule="auto"/>
        <w:rPr>
          <w:rFonts w:ascii="Arial"/>
          <w:sz w:val="21"/>
        </w:rPr>
      </w:pPr>
    </w:p>
    <w:p w14:paraId="3389F464">
      <w:pPr>
        <w:pStyle w:val="2"/>
        <w:spacing w:before="85" w:line="213" w:lineRule="auto"/>
        <w:ind w:left="20"/>
        <w:rPr>
          <w:rFonts w:ascii="黑体" w:hAnsi="黑体" w:eastAsia="黑体" w:cs="黑体"/>
          <w:sz w:val="26"/>
          <w:szCs w:val="26"/>
        </w:rPr>
      </w:pPr>
      <w:r>
        <w:rPr>
          <w:rFonts w:ascii="黑体" w:hAnsi="黑体" w:eastAsia="黑体" w:cs="黑体"/>
          <w:spacing w:val="-24"/>
          <w:sz w:val="26"/>
          <w:szCs w:val="26"/>
        </w:rPr>
        <w:t>118.正确答案是：</w:t>
      </w:r>
      <w:r>
        <w:rPr>
          <w:spacing w:val="-24"/>
          <w:sz w:val="26"/>
          <w:szCs w:val="26"/>
        </w:rPr>
        <w:t>C</w:t>
      </w:r>
      <w:r>
        <w:rPr>
          <w:spacing w:val="67"/>
          <w:sz w:val="26"/>
          <w:szCs w:val="26"/>
        </w:rPr>
        <w:t xml:space="preserve"> </w:t>
      </w:r>
    </w:p>
    <w:p w14:paraId="44F71C08">
      <w:pPr>
        <w:spacing w:before="109" w:line="278" w:lineRule="auto"/>
        <w:ind w:left="669" w:right="60" w:hanging="639"/>
        <w:rPr>
          <w:rFonts w:ascii="黑体" w:hAnsi="黑体" w:eastAsia="黑体" w:cs="黑体"/>
          <w:sz w:val="26"/>
          <w:szCs w:val="26"/>
        </w:rPr>
      </w:pPr>
      <w:r>
        <w:rPr>
          <w:rFonts w:ascii="黑体" w:hAnsi="黑体" w:eastAsia="黑体" w:cs="黑体"/>
          <w:spacing w:val="-23"/>
          <w:w w:val="84"/>
          <w:sz w:val="26"/>
          <w:szCs w:val="26"/>
        </w:rPr>
        <w:t>解析  根据题干“2018年…同比增速…百分点”,可判定本题为一般增长率问题。定位统计表可得2017、2018年中国超算</w:t>
      </w:r>
      <w:r>
        <w:rPr>
          <w:rFonts w:ascii="黑体" w:hAnsi="黑体" w:eastAsia="黑体" w:cs="黑体"/>
          <w:spacing w:val="20"/>
          <w:sz w:val="26"/>
          <w:szCs w:val="26"/>
        </w:rPr>
        <w:t xml:space="preserve"> </w:t>
      </w:r>
      <w:r>
        <w:rPr>
          <w:rFonts w:ascii="黑体" w:hAnsi="黑体" w:eastAsia="黑体" w:cs="黑体"/>
          <w:spacing w:val="-21"/>
          <w:w w:val="83"/>
          <w:sz w:val="26"/>
          <w:szCs w:val="26"/>
        </w:rPr>
        <w:t>服务4类细分市场的市场规模。</w:t>
      </w:r>
      <w:r>
        <w:rPr>
          <w:position w:val="-19"/>
          <w:sz w:val="26"/>
          <w:szCs w:val="26"/>
        </w:rPr>
        <w:drawing>
          <wp:inline distT="0" distB="0" distL="0" distR="0">
            <wp:extent cx="1821815" cy="3232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0"/>
                    <a:stretch>
                      <a:fillRect/>
                    </a:stretch>
                  </pic:blipFill>
                  <pic:spPr>
                    <a:xfrm>
                      <a:off x="0" y="0"/>
                      <a:ext cx="1822419" cy="323796"/>
                    </a:xfrm>
                    <a:prstGeom prst="rect">
                      <a:avLst/>
                    </a:prstGeom>
                  </pic:spPr>
                </pic:pic>
              </a:graphicData>
            </a:graphic>
          </wp:inline>
        </w:drawing>
      </w:r>
      <w:r>
        <w:rPr>
          <w:rFonts w:ascii="黑体" w:hAnsi="黑体" w:eastAsia="黑体" w:cs="黑体"/>
          <w:spacing w:val="30"/>
          <w:sz w:val="26"/>
          <w:szCs w:val="26"/>
        </w:rPr>
        <w:t xml:space="preserve"> </w:t>
      </w:r>
      <w:r>
        <w:rPr>
          <w:rFonts w:ascii="黑体" w:hAnsi="黑体" w:eastAsia="黑体" w:cs="黑体"/>
          <w:spacing w:val="-21"/>
          <w:w w:val="83"/>
          <w:sz w:val="26"/>
          <w:szCs w:val="26"/>
        </w:rPr>
        <w:t>可知2018</w:t>
      </w:r>
      <w:r>
        <w:rPr>
          <w:rFonts w:ascii="黑体" w:hAnsi="黑体" w:eastAsia="黑体" w:cs="黑体"/>
          <w:spacing w:val="-22"/>
          <w:w w:val="83"/>
          <w:sz w:val="26"/>
          <w:szCs w:val="26"/>
        </w:rPr>
        <w:t>年，中国超算服务4类细分市场的市</w:t>
      </w:r>
      <w:r>
        <w:rPr>
          <w:rFonts w:ascii="黑体" w:hAnsi="黑体" w:eastAsia="黑体" w:cs="黑体"/>
          <w:sz w:val="26"/>
          <w:szCs w:val="26"/>
        </w:rPr>
        <w:t xml:space="preserve"> </w:t>
      </w:r>
      <w:r>
        <w:rPr>
          <w:rFonts w:ascii="黑体" w:hAnsi="黑体" w:eastAsia="黑体" w:cs="黑体"/>
          <w:spacing w:val="-23"/>
          <w:w w:val="85"/>
          <w:sz w:val="26"/>
          <w:szCs w:val="26"/>
        </w:rPr>
        <w:t>场规模同比增速分别为：</w:t>
      </w:r>
    </w:p>
    <w:p w14:paraId="24B8509C">
      <w:pPr>
        <w:pStyle w:val="2"/>
        <w:spacing w:before="54" w:line="274" w:lineRule="auto"/>
        <w:ind w:left="659" w:right="6467" w:firstLine="20"/>
        <w:rPr>
          <w:sz w:val="26"/>
          <w:szCs w:val="26"/>
        </w:rPr>
      </w:pPr>
      <w:r>
        <w:rPr>
          <w:spacing w:val="-23"/>
          <w:w w:val="81"/>
          <w:sz w:val="26"/>
          <w:szCs w:val="26"/>
        </w:rPr>
        <w:t>尖端超算：</w:t>
      </w:r>
      <w:r>
        <w:rPr>
          <w:position w:val="-15"/>
          <w:sz w:val="26"/>
          <w:szCs w:val="26"/>
        </w:rPr>
        <w:drawing>
          <wp:inline distT="0" distB="0" distL="0" distR="0">
            <wp:extent cx="1155065" cy="3111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1"/>
                    <a:stretch>
                      <a:fillRect/>
                    </a:stretch>
                  </pic:blipFill>
                  <pic:spPr>
                    <a:xfrm>
                      <a:off x="0" y="0"/>
                      <a:ext cx="1155679" cy="311177"/>
                    </a:xfrm>
                    <a:prstGeom prst="rect">
                      <a:avLst/>
                    </a:prstGeom>
                  </pic:spPr>
                </pic:pic>
              </a:graphicData>
            </a:graphic>
          </wp:inline>
        </w:drawing>
      </w:r>
      <w:r>
        <w:rPr>
          <w:spacing w:val="3"/>
          <w:sz w:val="26"/>
          <w:szCs w:val="26"/>
        </w:rPr>
        <w:t xml:space="preserve">   </w:t>
      </w:r>
      <w:r>
        <w:rPr>
          <w:spacing w:val="-25"/>
          <w:w w:val="85"/>
          <w:sz w:val="26"/>
          <w:szCs w:val="26"/>
        </w:rPr>
        <w:t>通用超算：</w:t>
      </w:r>
      <w:r>
        <w:rPr>
          <w:position w:val="-16"/>
          <w:sz w:val="26"/>
          <w:szCs w:val="26"/>
        </w:rPr>
        <w:drawing>
          <wp:inline distT="0" distB="0" distL="0" distR="0">
            <wp:extent cx="1199515" cy="31115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2"/>
                    <a:stretch>
                      <a:fillRect/>
                    </a:stretch>
                  </pic:blipFill>
                  <pic:spPr>
                    <a:xfrm>
                      <a:off x="0" y="0"/>
                      <a:ext cx="1200148" cy="311177"/>
                    </a:xfrm>
                    <a:prstGeom prst="rect">
                      <a:avLst/>
                    </a:prstGeom>
                  </pic:spPr>
                </pic:pic>
              </a:graphicData>
            </a:graphic>
          </wp:inline>
        </w:drawing>
      </w:r>
      <w:r>
        <w:rPr>
          <w:sz w:val="26"/>
          <w:szCs w:val="26"/>
        </w:rPr>
        <w:t xml:space="preserve">  </w:t>
      </w:r>
      <w:r>
        <w:rPr>
          <w:spacing w:val="-26"/>
          <w:w w:val="87"/>
          <w:sz w:val="26"/>
          <w:szCs w:val="26"/>
        </w:rPr>
        <w:t>业务超算：</w:t>
      </w:r>
      <w:r>
        <w:rPr>
          <w:position w:val="-14"/>
          <w:sz w:val="26"/>
          <w:szCs w:val="26"/>
        </w:rPr>
        <w:drawing>
          <wp:inline distT="0" distB="0" distL="0" distR="0">
            <wp:extent cx="1174750" cy="27876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3"/>
                    <a:stretch>
                      <a:fillRect/>
                    </a:stretch>
                  </pic:blipFill>
                  <pic:spPr>
                    <a:xfrm>
                      <a:off x="0" y="0"/>
                      <a:ext cx="1175021" cy="279364"/>
                    </a:xfrm>
                    <a:prstGeom prst="rect">
                      <a:avLst/>
                    </a:prstGeom>
                  </pic:spPr>
                </pic:pic>
              </a:graphicData>
            </a:graphic>
          </wp:inline>
        </w:drawing>
      </w:r>
      <w:r>
        <w:rPr>
          <w:spacing w:val="3"/>
          <w:sz w:val="26"/>
          <w:szCs w:val="26"/>
        </w:rPr>
        <w:t xml:space="preserve">  </w:t>
      </w:r>
      <w:r>
        <w:rPr>
          <w:spacing w:val="-25"/>
          <w:w w:val="83"/>
          <w:sz w:val="26"/>
          <w:szCs w:val="26"/>
        </w:rPr>
        <w:t>人工智能超算：</w:t>
      </w:r>
      <w:r>
        <w:rPr>
          <w:position w:val="-15"/>
          <w:sz w:val="26"/>
          <w:szCs w:val="26"/>
        </w:rPr>
        <w:drawing>
          <wp:inline distT="0" distB="0" distL="0" distR="0">
            <wp:extent cx="1092200" cy="31115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4"/>
                    <a:stretch>
                      <a:fillRect/>
                    </a:stretch>
                  </pic:blipFill>
                  <pic:spPr>
                    <a:xfrm>
                      <a:off x="0" y="0"/>
                      <a:ext cx="1092226" cy="311177"/>
                    </a:xfrm>
                    <a:prstGeom prst="rect">
                      <a:avLst/>
                    </a:prstGeom>
                  </pic:spPr>
                </pic:pic>
              </a:graphicData>
            </a:graphic>
          </wp:inline>
        </w:drawing>
      </w:r>
    </w:p>
    <w:p w14:paraId="0E74FCAD">
      <w:pPr>
        <w:pStyle w:val="2"/>
        <w:spacing w:before="139" w:line="342" w:lineRule="auto"/>
        <w:ind w:left="679" w:right="627" w:hanging="10"/>
        <w:rPr>
          <w:sz w:val="26"/>
          <w:szCs w:val="26"/>
        </w:rPr>
      </w:pPr>
      <w:r>
        <w:rPr>
          <w:rFonts w:ascii="黑体" w:hAnsi="黑体" w:eastAsia="黑体" w:cs="黑体"/>
          <w:spacing w:val="-20"/>
          <w:w w:val="85"/>
          <w:sz w:val="26"/>
          <w:szCs w:val="26"/>
        </w:rPr>
        <w:t>则增速最快的市场为人工智能超算，最慢的市场为尖端超算，所求=58%-5%=53%,即相差约5</w:t>
      </w:r>
      <w:r>
        <w:rPr>
          <w:rFonts w:ascii="黑体" w:hAnsi="黑体" w:eastAsia="黑体" w:cs="黑体"/>
          <w:spacing w:val="-21"/>
          <w:w w:val="85"/>
          <w:sz w:val="26"/>
          <w:szCs w:val="26"/>
        </w:rPr>
        <w:t>3个百分点。</w:t>
      </w:r>
      <w:r>
        <w:rPr>
          <w:rFonts w:ascii="黑体" w:hAnsi="黑体" w:eastAsia="黑体" w:cs="黑体"/>
          <w:sz w:val="26"/>
          <w:szCs w:val="26"/>
        </w:rPr>
        <w:t xml:space="preserve"> </w:t>
      </w:r>
      <w:r>
        <w:rPr>
          <w:rFonts w:ascii="黑体" w:hAnsi="黑体" w:eastAsia="黑体" w:cs="黑体"/>
          <w:spacing w:val="-24"/>
          <w:w w:val="88"/>
          <w:sz w:val="26"/>
          <w:szCs w:val="26"/>
        </w:rPr>
        <w:t>故正确答案为</w:t>
      </w:r>
      <w:r>
        <w:rPr>
          <w:spacing w:val="-24"/>
          <w:w w:val="88"/>
          <w:sz w:val="26"/>
          <w:szCs w:val="26"/>
        </w:rPr>
        <w:t>C。</w:t>
      </w:r>
    </w:p>
    <w:p w14:paraId="4F6D5A2B">
      <w:pPr>
        <w:pStyle w:val="2"/>
        <w:spacing w:before="299" w:line="219" w:lineRule="auto"/>
        <w:ind w:left="10"/>
        <w:rPr>
          <w:sz w:val="26"/>
          <w:szCs w:val="26"/>
        </w:rPr>
      </w:pPr>
      <w:r>
        <w:rPr>
          <w:spacing w:val="-23"/>
          <w:sz w:val="26"/>
          <w:szCs w:val="26"/>
        </w:rPr>
        <w:t>119.正确答案是：B</w:t>
      </w:r>
      <w:r>
        <w:rPr>
          <w:spacing w:val="24"/>
          <w:sz w:val="26"/>
          <w:szCs w:val="26"/>
        </w:rPr>
        <w:t xml:space="preserve"> </w:t>
      </w:r>
    </w:p>
    <w:p w14:paraId="41802496">
      <w:pPr>
        <w:spacing w:before="219" w:line="329" w:lineRule="auto"/>
        <w:ind w:left="739" w:right="128" w:hanging="669"/>
        <w:rPr>
          <w:rFonts w:ascii="黑体" w:hAnsi="黑体" w:eastAsia="黑体" w:cs="黑体"/>
          <w:sz w:val="26"/>
          <w:szCs w:val="26"/>
        </w:rPr>
      </w:pPr>
      <w:r>
        <w:rPr>
          <w:rFonts w:ascii="黑体" w:hAnsi="黑体" w:eastAsia="黑体" w:cs="黑体"/>
          <w:spacing w:val="-22"/>
          <w:w w:val="79"/>
          <w:sz w:val="26"/>
          <w:szCs w:val="26"/>
        </w:rPr>
        <w:t>解析  根据题干“如保持2021年同比增量不变，则到哪一年……将第一次超过……”,可判定本题为现期追赶问题。定位统计</w:t>
      </w:r>
      <w:r>
        <w:rPr>
          <w:rFonts w:ascii="黑体" w:hAnsi="黑体" w:eastAsia="黑体" w:cs="黑体"/>
          <w:spacing w:val="80"/>
          <w:sz w:val="26"/>
          <w:szCs w:val="26"/>
        </w:rPr>
        <w:t xml:space="preserve"> </w:t>
      </w:r>
      <w:r>
        <w:rPr>
          <w:rFonts w:ascii="黑体" w:hAnsi="黑体" w:eastAsia="黑体" w:cs="黑体"/>
          <w:spacing w:val="-22"/>
          <w:w w:val="82"/>
          <w:sz w:val="26"/>
          <w:szCs w:val="26"/>
        </w:rPr>
        <w:t>图可知2020年、2021年中国第三方独立超算和互联网超算服务商市场规模。根据公式：增长量=现期量-基期量，</w:t>
      </w:r>
    </w:p>
    <w:p w14:paraId="33C5E3D7">
      <w:pPr>
        <w:spacing w:before="61" w:line="351" w:lineRule="auto"/>
        <w:ind w:left="719" w:firstLine="10"/>
        <w:rPr>
          <w:rFonts w:ascii="黑体" w:hAnsi="黑体" w:eastAsia="黑体" w:cs="黑体"/>
          <w:sz w:val="26"/>
          <w:szCs w:val="26"/>
        </w:rPr>
      </w:pPr>
      <w:r>
        <w:rPr>
          <w:rFonts w:ascii="黑体" w:hAnsi="黑体" w:eastAsia="黑体" w:cs="黑体"/>
          <w:spacing w:val="-18"/>
          <w:w w:val="81"/>
          <w:sz w:val="26"/>
          <w:szCs w:val="26"/>
        </w:rPr>
        <w:t>则2021年第三方互联网超算服务商市场规模同比增量=13.8-9.5=4.3亿元，2021年第三方独立超算服务商市场规模</w:t>
      </w:r>
      <w:r>
        <w:rPr>
          <w:rFonts w:ascii="黑体" w:hAnsi="黑体" w:eastAsia="黑体" w:cs="黑体"/>
          <w:sz w:val="26"/>
          <w:szCs w:val="26"/>
        </w:rPr>
        <w:t xml:space="preserve">  </w:t>
      </w:r>
      <w:r>
        <w:rPr>
          <w:rFonts w:ascii="黑体" w:hAnsi="黑体" w:eastAsia="黑体" w:cs="黑体"/>
          <w:spacing w:val="-25"/>
          <w:w w:val="88"/>
          <w:sz w:val="26"/>
          <w:szCs w:val="26"/>
        </w:rPr>
        <w:t>同比增量=1</w:t>
      </w:r>
      <w:r>
        <w:rPr>
          <w:rFonts w:ascii="黑体" w:hAnsi="黑体" w:eastAsia="黑体" w:cs="黑体"/>
          <w:spacing w:val="-24"/>
          <w:w w:val="88"/>
          <w:sz w:val="26"/>
          <w:szCs w:val="26"/>
        </w:rPr>
        <w:t>8.3-15.0=3.3亿元。根据公式：现期量=基期量+</w:t>
      </w:r>
      <w:r>
        <w:rPr>
          <w:rFonts w:ascii="Arial" w:hAnsi="Arial" w:eastAsia="Arial" w:cs="Arial"/>
          <w:spacing w:val="-24"/>
          <w:w w:val="88"/>
          <w:sz w:val="26"/>
          <w:szCs w:val="26"/>
        </w:rPr>
        <w:t>nx</w:t>
      </w:r>
      <w:r>
        <w:rPr>
          <w:rFonts w:ascii="黑体" w:hAnsi="黑体" w:eastAsia="黑体" w:cs="黑体"/>
          <w:spacing w:val="-24"/>
          <w:w w:val="88"/>
          <w:sz w:val="26"/>
          <w:szCs w:val="26"/>
        </w:rPr>
        <w:t>增长量，可列式：13.8+</w:t>
      </w:r>
      <w:r>
        <w:rPr>
          <w:rFonts w:ascii="Arial" w:hAnsi="Arial" w:eastAsia="Arial" w:cs="Arial"/>
          <w:spacing w:val="-24"/>
          <w:w w:val="88"/>
          <w:sz w:val="26"/>
          <w:szCs w:val="26"/>
        </w:rPr>
        <w:t>n×4.3&gt;18.3+n×3.3,</w:t>
      </w:r>
      <w:r>
        <w:rPr>
          <w:rFonts w:ascii="黑体" w:hAnsi="黑体" w:eastAsia="黑体" w:cs="黑体"/>
          <w:spacing w:val="-24"/>
          <w:w w:val="88"/>
          <w:sz w:val="26"/>
          <w:szCs w:val="26"/>
        </w:rPr>
        <w:t>解得</w:t>
      </w:r>
      <w:r>
        <w:rPr>
          <w:rFonts w:ascii="Arial" w:hAnsi="Arial" w:eastAsia="Arial" w:cs="Arial"/>
          <w:spacing w:val="-18"/>
          <w:w w:val="88"/>
          <w:sz w:val="26"/>
          <w:szCs w:val="26"/>
        </w:rPr>
        <w:t>n</w:t>
      </w:r>
      <w:r>
        <w:rPr>
          <w:rFonts w:ascii="Arial" w:hAnsi="Arial" w:eastAsia="Arial" w:cs="Arial"/>
          <w:spacing w:val="20"/>
          <w:w w:val="101"/>
          <w:sz w:val="26"/>
          <w:szCs w:val="26"/>
        </w:rPr>
        <w:t xml:space="preserve"> </w:t>
      </w:r>
      <w:r>
        <w:rPr>
          <w:rFonts w:ascii="黑体" w:hAnsi="黑体" w:eastAsia="黑体" w:cs="黑体"/>
          <w:spacing w:val="-19"/>
          <w:w w:val="83"/>
          <w:sz w:val="26"/>
          <w:szCs w:val="26"/>
        </w:rPr>
        <w:t>&gt;4.5,则</w:t>
      </w:r>
      <w:r>
        <w:rPr>
          <w:rFonts w:ascii="Arial" w:hAnsi="Arial" w:eastAsia="Arial" w:cs="Arial"/>
          <w:spacing w:val="-19"/>
          <w:w w:val="83"/>
          <w:sz w:val="26"/>
          <w:szCs w:val="26"/>
        </w:rPr>
        <w:t>n</w:t>
      </w:r>
      <w:r>
        <w:rPr>
          <w:rFonts w:ascii="黑体" w:hAnsi="黑体" w:eastAsia="黑体" w:cs="黑体"/>
          <w:spacing w:val="-19"/>
          <w:w w:val="83"/>
          <w:sz w:val="26"/>
          <w:szCs w:val="26"/>
        </w:rPr>
        <w:t>至少为5,即到2026年第三方互联网超算服务商提供的服务市场规模将第一次超过第三方独立超算服务</w:t>
      </w:r>
      <w:r>
        <w:rPr>
          <w:rFonts w:ascii="黑体" w:hAnsi="黑体" w:eastAsia="黑体" w:cs="黑体"/>
          <w:spacing w:val="6"/>
          <w:sz w:val="26"/>
          <w:szCs w:val="26"/>
        </w:rPr>
        <w:t xml:space="preserve">  </w:t>
      </w:r>
      <w:r>
        <w:rPr>
          <w:rFonts w:ascii="黑体" w:hAnsi="黑体" w:eastAsia="黑体" w:cs="黑体"/>
          <w:spacing w:val="-28"/>
          <w:sz w:val="26"/>
          <w:szCs w:val="26"/>
        </w:rPr>
        <w:t>商。</w:t>
      </w:r>
    </w:p>
    <w:p w14:paraId="27465E00">
      <w:pPr>
        <w:pStyle w:val="2"/>
        <w:spacing w:before="46" w:line="222" w:lineRule="auto"/>
        <w:ind w:left="719"/>
        <w:rPr>
          <w:sz w:val="26"/>
          <w:szCs w:val="26"/>
        </w:rPr>
      </w:pPr>
      <w:r>
        <w:rPr>
          <w:rFonts w:ascii="黑体" w:hAnsi="黑体" w:eastAsia="黑体" w:cs="黑体"/>
          <w:spacing w:val="-23"/>
          <w:w w:val="87"/>
          <w:sz w:val="26"/>
          <w:szCs w:val="26"/>
        </w:rPr>
        <w:t>故正确答案为</w:t>
      </w:r>
      <w:r>
        <w:rPr>
          <w:spacing w:val="-23"/>
          <w:w w:val="87"/>
          <w:sz w:val="26"/>
          <w:szCs w:val="26"/>
        </w:rPr>
        <w:t>B。</w:t>
      </w:r>
    </w:p>
    <w:p w14:paraId="0DC97F8C">
      <w:pPr>
        <w:spacing w:line="291" w:lineRule="auto"/>
        <w:rPr>
          <w:rFonts w:ascii="Arial"/>
          <w:sz w:val="21"/>
        </w:rPr>
      </w:pPr>
    </w:p>
    <w:p w14:paraId="1BEF1FB9">
      <w:pPr>
        <w:spacing w:line="291" w:lineRule="auto"/>
        <w:rPr>
          <w:rFonts w:ascii="Arial"/>
          <w:sz w:val="21"/>
        </w:rPr>
      </w:pPr>
    </w:p>
    <w:p w14:paraId="5A321B74">
      <w:pPr>
        <w:spacing w:line="291" w:lineRule="auto"/>
        <w:rPr>
          <w:rFonts w:ascii="Arial"/>
          <w:sz w:val="21"/>
        </w:rPr>
      </w:pPr>
    </w:p>
    <w:p w14:paraId="432AD525">
      <w:pPr>
        <w:spacing w:line="291" w:lineRule="auto"/>
        <w:rPr>
          <w:rFonts w:ascii="Arial"/>
          <w:sz w:val="21"/>
        </w:rPr>
      </w:pPr>
    </w:p>
    <w:p w14:paraId="75B6F85F">
      <w:pPr>
        <w:spacing w:line="219" w:lineRule="auto"/>
        <w:rPr>
          <w:sz w:val="20"/>
          <w:szCs w:val="20"/>
        </w:rPr>
        <w:sectPr>
          <w:pgSz w:w="11910" w:h="16840"/>
          <w:pgMar w:top="400" w:right="862" w:bottom="0" w:left="850" w:header="0" w:footer="0" w:gutter="0"/>
          <w:cols w:space="720" w:num="1"/>
        </w:sectPr>
      </w:pPr>
    </w:p>
    <w:p w14:paraId="1FDE685E">
      <w:pPr>
        <w:spacing w:line="349" w:lineRule="auto"/>
        <w:rPr>
          <w:rFonts w:ascii="Arial"/>
          <w:sz w:val="21"/>
        </w:rPr>
      </w:pPr>
    </w:p>
    <w:p w14:paraId="77ECF2BD">
      <w:pPr>
        <w:spacing w:line="349" w:lineRule="auto"/>
        <w:rPr>
          <w:rFonts w:ascii="Arial"/>
          <w:sz w:val="21"/>
        </w:rPr>
      </w:pPr>
    </w:p>
    <w:p w14:paraId="48DD28D3">
      <w:pPr>
        <w:pStyle w:val="2"/>
        <w:spacing w:before="88" w:line="213" w:lineRule="auto"/>
        <w:ind w:left="10"/>
        <w:rPr>
          <w:sz w:val="26"/>
          <w:szCs w:val="26"/>
        </w:rPr>
      </w:pPr>
      <w:r>
        <w:rPr>
          <w:spacing w:val="-24"/>
          <w:sz w:val="26"/>
          <w:szCs w:val="26"/>
        </w:rPr>
        <w:t>120.正确答案是：</w:t>
      </w:r>
      <w:r>
        <w:rPr>
          <w:spacing w:val="-24"/>
          <w:sz w:val="27"/>
          <w:szCs w:val="27"/>
        </w:rPr>
        <w:t>D</w:t>
      </w:r>
      <w:r>
        <w:rPr>
          <w:spacing w:val="100"/>
          <w:sz w:val="27"/>
          <w:szCs w:val="27"/>
        </w:rPr>
        <w:t xml:space="preserve"> </w:t>
      </w:r>
    </w:p>
    <w:p w14:paraId="13532659">
      <w:pPr>
        <w:pStyle w:val="2"/>
        <w:spacing w:before="155" w:line="325" w:lineRule="auto"/>
        <w:ind w:left="659" w:right="76" w:hanging="659"/>
        <w:rPr>
          <w:rFonts w:ascii="黑体" w:hAnsi="黑体" w:eastAsia="黑体" w:cs="黑体"/>
          <w:sz w:val="21"/>
          <w:szCs w:val="21"/>
        </w:rPr>
      </w:pPr>
      <w:r>
        <w:rPr>
          <w:rFonts w:ascii="黑体" w:hAnsi="黑体" w:eastAsia="黑体" w:cs="黑体"/>
          <w:spacing w:val="-17"/>
          <w:sz w:val="21"/>
          <w:szCs w:val="21"/>
        </w:rPr>
        <w:t xml:space="preserve">解析  </w:t>
      </w:r>
      <w:r>
        <w:rPr>
          <w:spacing w:val="-17"/>
          <w:sz w:val="21"/>
          <w:szCs w:val="21"/>
        </w:rPr>
        <w:t xml:space="preserve">A </w:t>
      </w:r>
      <w:r>
        <w:rPr>
          <w:rFonts w:ascii="黑体" w:hAnsi="黑体" w:eastAsia="黑体" w:cs="黑体"/>
          <w:spacing w:val="-17"/>
          <w:sz w:val="21"/>
          <w:szCs w:val="21"/>
        </w:rPr>
        <w:t>项：定位统计表可得2016~2020年通用超算服务市场规模分别为23.9亿元、26.9亿元、2</w:t>
      </w:r>
      <w:r>
        <w:rPr>
          <w:rFonts w:ascii="黑体" w:hAnsi="黑体" w:eastAsia="黑体" w:cs="黑体"/>
          <w:spacing w:val="-18"/>
          <w:sz w:val="21"/>
          <w:szCs w:val="21"/>
        </w:rPr>
        <w:t>9.7亿元、32.2亿元、37.8</w:t>
      </w:r>
      <w:r>
        <w:rPr>
          <w:rFonts w:ascii="黑体" w:hAnsi="黑体" w:eastAsia="黑体" w:cs="黑体"/>
          <w:sz w:val="21"/>
          <w:szCs w:val="21"/>
        </w:rPr>
        <w:t xml:space="preserve"> </w:t>
      </w:r>
      <w:r>
        <w:rPr>
          <w:rFonts w:ascii="黑体" w:hAnsi="黑体" w:eastAsia="黑体" w:cs="黑体"/>
          <w:spacing w:val="-12"/>
          <w:sz w:val="21"/>
          <w:szCs w:val="21"/>
        </w:rPr>
        <w:t>亿元。则所求=23.9+26.9+29.7+32.2+37.8≈24+27+30+32+3</w:t>
      </w:r>
      <w:r>
        <w:rPr>
          <w:rFonts w:ascii="黑体" w:hAnsi="黑体" w:eastAsia="黑体" w:cs="黑体"/>
          <w:spacing w:val="-13"/>
          <w:sz w:val="21"/>
          <w:szCs w:val="21"/>
        </w:rPr>
        <w:t>8=151亿元&lt;160亿元，错误；</w:t>
      </w:r>
    </w:p>
    <w:p w14:paraId="377975C6">
      <w:pPr>
        <w:pStyle w:val="2"/>
        <w:spacing w:before="40" w:line="316" w:lineRule="auto"/>
        <w:ind w:left="659" w:right="190" w:firstLine="10"/>
        <w:rPr>
          <w:rFonts w:ascii="黑体" w:hAnsi="黑体" w:eastAsia="黑体" w:cs="黑体"/>
          <w:sz w:val="21"/>
          <w:szCs w:val="21"/>
        </w:rPr>
      </w:pPr>
      <w:r>
        <w:rPr>
          <w:spacing w:val="-18"/>
          <w:sz w:val="21"/>
          <w:szCs w:val="21"/>
        </w:rPr>
        <w:t>B</w:t>
      </w:r>
      <w:r>
        <w:rPr>
          <w:rFonts w:ascii="黑体" w:hAnsi="黑体" w:eastAsia="黑体" w:cs="黑体"/>
          <w:spacing w:val="-18"/>
          <w:sz w:val="21"/>
          <w:szCs w:val="21"/>
        </w:rPr>
        <w:t>项：定位统计表可得2016~2017年业务超算服务市场规模分别为15.6亿元、24.1亿元，人工智能超算服务市</w:t>
      </w:r>
      <w:r>
        <w:rPr>
          <w:rFonts w:ascii="黑体" w:hAnsi="黑体" w:eastAsia="黑体" w:cs="黑体"/>
          <w:spacing w:val="-19"/>
          <w:sz w:val="21"/>
          <w:szCs w:val="21"/>
        </w:rPr>
        <w:t>场规</w:t>
      </w:r>
      <w:r>
        <w:rPr>
          <w:rFonts w:ascii="黑体" w:hAnsi="黑体" w:eastAsia="黑体" w:cs="黑体"/>
          <w:sz w:val="21"/>
          <w:szCs w:val="21"/>
        </w:rPr>
        <w:t xml:space="preserve"> </w:t>
      </w:r>
      <w:r>
        <w:rPr>
          <w:rFonts w:ascii="黑体" w:hAnsi="黑体" w:eastAsia="黑体" w:cs="黑体"/>
          <w:spacing w:val="-10"/>
          <w:sz w:val="21"/>
          <w:szCs w:val="21"/>
        </w:rPr>
        <w:t>模分别为4.7亿元、7.9亿元。则所求=(15.6+24.1)-(4.7+7.9)</w:t>
      </w:r>
      <w:r>
        <w:rPr>
          <w:rFonts w:ascii="黑体" w:hAnsi="黑体" w:eastAsia="黑体" w:cs="黑体"/>
          <w:spacing w:val="-11"/>
          <w:sz w:val="21"/>
          <w:szCs w:val="21"/>
        </w:rPr>
        <w:t>=39.7-12.6=27.1亿元&lt;30亿元，错误；</w:t>
      </w:r>
    </w:p>
    <w:p w14:paraId="195A18D2">
      <w:pPr>
        <w:spacing w:before="42" w:line="317" w:lineRule="auto"/>
        <w:ind w:left="669" w:right="277"/>
        <w:rPr>
          <w:rFonts w:ascii="黑体" w:hAnsi="黑体" w:eastAsia="黑体" w:cs="黑体"/>
          <w:sz w:val="21"/>
          <w:szCs w:val="21"/>
        </w:rPr>
      </w:pPr>
      <w:r>
        <w:rPr>
          <w:rFonts w:ascii="Arial" w:hAnsi="Arial" w:eastAsia="Arial" w:cs="Arial"/>
          <w:spacing w:val="-18"/>
          <w:sz w:val="21"/>
          <w:szCs w:val="21"/>
        </w:rPr>
        <w:t>C</w:t>
      </w:r>
      <w:r>
        <w:rPr>
          <w:rFonts w:ascii="黑体" w:hAnsi="黑体" w:eastAsia="黑体" w:cs="黑体"/>
          <w:spacing w:val="-18"/>
          <w:sz w:val="21"/>
          <w:szCs w:val="21"/>
        </w:rPr>
        <w:t>项：定位统计图可得2017~2021年中国第三方独立超算服务市场规模。根据公式：增长量=现期量-基期量，则</w:t>
      </w:r>
      <w:r>
        <w:rPr>
          <w:rFonts w:ascii="黑体" w:hAnsi="黑体" w:eastAsia="黑体" w:cs="黑体"/>
          <w:spacing w:val="3"/>
          <w:sz w:val="21"/>
          <w:szCs w:val="21"/>
        </w:rPr>
        <w:t xml:space="preserve"> </w:t>
      </w:r>
      <w:r>
        <w:rPr>
          <w:rFonts w:ascii="黑体" w:hAnsi="黑体" w:eastAsia="黑体" w:cs="黑体"/>
          <w:spacing w:val="-16"/>
          <w:sz w:val="21"/>
          <w:szCs w:val="21"/>
        </w:rPr>
        <w:t>2018年同比增量=8.7-7.1=1.6亿元；2019年同比增量=11.</w:t>
      </w:r>
      <w:r>
        <w:rPr>
          <w:rFonts w:ascii="黑体" w:hAnsi="黑体" w:eastAsia="黑体" w:cs="黑体"/>
          <w:spacing w:val="-17"/>
          <w:sz w:val="21"/>
          <w:szCs w:val="21"/>
        </w:rPr>
        <w:t>7-8.7=3.0亿元；2020年同比增量=15.0-11.7=3.3亿元；</w:t>
      </w:r>
      <w:r>
        <w:rPr>
          <w:rFonts w:ascii="黑体" w:hAnsi="黑体" w:eastAsia="黑体" w:cs="黑体"/>
          <w:sz w:val="21"/>
          <w:szCs w:val="21"/>
        </w:rPr>
        <w:t xml:space="preserve"> </w:t>
      </w:r>
      <w:r>
        <w:rPr>
          <w:rFonts w:ascii="黑体" w:hAnsi="黑体" w:eastAsia="黑体" w:cs="黑体"/>
          <w:spacing w:val="-17"/>
          <w:sz w:val="21"/>
          <w:szCs w:val="21"/>
        </w:rPr>
        <w:t>2021年同比增量=18.3-15.0=3.3亿元。因2021年同比增量与2020年相等，则非逐年递增，错误；</w:t>
      </w:r>
    </w:p>
    <w:p w14:paraId="006EAD98">
      <w:pPr>
        <w:pStyle w:val="2"/>
        <w:ind w:right="45"/>
        <w:jc w:val="right"/>
        <w:rPr>
          <w:rFonts w:ascii="黑体" w:hAnsi="黑体" w:eastAsia="黑体" w:cs="黑体"/>
          <w:sz w:val="21"/>
          <w:szCs w:val="21"/>
        </w:rPr>
      </w:pPr>
      <w:r>
        <w:rPr>
          <w:spacing w:val="-17"/>
          <w:sz w:val="21"/>
          <w:szCs w:val="21"/>
        </w:rPr>
        <w:t>D</w:t>
      </w:r>
      <w:r>
        <w:rPr>
          <w:rFonts w:ascii="黑体" w:hAnsi="黑体" w:eastAsia="黑体" w:cs="黑体"/>
          <w:spacing w:val="-17"/>
          <w:sz w:val="21"/>
          <w:szCs w:val="21"/>
        </w:rPr>
        <w:t>项：定位统计图可得2016～2020年中</w:t>
      </w:r>
      <w:r>
        <w:rPr>
          <w:rFonts w:ascii="黑体" w:hAnsi="黑体" w:eastAsia="黑体" w:cs="黑体"/>
          <w:spacing w:val="-18"/>
          <w:sz w:val="21"/>
          <w:szCs w:val="21"/>
        </w:rPr>
        <w:t>国第三方互联网超算服务市场规模。根据公式：</w:t>
      </w:r>
      <w:r>
        <w:rPr>
          <w:position w:val="-14"/>
          <w:sz w:val="21"/>
          <w:szCs w:val="21"/>
        </w:rPr>
        <w:drawing>
          <wp:inline distT="0" distB="0" distL="0" distR="0">
            <wp:extent cx="1205865" cy="259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5"/>
                    <a:stretch>
                      <a:fillRect/>
                    </a:stretch>
                  </pic:blipFill>
                  <pic:spPr>
                    <a:xfrm>
                      <a:off x="0" y="0"/>
                      <a:ext cx="1206489" cy="260276"/>
                    </a:xfrm>
                    <a:prstGeom prst="rect">
                      <a:avLst/>
                    </a:prstGeom>
                  </pic:spPr>
                </pic:pic>
              </a:graphicData>
            </a:graphic>
          </wp:inline>
        </w:drawing>
      </w:r>
      <w:r>
        <w:rPr>
          <w:rFonts w:ascii="黑体" w:hAnsi="黑体" w:eastAsia="黑体" w:cs="黑体"/>
          <w:spacing w:val="-25"/>
          <w:sz w:val="21"/>
          <w:szCs w:val="21"/>
        </w:rPr>
        <w:t xml:space="preserve"> </w:t>
      </w:r>
      <w:r>
        <w:rPr>
          <w:rFonts w:ascii="黑体" w:hAnsi="黑体" w:eastAsia="黑体" w:cs="黑体"/>
          <w:spacing w:val="-18"/>
          <w:sz w:val="21"/>
          <w:szCs w:val="21"/>
        </w:rPr>
        <w:t>,则</w:t>
      </w:r>
    </w:p>
    <w:p w14:paraId="057CE6DA">
      <w:pPr>
        <w:spacing w:line="230" w:lineRule="auto"/>
        <w:ind w:left="659"/>
        <w:rPr>
          <w:rFonts w:ascii="黑体" w:hAnsi="黑体" w:eastAsia="黑体" w:cs="黑体"/>
          <w:sz w:val="21"/>
          <w:szCs w:val="21"/>
        </w:rPr>
      </w:pPr>
      <w:r>
        <w:rPr>
          <w:rFonts w:ascii="黑体" w:hAnsi="黑体" w:eastAsia="黑体" w:cs="黑体"/>
          <w:position w:val="-4"/>
          <w:sz w:val="21"/>
          <w:szCs w:val="21"/>
        </w:rPr>
        <w:drawing>
          <wp:inline distT="0" distB="0" distL="0" distR="0">
            <wp:extent cx="1930400" cy="2540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6"/>
                    <a:stretch>
                      <a:fillRect/>
                    </a:stretch>
                  </pic:blipFill>
                  <pic:spPr>
                    <a:xfrm>
                      <a:off x="0" y="0"/>
                      <a:ext cx="1930417" cy="254075"/>
                    </a:xfrm>
                    <a:prstGeom prst="rect">
                      <a:avLst/>
                    </a:prstGeom>
                  </pic:spPr>
                </pic:pic>
              </a:graphicData>
            </a:graphic>
          </wp:inline>
        </w:drawing>
      </w:r>
      <w:r>
        <w:rPr>
          <w:rFonts w:ascii="黑体" w:hAnsi="黑体" w:eastAsia="黑体" w:cs="黑体"/>
          <w:spacing w:val="4"/>
          <w:sz w:val="21"/>
          <w:szCs w:val="21"/>
        </w:rPr>
        <w:t>;2018年同比增速一4-2-2-2≈83%;2019年同比增速</w:t>
      </w:r>
    </w:p>
    <w:p w14:paraId="613F5A03">
      <w:pPr>
        <w:spacing w:line="262" w:lineRule="auto"/>
        <w:ind w:left="669" w:right="206" w:hanging="10"/>
        <w:rPr>
          <w:rFonts w:ascii="黑体" w:hAnsi="黑体" w:eastAsia="黑体" w:cs="黑体"/>
          <w:sz w:val="20"/>
          <w:szCs w:val="20"/>
        </w:rPr>
      </w:pPr>
      <w:r>
        <w:rPr>
          <w:rFonts w:ascii="黑体" w:hAnsi="黑体" w:eastAsia="黑体" w:cs="黑体"/>
          <w:position w:val="-8"/>
          <w:sz w:val="20"/>
          <w:szCs w:val="20"/>
        </w:rPr>
        <w:drawing>
          <wp:inline distT="0" distB="0" distL="0" distR="0">
            <wp:extent cx="1065530" cy="2533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7"/>
                    <a:stretch>
                      <a:fillRect/>
                    </a:stretch>
                  </pic:blipFill>
                  <pic:spPr>
                    <a:xfrm>
                      <a:off x="0" y="0"/>
                      <a:ext cx="1065968" cy="253968"/>
                    </a:xfrm>
                    <a:prstGeom prst="rect">
                      <a:avLst/>
                    </a:prstGeom>
                  </pic:spPr>
                </pic:pic>
              </a:graphicData>
            </a:graphic>
          </wp:inline>
        </w:drawing>
      </w:r>
      <w:r>
        <w:rPr>
          <w:rFonts w:ascii="黑体" w:hAnsi="黑体" w:eastAsia="黑体" w:cs="黑体"/>
          <w:spacing w:val="-2"/>
          <w:position w:val="2"/>
          <w:sz w:val="20"/>
          <w:szCs w:val="20"/>
        </w:rPr>
        <w:t>6;2020年同比</w:t>
      </w:r>
      <w:r>
        <w:rPr>
          <w:position w:val="-7"/>
          <w:sz w:val="20"/>
          <w:szCs w:val="20"/>
        </w:rPr>
        <w:drawing>
          <wp:inline distT="0" distB="0" distL="0" distR="0">
            <wp:extent cx="1294130" cy="2413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8"/>
                    <a:stretch>
                      <a:fillRect/>
                    </a:stretch>
                  </pic:blipFill>
                  <pic:spPr>
                    <a:xfrm>
                      <a:off x="0" y="0"/>
                      <a:ext cx="1294336" cy="241350"/>
                    </a:xfrm>
                    <a:prstGeom prst="rect">
                      <a:avLst/>
                    </a:prstGeom>
                  </pic:spPr>
                </pic:pic>
              </a:graphicData>
            </a:graphic>
          </wp:inline>
        </w:drawing>
      </w:r>
      <w:r>
        <w:rPr>
          <w:rFonts w:ascii="黑体" w:hAnsi="黑体" w:eastAsia="黑体" w:cs="黑体"/>
          <w:spacing w:val="-21"/>
          <w:w w:val="68"/>
          <w:sz w:val="32"/>
          <w:szCs w:val="32"/>
        </w:rPr>
        <w:t>。则2017~2020年中国第三方互联网超算服务市场规</w:t>
      </w:r>
      <w:r>
        <w:rPr>
          <w:rFonts w:ascii="黑体" w:hAnsi="黑体" w:eastAsia="黑体" w:cs="黑体"/>
          <w:spacing w:val="11"/>
          <w:sz w:val="32"/>
          <w:szCs w:val="32"/>
        </w:rPr>
        <w:t xml:space="preserve"> </w:t>
      </w:r>
      <w:r>
        <w:rPr>
          <w:rFonts w:ascii="黑体" w:hAnsi="黑体" w:eastAsia="黑体" w:cs="黑体"/>
          <w:spacing w:val="-15"/>
          <w:sz w:val="20"/>
          <w:szCs w:val="20"/>
        </w:rPr>
        <w:t>模同比增速逐年递减，正确。</w:t>
      </w:r>
    </w:p>
    <w:p w14:paraId="6EC0C6BE">
      <w:pPr>
        <w:pStyle w:val="2"/>
        <w:spacing w:before="158" w:line="222" w:lineRule="auto"/>
        <w:ind w:left="649"/>
        <w:rPr>
          <w:sz w:val="21"/>
          <w:szCs w:val="21"/>
        </w:rPr>
      </w:pPr>
      <w:r>
        <w:rPr>
          <w:rFonts w:ascii="黑体" w:hAnsi="黑体" w:eastAsia="黑体" w:cs="黑体"/>
          <w:spacing w:val="-16"/>
          <w:sz w:val="21"/>
          <w:szCs w:val="21"/>
        </w:rPr>
        <w:t>故正确答案为</w:t>
      </w:r>
      <w:r>
        <w:rPr>
          <w:spacing w:val="-16"/>
          <w:sz w:val="21"/>
          <w:szCs w:val="21"/>
        </w:rPr>
        <w:t>D。</w:t>
      </w:r>
    </w:p>
    <w:p w14:paraId="07546EB8">
      <w:pPr>
        <w:spacing w:line="253" w:lineRule="auto"/>
        <w:rPr>
          <w:rFonts w:ascii="Arial"/>
          <w:sz w:val="21"/>
        </w:rPr>
      </w:pPr>
    </w:p>
    <w:p w14:paraId="18CB543B">
      <w:pPr>
        <w:spacing w:line="254" w:lineRule="auto"/>
        <w:rPr>
          <w:rFonts w:ascii="Arial"/>
          <w:sz w:val="21"/>
        </w:rPr>
      </w:pPr>
    </w:p>
    <w:p w14:paraId="65F0C3C0">
      <w:pPr>
        <w:pStyle w:val="2"/>
        <w:spacing w:before="69" w:line="324" w:lineRule="auto"/>
        <w:ind w:left="30" w:right="4" w:hanging="20"/>
        <w:rPr>
          <w:spacing w:val="105"/>
          <w:sz w:val="21"/>
          <w:szCs w:val="21"/>
        </w:rPr>
      </w:pPr>
      <w:r>
        <w:rPr>
          <w:rFonts w:ascii="黑体" w:hAnsi="黑体" w:eastAsia="黑体" w:cs="黑体"/>
          <w:spacing w:val="16"/>
          <w:sz w:val="21"/>
          <w:szCs w:val="21"/>
        </w:rPr>
        <w:t>121</w:t>
      </w:r>
      <w:r>
        <w:rPr>
          <w:rFonts w:ascii="黑体" w:hAnsi="黑体" w:eastAsia="黑体" w:cs="黑体"/>
          <w:spacing w:val="-54"/>
          <w:sz w:val="21"/>
          <w:szCs w:val="21"/>
        </w:rPr>
        <w:t xml:space="preserve"> </w:t>
      </w:r>
      <w:r>
        <w:rPr>
          <w:rFonts w:ascii="黑体" w:hAnsi="黑体" w:eastAsia="黑体" w:cs="黑体"/>
          <w:spacing w:val="16"/>
          <w:sz w:val="21"/>
          <w:szCs w:val="21"/>
        </w:rPr>
        <w:t>.正确答案是：</w:t>
      </w:r>
      <w:r>
        <w:rPr>
          <w:rFonts w:ascii="黑体" w:hAnsi="黑体" w:eastAsia="黑体" w:cs="黑体"/>
          <w:sz w:val="21"/>
          <w:szCs w:val="21"/>
        </w:rPr>
        <w:t xml:space="preserve">  </w:t>
      </w:r>
      <w:r>
        <w:rPr>
          <w:spacing w:val="16"/>
          <w:sz w:val="21"/>
          <w:szCs w:val="21"/>
        </w:rPr>
        <w:t>D</w:t>
      </w:r>
      <w:r>
        <w:rPr>
          <w:spacing w:val="105"/>
          <w:sz w:val="21"/>
          <w:szCs w:val="21"/>
        </w:rPr>
        <w:t xml:space="preserve"> </w:t>
      </w:r>
    </w:p>
    <w:p w14:paraId="1EE46988">
      <w:pPr>
        <w:pStyle w:val="2"/>
        <w:spacing w:before="69" w:line="324" w:lineRule="auto"/>
        <w:ind w:left="30" w:right="4" w:hanging="20"/>
        <w:rPr>
          <w:rFonts w:ascii="黑体" w:hAnsi="黑体" w:eastAsia="黑体" w:cs="黑体"/>
          <w:sz w:val="21"/>
          <w:szCs w:val="21"/>
        </w:rPr>
      </w:pPr>
      <w:r>
        <w:rPr>
          <w:rFonts w:ascii="黑体" w:hAnsi="黑体" w:eastAsia="黑体" w:cs="黑体"/>
          <w:sz w:val="21"/>
          <w:szCs w:val="21"/>
        </w:rPr>
        <w:t xml:space="preserve"> </w:t>
      </w:r>
      <w:r>
        <w:rPr>
          <w:rFonts w:ascii="黑体" w:hAnsi="黑体" w:eastAsia="黑体" w:cs="黑体"/>
          <w:spacing w:val="-11"/>
          <w:sz w:val="21"/>
          <w:szCs w:val="21"/>
        </w:rPr>
        <w:t>解析定位图1可知2017-2021年我国每年木材进口量。故2017-2021</w:t>
      </w:r>
      <w:r>
        <w:rPr>
          <w:rFonts w:ascii="黑体" w:hAnsi="黑体" w:eastAsia="黑体" w:cs="黑体"/>
          <w:spacing w:val="-12"/>
          <w:sz w:val="21"/>
          <w:szCs w:val="21"/>
        </w:rPr>
        <w:t>年，我国总计进口木材量-2389+2367+2351+2107+1892</w:t>
      </w:r>
    </w:p>
    <w:p w14:paraId="6BFC805C">
      <w:pPr>
        <w:pStyle w:val="2"/>
        <w:spacing w:before="32" w:line="320" w:lineRule="auto"/>
        <w:ind w:left="669" w:right="3951"/>
        <w:rPr>
          <w:sz w:val="21"/>
          <w:szCs w:val="21"/>
        </w:rPr>
      </w:pPr>
      <w:r>
        <w:rPr>
          <w:rFonts w:ascii="黑体" w:hAnsi="黑体" w:eastAsia="黑体" w:cs="黑体"/>
          <w:spacing w:val="-17"/>
          <w:sz w:val="21"/>
          <w:szCs w:val="21"/>
        </w:rPr>
        <w:t>≈2400+2400+2400+2100+1900=11200万吨=1.12亿吨，与</w:t>
      </w:r>
      <w:r>
        <w:rPr>
          <w:spacing w:val="-17"/>
          <w:sz w:val="21"/>
          <w:szCs w:val="21"/>
        </w:rPr>
        <w:t>D</w:t>
      </w:r>
      <w:r>
        <w:rPr>
          <w:rFonts w:ascii="黑体" w:hAnsi="黑体" w:eastAsia="黑体" w:cs="黑体"/>
          <w:spacing w:val="-17"/>
          <w:sz w:val="21"/>
          <w:szCs w:val="21"/>
        </w:rPr>
        <w:t>项最接近。</w:t>
      </w:r>
      <w:r>
        <w:rPr>
          <w:rFonts w:ascii="黑体" w:hAnsi="黑体" w:eastAsia="黑体" w:cs="黑体"/>
          <w:sz w:val="21"/>
          <w:szCs w:val="21"/>
        </w:rPr>
        <w:t xml:space="preserve"> </w:t>
      </w:r>
      <w:r>
        <w:rPr>
          <w:rFonts w:ascii="黑体" w:hAnsi="黑体" w:eastAsia="黑体" w:cs="黑体"/>
          <w:spacing w:val="-19"/>
          <w:sz w:val="21"/>
          <w:szCs w:val="21"/>
        </w:rPr>
        <w:t>故正确答案为</w:t>
      </w:r>
      <w:r>
        <w:rPr>
          <w:rFonts w:ascii="Times New Roman" w:hAnsi="Times New Roman" w:eastAsia="Times New Roman" w:cs="Times New Roman"/>
          <w:spacing w:val="-19"/>
          <w:sz w:val="21"/>
          <w:szCs w:val="21"/>
        </w:rPr>
        <w:t>D</w:t>
      </w:r>
      <w:r>
        <w:rPr>
          <w:spacing w:val="-19"/>
          <w:sz w:val="21"/>
          <w:szCs w:val="21"/>
        </w:rPr>
        <w:t>。</w:t>
      </w:r>
    </w:p>
    <w:p w14:paraId="177F74E1">
      <w:pPr>
        <w:spacing w:line="247" w:lineRule="auto"/>
        <w:rPr>
          <w:rFonts w:ascii="Arial"/>
          <w:sz w:val="21"/>
        </w:rPr>
      </w:pPr>
    </w:p>
    <w:p w14:paraId="18EA9E0F">
      <w:pPr>
        <w:pStyle w:val="2"/>
        <w:numPr>
          <w:ilvl w:val="0"/>
          <w:numId w:val="6"/>
        </w:numPr>
        <w:spacing w:before="85" w:line="277" w:lineRule="auto"/>
        <w:ind w:left="30" w:right="1" w:hanging="20"/>
        <w:jc w:val="both"/>
        <w:rPr>
          <w:spacing w:val="75"/>
          <w:sz w:val="26"/>
          <w:szCs w:val="26"/>
        </w:rPr>
      </w:pPr>
      <w:r>
        <w:rPr>
          <w:spacing w:val="-24"/>
          <w:sz w:val="26"/>
          <w:szCs w:val="26"/>
        </w:rPr>
        <w:t>正确答案是：B</w:t>
      </w:r>
      <w:r>
        <w:rPr>
          <w:spacing w:val="75"/>
          <w:sz w:val="26"/>
          <w:szCs w:val="26"/>
        </w:rPr>
        <w:t xml:space="preserve"> </w:t>
      </w:r>
    </w:p>
    <w:p w14:paraId="4D0345C2">
      <w:pPr>
        <w:pStyle w:val="2"/>
        <w:numPr>
          <w:numId w:val="0"/>
        </w:numPr>
        <w:spacing w:before="85" w:line="277" w:lineRule="auto"/>
        <w:ind w:left="10" w:leftChars="0" w:right="1" w:rightChars="0"/>
        <w:jc w:val="both"/>
        <w:rPr>
          <w:rFonts w:ascii="黑体" w:hAnsi="黑体" w:eastAsia="黑体" w:cs="黑体"/>
          <w:sz w:val="21"/>
          <w:szCs w:val="21"/>
        </w:rPr>
      </w:pPr>
      <w:r>
        <w:rPr>
          <w:sz w:val="26"/>
          <w:szCs w:val="26"/>
        </w:rPr>
        <w:t xml:space="preserve"> </w:t>
      </w:r>
      <w:r>
        <w:rPr>
          <w:rFonts w:ascii="黑体" w:hAnsi="黑体" w:eastAsia="黑体" w:cs="黑体"/>
          <w:spacing w:val="-17"/>
          <w:sz w:val="21"/>
          <w:szCs w:val="21"/>
        </w:rPr>
        <w:t>解析  根据题干“2017-2021年…平均单价高于400美元/吨的年份有几个”,可判定本题为现期平均数问题。</w:t>
      </w:r>
      <w:r>
        <w:rPr>
          <w:rFonts w:ascii="黑体" w:hAnsi="黑体" w:eastAsia="黑体" w:cs="黑体"/>
          <w:spacing w:val="-18"/>
          <w:sz w:val="21"/>
          <w:szCs w:val="21"/>
        </w:rPr>
        <w:t>定位图1可知</w:t>
      </w:r>
      <w:r>
        <w:rPr>
          <w:rFonts w:ascii="黑体" w:hAnsi="黑体" w:eastAsia="黑体" w:cs="黑体"/>
          <w:sz w:val="21"/>
          <w:szCs w:val="21"/>
        </w:rPr>
        <w:t xml:space="preserve">  </w:t>
      </w:r>
      <w:r>
        <w:rPr>
          <w:rFonts w:ascii="黑体" w:hAnsi="黑体" w:eastAsia="黑体" w:cs="黑体"/>
          <w:spacing w:val="-15"/>
          <w:sz w:val="21"/>
          <w:szCs w:val="21"/>
        </w:rPr>
        <w:t>2017-2021年我国每年木材进口量及进口额。根据公式：进口平均单</w:t>
      </w:r>
      <w:r>
        <w:rPr>
          <w:position w:val="-14"/>
          <w:sz w:val="21"/>
          <w:szCs w:val="21"/>
        </w:rPr>
        <w:drawing>
          <wp:inline distT="0" distB="0" distL="0" distR="0">
            <wp:extent cx="538480" cy="25273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9"/>
                    <a:stretch>
                      <a:fillRect/>
                    </a:stretch>
                  </pic:blipFill>
                  <pic:spPr>
                    <a:xfrm>
                      <a:off x="0" y="0"/>
                      <a:ext cx="538527" cy="252870"/>
                    </a:xfrm>
                    <a:prstGeom prst="rect">
                      <a:avLst/>
                    </a:prstGeom>
                  </pic:spPr>
                </pic:pic>
              </a:graphicData>
            </a:graphic>
          </wp:inline>
        </w:drawing>
      </w:r>
      <w:r>
        <w:rPr>
          <w:rFonts w:ascii="黑体" w:hAnsi="黑体" w:eastAsia="黑体" w:cs="黑体"/>
          <w:spacing w:val="-35"/>
          <w:sz w:val="21"/>
          <w:szCs w:val="21"/>
        </w:rPr>
        <w:t xml:space="preserve"> </w:t>
      </w:r>
      <w:r>
        <w:rPr>
          <w:rFonts w:ascii="黑体" w:hAnsi="黑体" w:eastAsia="黑体" w:cs="黑体"/>
          <w:spacing w:val="-15"/>
          <w:position w:val="1"/>
          <w:sz w:val="21"/>
          <w:szCs w:val="21"/>
        </w:rPr>
        <w:t>,则2017-</w:t>
      </w:r>
      <w:r>
        <w:rPr>
          <w:rFonts w:ascii="黑体" w:hAnsi="黑体" w:eastAsia="黑体" w:cs="黑体"/>
          <w:spacing w:val="-16"/>
          <w:position w:val="1"/>
          <w:sz w:val="21"/>
          <w:szCs w:val="21"/>
        </w:rPr>
        <w:t>2021年我国木材进口平均</w:t>
      </w:r>
    </w:p>
    <w:p w14:paraId="59655378">
      <w:pPr>
        <w:spacing w:before="1" w:line="205" w:lineRule="auto"/>
        <w:ind w:left="679" w:right="26"/>
        <w:rPr>
          <w:rFonts w:ascii="黑体" w:hAnsi="黑体" w:eastAsia="黑体" w:cs="黑体"/>
          <w:sz w:val="41"/>
          <w:szCs w:val="41"/>
        </w:rPr>
      </w:pPr>
      <w:r>
        <w:rPr>
          <w:rFonts w:ascii="黑体" w:hAnsi="黑体" w:eastAsia="黑体" w:cs="黑体"/>
          <w:spacing w:val="-17"/>
          <w:sz w:val="21"/>
          <w:szCs w:val="21"/>
        </w:rPr>
        <w:t>单价分别为：2017年，</w:t>
      </w:r>
      <w:r>
        <w:rPr>
          <w:position w:val="-13"/>
          <w:sz w:val="21"/>
          <w:szCs w:val="21"/>
        </w:rPr>
        <w:drawing>
          <wp:inline distT="0" distB="0" distL="0" distR="0">
            <wp:extent cx="742950" cy="24574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50"/>
                    <a:stretch>
                      <a:fillRect/>
                    </a:stretch>
                  </pic:blipFill>
                  <pic:spPr>
                    <a:xfrm>
                      <a:off x="0" y="0"/>
                      <a:ext cx="742974" cy="246102"/>
                    </a:xfrm>
                    <a:prstGeom prst="rect">
                      <a:avLst/>
                    </a:prstGeom>
                  </pic:spPr>
                </pic:pic>
              </a:graphicData>
            </a:graphic>
          </wp:inline>
        </w:drawing>
      </w:r>
      <w:r>
        <w:rPr>
          <w:rFonts w:ascii="黑体" w:hAnsi="黑体" w:eastAsia="黑体" w:cs="黑体"/>
          <w:spacing w:val="-17"/>
          <w:sz w:val="21"/>
          <w:szCs w:val="21"/>
        </w:rPr>
        <w:t>6美元/吨；2018年，</w:t>
      </w:r>
      <w:r>
        <w:rPr>
          <w:position w:val="-13"/>
          <w:sz w:val="21"/>
          <w:szCs w:val="21"/>
        </w:rPr>
        <w:drawing>
          <wp:inline distT="0" distB="0" distL="0" distR="0">
            <wp:extent cx="729615" cy="23939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51"/>
                    <a:stretch>
                      <a:fillRect/>
                    </a:stretch>
                  </pic:blipFill>
                  <pic:spPr>
                    <a:xfrm>
                      <a:off x="0" y="0"/>
                      <a:ext cx="730193" cy="239832"/>
                    </a:xfrm>
                    <a:prstGeom prst="rect">
                      <a:avLst/>
                    </a:prstGeom>
                  </pic:spPr>
                </pic:pic>
              </a:graphicData>
            </a:graphic>
          </wp:inline>
        </w:drawing>
      </w:r>
      <w:r>
        <w:rPr>
          <w:rFonts w:ascii="黑体" w:hAnsi="黑体" w:eastAsia="黑体" w:cs="黑体"/>
          <w:spacing w:val="-17"/>
          <w:sz w:val="21"/>
          <w:szCs w:val="21"/>
        </w:rPr>
        <w:t>13美元/吨</w:t>
      </w:r>
      <w:r>
        <w:rPr>
          <w:rFonts w:ascii="黑体" w:hAnsi="黑体" w:eastAsia="黑体" w:cs="黑体"/>
          <w:spacing w:val="-18"/>
          <w:sz w:val="21"/>
          <w:szCs w:val="21"/>
        </w:rPr>
        <w:t>；2019年，</w:t>
      </w:r>
      <w:r>
        <w:rPr>
          <w:position w:val="-13"/>
          <w:sz w:val="21"/>
          <w:szCs w:val="21"/>
        </w:rPr>
        <w:drawing>
          <wp:inline distT="0" distB="0" distL="0" distR="0">
            <wp:extent cx="1098550" cy="23939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52"/>
                    <a:stretch>
                      <a:fillRect/>
                    </a:stretch>
                  </pic:blipFill>
                  <pic:spPr>
                    <a:xfrm>
                      <a:off x="0" y="0"/>
                      <a:ext cx="1098579" cy="239832"/>
                    </a:xfrm>
                    <a:prstGeom prst="rect">
                      <a:avLst/>
                    </a:prstGeom>
                  </pic:spPr>
                </pic:pic>
              </a:graphicData>
            </a:graphic>
          </wp:inline>
        </w:drawing>
      </w:r>
      <w:r>
        <w:rPr>
          <w:rFonts w:ascii="黑体" w:hAnsi="黑体" w:eastAsia="黑体" w:cs="黑体"/>
          <w:sz w:val="21"/>
          <w:szCs w:val="21"/>
        </w:rPr>
        <w:t xml:space="preserve"> </w:t>
      </w:r>
      <w:r>
        <w:rPr>
          <w:rFonts w:ascii="黑体" w:hAnsi="黑体" w:eastAsia="黑体" w:cs="黑体"/>
          <w:spacing w:val="-13"/>
          <w:position w:val="6"/>
          <w:sz w:val="21"/>
          <w:szCs w:val="21"/>
        </w:rPr>
        <w:t>吨；2020年，</w:t>
      </w:r>
      <w:r>
        <w:rPr>
          <w:position w:val="-9"/>
          <w:sz w:val="21"/>
          <w:szCs w:val="21"/>
        </w:rPr>
        <w:drawing>
          <wp:inline distT="0" distB="0" distL="0" distR="0">
            <wp:extent cx="908050" cy="24574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3"/>
                    <a:stretch>
                      <a:fillRect/>
                    </a:stretch>
                  </pic:blipFill>
                  <pic:spPr>
                    <a:xfrm>
                      <a:off x="0" y="0"/>
                      <a:ext cx="908071" cy="246101"/>
                    </a:xfrm>
                    <a:prstGeom prst="rect">
                      <a:avLst/>
                    </a:prstGeom>
                  </pic:spPr>
                </pic:pic>
              </a:graphicData>
            </a:graphic>
          </wp:inline>
        </w:drawing>
      </w:r>
      <w:r>
        <w:rPr>
          <w:rFonts w:ascii="黑体" w:hAnsi="黑体" w:eastAsia="黑体" w:cs="黑体"/>
          <w:spacing w:val="-13"/>
          <w:position w:val="4"/>
          <w:sz w:val="21"/>
          <w:szCs w:val="21"/>
        </w:rPr>
        <w:t>元/吨；2021年，</w:t>
      </w:r>
      <w:r>
        <w:rPr>
          <w:position w:val="-10"/>
          <w:sz w:val="21"/>
          <w:szCs w:val="21"/>
        </w:rPr>
        <w:drawing>
          <wp:inline distT="0" distB="0" distL="0" distR="0">
            <wp:extent cx="692150" cy="24574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4"/>
                    <a:stretch>
                      <a:fillRect/>
                    </a:stretch>
                  </pic:blipFill>
                  <pic:spPr>
                    <a:xfrm>
                      <a:off x="0" y="0"/>
                      <a:ext cx="692151" cy="246102"/>
                    </a:xfrm>
                    <a:prstGeom prst="rect">
                      <a:avLst/>
                    </a:prstGeom>
                  </pic:spPr>
                </pic:pic>
              </a:graphicData>
            </a:graphic>
          </wp:inline>
        </w:drawing>
      </w:r>
      <w:r>
        <w:rPr>
          <w:rFonts w:ascii="黑体" w:hAnsi="黑体" w:eastAsia="黑体" w:cs="黑体"/>
          <w:spacing w:val="-23"/>
          <w:w w:val="52"/>
          <w:sz w:val="41"/>
          <w:szCs w:val="41"/>
        </w:rPr>
        <w:t>115美元吨。因此，平均单价高于400美元/吨的年份</w:t>
      </w:r>
    </w:p>
    <w:p w14:paraId="2F995C72">
      <w:pPr>
        <w:pStyle w:val="2"/>
        <w:spacing w:before="59" w:line="326" w:lineRule="auto"/>
        <w:ind w:left="679" w:right="6226"/>
        <w:rPr>
          <w:sz w:val="21"/>
          <w:szCs w:val="21"/>
        </w:rPr>
      </w:pPr>
      <w:r>
        <w:rPr>
          <w:rFonts w:ascii="黑体" w:hAnsi="黑体" w:eastAsia="黑体" w:cs="黑体"/>
          <w:spacing w:val="-5"/>
          <w:sz w:val="20"/>
          <w:szCs w:val="20"/>
        </w:rPr>
        <w:t>有2017年、2018年、2021年，共3个。</w:t>
      </w:r>
      <w:r>
        <w:rPr>
          <w:rFonts w:ascii="黑体" w:hAnsi="黑体" w:eastAsia="黑体" w:cs="黑体"/>
          <w:spacing w:val="14"/>
          <w:sz w:val="20"/>
          <w:szCs w:val="20"/>
        </w:rPr>
        <w:t xml:space="preserve"> </w:t>
      </w:r>
      <w:r>
        <w:rPr>
          <w:rFonts w:ascii="黑体" w:hAnsi="黑体" w:eastAsia="黑体" w:cs="黑体"/>
          <w:spacing w:val="-16"/>
          <w:sz w:val="21"/>
          <w:szCs w:val="21"/>
        </w:rPr>
        <w:t>故正确答案为</w:t>
      </w:r>
      <w:r>
        <w:rPr>
          <w:spacing w:val="-16"/>
          <w:sz w:val="21"/>
          <w:szCs w:val="21"/>
        </w:rPr>
        <w:t>B。</w:t>
      </w:r>
    </w:p>
    <w:p w14:paraId="4B156229">
      <w:pPr>
        <w:spacing w:line="300" w:lineRule="auto"/>
        <w:rPr>
          <w:rFonts w:ascii="Arial"/>
          <w:sz w:val="21"/>
        </w:rPr>
      </w:pPr>
    </w:p>
    <w:p w14:paraId="0C1FE06C">
      <w:pPr>
        <w:pStyle w:val="2"/>
        <w:numPr>
          <w:ilvl w:val="0"/>
          <w:numId w:val="6"/>
        </w:numPr>
        <w:spacing w:before="86" w:line="328" w:lineRule="auto"/>
        <w:ind w:left="30" w:leftChars="0" w:right="86" w:hanging="20" w:firstLineChars="0"/>
        <w:rPr>
          <w:spacing w:val="-24"/>
          <w:sz w:val="26"/>
          <w:szCs w:val="26"/>
        </w:rPr>
      </w:pPr>
      <w:r>
        <w:rPr>
          <w:spacing w:val="-24"/>
          <w:sz w:val="26"/>
          <w:szCs w:val="26"/>
        </w:rPr>
        <w:t xml:space="preserve">正确答案是：B  </w:t>
      </w:r>
    </w:p>
    <w:p w14:paraId="6317FBA9">
      <w:pPr>
        <w:pStyle w:val="2"/>
        <w:numPr>
          <w:numId w:val="0"/>
        </w:numPr>
        <w:spacing w:before="86" w:line="328" w:lineRule="auto"/>
        <w:ind w:left="10" w:leftChars="0" w:right="86" w:rightChars="0"/>
        <w:rPr>
          <w:rFonts w:ascii="黑体" w:hAnsi="黑体" w:eastAsia="黑体" w:cs="黑体"/>
          <w:sz w:val="21"/>
          <w:szCs w:val="21"/>
        </w:rPr>
      </w:pPr>
      <w:r>
        <w:rPr>
          <w:sz w:val="26"/>
          <w:szCs w:val="26"/>
        </w:rPr>
        <w:t xml:space="preserve"> </w:t>
      </w:r>
      <w:r>
        <w:rPr>
          <w:rFonts w:ascii="黑体" w:hAnsi="黑体" w:eastAsia="黑体" w:cs="黑体"/>
          <w:spacing w:val="-23"/>
          <w:sz w:val="21"/>
          <w:szCs w:val="21"/>
        </w:rPr>
        <w:t>解析  根据题干“2021年……占当年……的”,结合材料给出2021年相关数据，可</w:t>
      </w:r>
      <w:r>
        <w:rPr>
          <w:rFonts w:ascii="黑体" w:hAnsi="黑体" w:eastAsia="黑体" w:cs="黑体"/>
          <w:spacing w:val="-24"/>
          <w:sz w:val="21"/>
          <w:szCs w:val="21"/>
        </w:rPr>
        <w:t>判定本题为现期比重问题。定位图1可得：</w:t>
      </w:r>
    </w:p>
    <w:p w14:paraId="7884BB16">
      <w:pPr>
        <w:spacing w:before="23" w:line="213" w:lineRule="auto"/>
        <w:ind w:left="669"/>
        <w:rPr>
          <w:rFonts w:ascii="黑体" w:hAnsi="黑体" w:eastAsia="黑体" w:cs="黑体"/>
          <w:sz w:val="21"/>
          <w:szCs w:val="21"/>
        </w:rPr>
      </w:pPr>
      <w:r>
        <w:drawing>
          <wp:anchor distT="0" distB="0" distL="0" distR="0" simplePos="0" relativeHeight="251671552" behindDoc="1" locked="0" layoutInCell="1" allowOverlap="1">
            <wp:simplePos x="0" y="0"/>
            <wp:positionH relativeFrom="column">
              <wp:posOffset>2367915</wp:posOffset>
            </wp:positionH>
            <wp:positionV relativeFrom="paragraph">
              <wp:posOffset>212725</wp:posOffset>
            </wp:positionV>
            <wp:extent cx="565150" cy="2413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55"/>
                    <a:stretch>
                      <a:fillRect/>
                    </a:stretch>
                  </pic:blipFill>
                  <pic:spPr>
                    <a:xfrm>
                      <a:off x="0" y="0"/>
                      <a:ext cx="565171" cy="241349"/>
                    </a:xfrm>
                    <a:prstGeom prst="rect">
                      <a:avLst/>
                    </a:prstGeom>
                  </pic:spPr>
                </pic:pic>
              </a:graphicData>
            </a:graphic>
          </wp:anchor>
        </w:drawing>
      </w:r>
      <w:r>
        <w:rPr>
          <w:rFonts w:ascii="黑体" w:hAnsi="黑体" w:eastAsia="黑体" w:cs="黑体"/>
          <w:spacing w:val="-16"/>
          <w:sz w:val="21"/>
          <w:szCs w:val="21"/>
        </w:rPr>
        <w:t>2021年，我国木材进口量为1892万吨。定位图2可得：2021年，我国松木、冷杉、针叶木材进口量分别为5</w:t>
      </w:r>
      <w:r>
        <w:rPr>
          <w:rFonts w:ascii="黑体" w:hAnsi="黑体" w:eastAsia="黑体" w:cs="黑体"/>
          <w:spacing w:val="-17"/>
          <w:sz w:val="21"/>
          <w:szCs w:val="21"/>
        </w:rPr>
        <w:t>75万</w:t>
      </w:r>
    </w:p>
    <w:p w14:paraId="48A017A0">
      <w:pPr>
        <w:spacing w:before="137" w:line="199" w:lineRule="auto"/>
        <w:jc w:val="right"/>
        <w:rPr>
          <w:rFonts w:ascii="黑体" w:hAnsi="黑体" w:eastAsia="黑体" w:cs="黑体"/>
          <w:sz w:val="21"/>
          <w:szCs w:val="21"/>
        </w:rPr>
      </w:pPr>
      <w:r>
        <w:pict>
          <v:shape id="_x0000_s1026" o:spid="_x0000_s1026" o:spt="202" type="#_x0000_t202" style="position:absolute;left:0pt;margin-left:229.5pt;margin-top:15.4pt;height:8.2pt;width:6.8pt;z-index:251672576;mso-width-relative:page;mso-height-relative:page;" filled="f" stroked="f" coordsize="21600,21600">
            <v:path/>
            <v:fill on="f" focussize="0,0"/>
            <v:stroke on="f"/>
            <v:imagedata o:title=""/>
            <o:lock v:ext="edit" aspectratio="f"/>
            <v:textbox inset="0mm,0mm,0mm,0mm">
              <w:txbxContent>
                <w:p w14:paraId="472439E3">
                  <w:pPr>
                    <w:pStyle w:val="2"/>
                    <w:spacing w:before="19" w:line="228" w:lineRule="auto"/>
                    <w:ind w:left="20"/>
                    <w:rPr>
                      <w:sz w:val="10"/>
                      <w:szCs w:val="10"/>
                    </w:rPr>
                  </w:pPr>
                  <w:r>
                    <w:rPr>
                      <w:sz w:val="10"/>
                      <w:szCs w:val="10"/>
                    </w:rPr>
                    <w:t>重</w:t>
                  </w:r>
                </w:p>
              </w:txbxContent>
            </v:textbox>
          </v:shape>
        </w:pict>
      </w:r>
      <w:r>
        <w:rPr>
          <w:rFonts w:ascii="黑体" w:hAnsi="黑体" w:eastAsia="黑体" w:cs="黑体"/>
          <w:spacing w:val="-14"/>
          <w:sz w:val="21"/>
          <w:szCs w:val="21"/>
        </w:rPr>
        <w:t>吨、432万吨、209万吨。根据公式：          则</w:t>
      </w:r>
      <w:r>
        <w:rPr>
          <w:rFonts w:ascii="黑体" w:hAnsi="黑体" w:eastAsia="黑体" w:cs="黑体"/>
          <w:spacing w:val="-15"/>
          <w:sz w:val="21"/>
          <w:szCs w:val="21"/>
        </w:rPr>
        <w:t>松木、冷杉和针叶木材进口量之和占当年我国木材进口总量的</w:t>
      </w:r>
    </w:p>
    <w:p w14:paraId="10524C5F">
      <w:pPr>
        <w:spacing w:before="87" w:line="390" w:lineRule="exact"/>
        <w:ind w:firstLine="669"/>
      </w:pPr>
      <w:r>
        <w:rPr>
          <w:position w:val="-7"/>
        </w:rPr>
        <w:drawing>
          <wp:inline distT="0" distB="0" distL="0" distR="0">
            <wp:extent cx="2597150" cy="24765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56"/>
                    <a:stretch>
                      <a:fillRect/>
                    </a:stretch>
                  </pic:blipFill>
                  <pic:spPr>
                    <a:xfrm>
                      <a:off x="0" y="0"/>
                      <a:ext cx="2597158" cy="247659"/>
                    </a:xfrm>
                    <a:prstGeom prst="rect">
                      <a:avLst/>
                    </a:prstGeom>
                  </pic:spPr>
                </pic:pic>
              </a:graphicData>
            </a:graphic>
          </wp:inline>
        </w:drawing>
      </w:r>
    </w:p>
    <w:p w14:paraId="29DA2EBC">
      <w:pPr>
        <w:pStyle w:val="2"/>
        <w:spacing w:before="107" w:line="222" w:lineRule="auto"/>
        <w:ind w:left="669"/>
        <w:rPr>
          <w:sz w:val="21"/>
          <w:szCs w:val="21"/>
        </w:rPr>
      </w:pPr>
      <w:r>
        <w:rPr>
          <w:rFonts w:ascii="黑体" w:hAnsi="黑体" w:eastAsia="黑体" w:cs="黑体"/>
          <w:spacing w:val="-16"/>
          <w:sz w:val="21"/>
          <w:szCs w:val="21"/>
        </w:rPr>
        <w:t>故正确答案为</w:t>
      </w:r>
      <w:r>
        <w:rPr>
          <w:spacing w:val="-16"/>
          <w:sz w:val="21"/>
          <w:szCs w:val="21"/>
        </w:rPr>
        <w:t>B。</w:t>
      </w:r>
    </w:p>
    <w:p w14:paraId="527500B0">
      <w:pPr>
        <w:spacing w:line="241" w:lineRule="auto"/>
        <w:rPr>
          <w:rFonts w:ascii="Arial"/>
          <w:sz w:val="21"/>
        </w:rPr>
      </w:pPr>
    </w:p>
    <w:p w14:paraId="4ECDE38D">
      <w:pPr>
        <w:spacing w:line="242" w:lineRule="auto"/>
        <w:rPr>
          <w:rFonts w:ascii="Arial"/>
          <w:sz w:val="21"/>
        </w:rPr>
      </w:pPr>
    </w:p>
    <w:p w14:paraId="559D507C">
      <w:pPr>
        <w:spacing w:line="242" w:lineRule="auto"/>
        <w:rPr>
          <w:rFonts w:ascii="Arial"/>
          <w:sz w:val="21"/>
        </w:rPr>
      </w:pPr>
    </w:p>
    <w:p w14:paraId="04AD19EB">
      <w:pPr>
        <w:spacing w:line="242" w:lineRule="auto"/>
        <w:rPr>
          <w:rFonts w:ascii="Arial"/>
          <w:sz w:val="21"/>
        </w:rPr>
      </w:pPr>
    </w:p>
    <w:p w14:paraId="74CECBEB">
      <w:pPr>
        <w:spacing w:line="242" w:lineRule="auto"/>
        <w:rPr>
          <w:rFonts w:ascii="Arial"/>
          <w:sz w:val="21"/>
        </w:rPr>
      </w:pPr>
    </w:p>
    <w:p w14:paraId="518E38DC">
      <w:pPr>
        <w:spacing w:line="242" w:lineRule="auto"/>
        <w:rPr>
          <w:rFonts w:ascii="Arial"/>
          <w:sz w:val="21"/>
        </w:rPr>
      </w:pPr>
    </w:p>
    <w:p w14:paraId="07A8241F">
      <w:pPr>
        <w:pStyle w:val="2"/>
        <w:spacing w:before="69" w:line="219" w:lineRule="auto"/>
        <w:ind w:left="1889"/>
        <w:rPr>
          <w:sz w:val="21"/>
          <w:szCs w:val="21"/>
        </w:rPr>
      </w:pPr>
    </w:p>
    <w:p w14:paraId="721EF642">
      <w:pPr>
        <w:spacing w:line="219" w:lineRule="auto"/>
        <w:rPr>
          <w:sz w:val="21"/>
          <w:szCs w:val="21"/>
        </w:rPr>
        <w:sectPr>
          <w:pgSz w:w="11910" w:h="16840"/>
          <w:pgMar w:top="400" w:right="953" w:bottom="0" w:left="850" w:header="0" w:footer="0" w:gutter="0"/>
          <w:cols w:space="720" w:num="1"/>
        </w:sectPr>
      </w:pPr>
    </w:p>
    <w:p w14:paraId="3CE3C480">
      <w:pPr>
        <w:spacing w:line="353" w:lineRule="auto"/>
        <w:rPr>
          <w:rFonts w:ascii="Arial"/>
          <w:sz w:val="21"/>
        </w:rPr>
      </w:pPr>
    </w:p>
    <w:p w14:paraId="3B46C4FC">
      <w:pPr>
        <w:spacing w:line="354" w:lineRule="auto"/>
        <w:rPr>
          <w:rFonts w:ascii="Arial"/>
          <w:sz w:val="21"/>
        </w:rPr>
      </w:pPr>
    </w:p>
    <w:p w14:paraId="1069F650">
      <w:pPr>
        <w:pStyle w:val="2"/>
        <w:spacing w:before="88" w:line="207" w:lineRule="auto"/>
        <w:ind w:left="20"/>
        <w:rPr>
          <w:sz w:val="25"/>
          <w:szCs w:val="25"/>
        </w:rPr>
      </w:pPr>
      <w:r>
        <w:rPr>
          <w:spacing w:val="-16"/>
          <w:sz w:val="25"/>
          <w:szCs w:val="25"/>
        </w:rPr>
        <w:t>124.正确答案是：</w:t>
      </w:r>
      <w:r>
        <w:rPr>
          <w:spacing w:val="-16"/>
          <w:sz w:val="27"/>
          <w:szCs w:val="27"/>
        </w:rPr>
        <w:t xml:space="preserve">A  </w:t>
      </w:r>
    </w:p>
    <w:p w14:paraId="2B401DFF">
      <w:pPr>
        <w:spacing w:line="283" w:lineRule="auto"/>
        <w:rPr>
          <w:rFonts w:ascii="Arial"/>
          <w:sz w:val="21"/>
        </w:rPr>
      </w:pPr>
    </w:p>
    <w:p w14:paraId="47299BFB">
      <w:pPr>
        <w:spacing w:before="69" w:line="221" w:lineRule="auto"/>
        <w:ind w:left="50"/>
        <w:rPr>
          <w:rFonts w:ascii="黑体" w:hAnsi="黑体" w:eastAsia="黑体" w:cs="黑体"/>
          <w:sz w:val="21"/>
          <w:szCs w:val="21"/>
        </w:rPr>
      </w:pPr>
      <w:r>
        <w:rPr>
          <w:rFonts w:ascii="黑体" w:hAnsi="黑体" w:eastAsia="黑体" w:cs="黑体"/>
          <w:spacing w:val="-18"/>
          <w:sz w:val="21"/>
          <w:szCs w:val="21"/>
        </w:rPr>
        <w:t>解析  根据题干“2021年…的比重约比…高多少个百分点”,可判定本题为现期比重问题。定位图1可得：2021年我国木材</w:t>
      </w:r>
    </w:p>
    <w:p w14:paraId="25415F73">
      <w:pPr>
        <w:spacing w:before="109" w:line="213" w:lineRule="auto"/>
        <w:ind w:left="699"/>
        <w:rPr>
          <w:rFonts w:ascii="黑体" w:hAnsi="黑体" w:eastAsia="黑体" w:cs="黑体"/>
          <w:sz w:val="21"/>
          <w:szCs w:val="21"/>
        </w:rPr>
      </w:pPr>
      <w:r>
        <w:rPr>
          <w:rFonts w:ascii="黑体" w:hAnsi="黑体" w:eastAsia="黑体" w:cs="黑体"/>
          <w:spacing w:val="-18"/>
          <w:sz w:val="21"/>
          <w:szCs w:val="21"/>
        </w:rPr>
        <w:t>进口量为1892万吨；定位图3可得：2021年我国自俄罗斯和美国进口木材量分别为929万吨和90万吨。根据公式：</w:t>
      </w:r>
    </w:p>
    <w:p w14:paraId="28DBE418">
      <w:pPr>
        <w:spacing w:before="69" w:line="390" w:lineRule="exact"/>
        <w:ind w:firstLine="689"/>
      </w:pPr>
      <w:r>
        <w:rPr>
          <w:position w:val="-7"/>
        </w:rPr>
        <w:drawing>
          <wp:inline distT="0" distB="0" distL="0" distR="0">
            <wp:extent cx="2800350" cy="24765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7"/>
                    <a:stretch>
                      <a:fillRect/>
                    </a:stretch>
                  </pic:blipFill>
                  <pic:spPr>
                    <a:xfrm>
                      <a:off x="0" y="0"/>
                      <a:ext cx="2800451" cy="247659"/>
                    </a:xfrm>
                    <a:prstGeom prst="rect">
                      <a:avLst/>
                    </a:prstGeom>
                  </pic:spPr>
                </pic:pic>
              </a:graphicData>
            </a:graphic>
          </wp:inline>
        </w:drawing>
      </w:r>
    </w:p>
    <w:p w14:paraId="29476B2C">
      <w:pPr>
        <w:pStyle w:val="2"/>
        <w:spacing w:before="87" w:line="222" w:lineRule="auto"/>
        <w:ind w:left="699"/>
        <w:rPr>
          <w:sz w:val="21"/>
          <w:szCs w:val="21"/>
        </w:rPr>
      </w:pPr>
      <w:r>
        <w:rPr>
          <w:rFonts w:ascii="黑体" w:hAnsi="黑体" w:eastAsia="黑体" w:cs="黑体"/>
          <w:spacing w:val="-18"/>
          <w:sz w:val="21"/>
          <w:szCs w:val="21"/>
        </w:rPr>
        <w:t>故正确答案为</w:t>
      </w:r>
      <w:r>
        <w:rPr>
          <w:spacing w:val="-18"/>
          <w:sz w:val="21"/>
          <w:szCs w:val="21"/>
        </w:rPr>
        <w:t>A。</w:t>
      </w:r>
    </w:p>
    <w:p w14:paraId="7A795685">
      <w:pPr>
        <w:spacing w:line="377" w:lineRule="auto"/>
        <w:rPr>
          <w:rFonts w:ascii="Arial"/>
          <w:sz w:val="21"/>
        </w:rPr>
      </w:pPr>
    </w:p>
    <w:p w14:paraId="2DCC0E8B">
      <w:pPr>
        <w:spacing w:before="69" w:line="213" w:lineRule="auto"/>
        <w:ind w:left="10"/>
        <w:rPr>
          <w:rFonts w:ascii="黑体" w:hAnsi="黑体" w:eastAsia="黑体" w:cs="黑体"/>
          <w:sz w:val="21"/>
          <w:szCs w:val="21"/>
        </w:rPr>
      </w:pPr>
      <w:r>
        <w:rPr>
          <w:rFonts w:ascii="黑体" w:hAnsi="黑体" w:eastAsia="黑体" w:cs="黑体"/>
          <w:spacing w:val="17"/>
          <w:sz w:val="21"/>
          <w:szCs w:val="21"/>
        </w:rPr>
        <w:t>125</w:t>
      </w:r>
      <w:r>
        <w:rPr>
          <w:rFonts w:ascii="黑体" w:hAnsi="黑体" w:eastAsia="黑体" w:cs="黑体"/>
          <w:spacing w:val="-61"/>
          <w:sz w:val="21"/>
          <w:szCs w:val="21"/>
        </w:rPr>
        <w:t xml:space="preserve"> </w:t>
      </w:r>
      <w:r>
        <w:rPr>
          <w:rFonts w:ascii="黑体" w:hAnsi="黑体" w:eastAsia="黑体" w:cs="黑体"/>
          <w:spacing w:val="17"/>
          <w:sz w:val="21"/>
          <w:szCs w:val="21"/>
        </w:rPr>
        <w:t>.正确答案是：</w:t>
      </w:r>
      <w:r>
        <w:rPr>
          <w:rFonts w:ascii="黑体" w:hAnsi="黑体" w:eastAsia="黑体" w:cs="黑体"/>
          <w:spacing w:val="65"/>
          <w:sz w:val="21"/>
          <w:szCs w:val="21"/>
        </w:rPr>
        <w:t xml:space="preserve"> </w:t>
      </w:r>
      <w:r>
        <w:rPr>
          <w:rFonts w:ascii="Times New Roman" w:hAnsi="Times New Roman" w:eastAsia="Times New Roman" w:cs="Times New Roman"/>
          <w:spacing w:val="17"/>
          <w:sz w:val="21"/>
          <w:szCs w:val="21"/>
        </w:rPr>
        <w:t>C</w:t>
      </w:r>
      <w:r>
        <w:rPr>
          <w:rFonts w:ascii="Times New Roman" w:hAnsi="Times New Roman" w:eastAsia="Times New Roman" w:cs="Times New Roman"/>
          <w:spacing w:val="1"/>
          <w:sz w:val="21"/>
          <w:szCs w:val="21"/>
        </w:rPr>
        <w:t xml:space="preserve">    </w:t>
      </w:r>
    </w:p>
    <w:p w14:paraId="34C95F8C">
      <w:pPr>
        <w:spacing w:before="68" w:line="213" w:lineRule="auto"/>
        <w:ind w:left="20"/>
        <w:rPr>
          <w:rFonts w:ascii="黑体" w:hAnsi="黑体" w:eastAsia="黑体" w:cs="黑体"/>
          <w:sz w:val="21"/>
          <w:szCs w:val="21"/>
        </w:rPr>
      </w:pPr>
      <w:r>
        <w:rPr>
          <w:rFonts w:ascii="黑体" w:hAnsi="黑体" w:eastAsia="黑体" w:cs="黑体"/>
          <w:spacing w:val="-23"/>
          <w:sz w:val="21"/>
          <w:szCs w:val="21"/>
        </w:rPr>
        <w:t>解析  根据题干“……2018-2021年……同比增量变化趋</w:t>
      </w:r>
      <w:r>
        <w:rPr>
          <w:rFonts w:ascii="黑体" w:hAnsi="黑体" w:eastAsia="黑体" w:cs="黑体"/>
          <w:spacing w:val="-24"/>
          <w:sz w:val="21"/>
          <w:szCs w:val="21"/>
        </w:rPr>
        <w:t>势”,可判定本题为增长量比较问题。定位图1可得，2017-2021年，</w:t>
      </w:r>
    </w:p>
    <w:p w14:paraId="1A203444">
      <w:pPr>
        <w:spacing w:before="136" w:line="299" w:lineRule="auto"/>
        <w:ind w:left="689" w:right="303" w:hanging="10"/>
        <w:rPr>
          <w:rFonts w:ascii="黑体" w:hAnsi="黑体" w:eastAsia="黑体" w:cs="黑体"/>
          <w:sz w:val="21"/>
          <w:szCs w:val="21"/>
        </w:rPr>
      </w:pPr>
      <w:r>
        <w:rPr>
          <w:rFonts w:ascii="黑体" w:hAnsi="黑体" w:eastAsia="黑体" w:cs="黑体"/>
          <w:spacing w:val="-22"/>
          <w:sz w:val="21"/>
          <w:szCs w:val="21"/>
        </w:rPr>
        <w:t>我国木材进口额分别为96.9亿美元、97.8亿美元、83.1亿美元、74.4亿美元、78.6亿美元</w:t>
      </w:r>
      <w:r>
        <w:rPr>
          <w:rFonts w:ascii="黑体" w:hAnsi="黑体" w:eastAsia="黑体" w:cs="黑体"/>
          <w:spacing w:val="-23"/>
          <w:sz w:val="21"/>
          <w:szCs w:val="21"/>
        </w:rPr>
        <w:t>。根据公式：增长量=现期</w:t>
      </w:r>
      <w:r>
        <w:rPr>
          <w:rFonts w:ascii="黑体" w:hAnsi="黑体" w:eastAsia="黑体" w:cs="黑体"/>
          <w:sz w:val="21"/>
          <w:szCs w:val="21"/>
        </w:rPr>
        <w:t xml:space="preserve"> </w:t>
      </w:r>
      <w:r>
        <w:rPr>
          <w:rFonts w:ascii="黑体" w:hAnsi="黑体" w:eastAsia="黑体" w:cs="黑体"/>
          <w:spacing w:val="-20"/>
          <w:sz w:val="21"/>
          <w:szCs w:val="21"/>
        </w:rPr>
        <w:t>量-基期量，则2018-2021年我国木材进口额同比增量分别</w:t>
      </w:r>
      <w:r>
        <w:rPr>
          <w:rFonts w:ascii="黑体" w:hAnsi="黑体" w:eastAsia="黑体" w:cs="黑体"/>
          <w:spacing w:val="-21"/>
          <w:sz w:val="21"/>
          <w:szCs w:val="21"/>
        </w:rPr>
        <w:t>为：</w:t>
      </w:r>
    </w:p>
    <w:p w14:paraId="2072FB9D">
      <w:pPr>
        <w:spacing w:before="52" w:line="316" w:lineRule="auto"/>
        <w:ind w:left="669" w:right="6761" w:firstLine="10"/>
        <w:rPr>
          <w:rFonts w:ascii="黑体" w:hAnsi="黑体" w:eastAsia="黑体" w:cs="黑体"/>
          <w:sz w:val="21"/>
          <w:szCs w:val="21"/>
        </w:rPr>
      </w:pPr>
      <w:r>
        <w:rPr>
          <w:rFonts w:ascii="黑体" w:hAnsi="黑体" w:eastAsia="黑体" w:cs="黑体"/>
          <w:spacing w:val="-12"/>
          <w:sz w:val="21"/>
          <w:szCs w:val="21"/>
        </w:rPr>
        <w:t>2018年，97.8-96.9=0.9亿</w:t>
      </w:r>
      <w:r>
        <w:rPr>
          <w:rFonts w:ascii="黑体" w:hAnsi="黑体" w:eastAsia="黑体" w:cs="黑体"/>
          <w:spacing w:val="-13"/>
          <w:sz w:val="21"/>
          <w:szCs w:val="21"/>
        </w:rPr>
        <w:t>美元；</w:t>
      </w:r>
      <w:r>
        <w:rPr>
          <w:rFonts w:ascii="黑体" w:hAnsi="黑体" w:eastAsia="黑体" w:cs="黑体"/>
          <w:sz w:val="21"/>
          <w:szCs w:val="21"/>
        </w:rPr>
        <w:t xml:space="preserve"> </w:t>
      </w:r>
      <w:r>
        <w:rPr>
          <w:rFonts w:ascii="黑体" w:hAnsi="黑体" w:eastAsia="黑体" w:cs="黑体"/>
          <w:spacing w:val="-18"/>
          <w:sz w:val="21"/>
          <w:szCs w:val="21"/>
        </w:rPr>
        <w:t>2019年，83.1-97.8=-14.7亿美</w:t>
      </w:r>
      <w:r>
        <w:rPr>
          <w:rFonts w:ascii="黑体" w:hAnsi="黑体" w:eastAsia="黑体" w:cs="黑体"/>
          <w:spacing w:val="-19"/>
          <w:sz w:val="21"/>
          <w:szCs w:val="21"/>
        </w:rPr>
        <w:t>元；</w:t>
      </w:r>
      <w:r>
        <w:rPr>
          <w:rFonts w:ascii="黑体" w:hAnsi="黑体" w:eastAsia="黑体" w:cs="黑体"/>
          <w:sz w:val="21"/>
          <w:szCs w:val="21"/>
        </w:rPr>
        <w:t xml:space="preserve"> </w:t>
      </w:r>
      <w:r>
        <w:rPr>
          <w:rFonts w:ascii="黑体" w:hAnsi="黑体" w:eastAsia="黑体" w:cs="黑体"/>
          <w:spacing w:val="-15"/>
          <w:sz w:val="21"/>
          <w:szCs w:val="21"/>
        </w:rPr>
        <w:t>2020年，74.4-83.1=-8.7亿美元；</w:t>
      </w:r>
      <w:r>
        <w:rPr>
          <w:rFonts w:ascii="黑体" w:hAnsi="黑体" w:eastAsia="黑体" w:cs="黑体"/>
          <w:spacing w:val="13"/>
          <w:sz w:val="21"/>
          <w:szCs w:val="21"/>
        </w:rPr>
        <w:t xml:space="preserve"> </w:t>
      </w:r>
      <w:r>
        <w:rPr>
          <w:rFonts w:ascii="黑体" w:hAnsi="黑体" w:eastAsia="黑体" w:cs="黑体"/>
          <w:spacing w:val="-17"/>
          <w:sz w:val="21"/>
          <w:szCs w:val="21"/>
        </w:rPr>
        <w:t>2021年，78.6-74.4=4.2亿美元。</w:t>
      </w:r>
    </w:p>
    <w:p w14:paraId="51D8C169">
      <w:pPr>
        <w:pStyle w:val="2"/>
        <w:spacing w:before="42" w:line="314" w:lineRule="auto"/>
        <w:ind w:left="649" w:right="506" w:firstLine="20"/>
        <w:rPr>
          <w:rFonts w:ascii="黑体" w:hAnsi="黑体" w:eastAsia="黑体" w:cs="黑体"/>
          <w:sz w:val="21"/>
          <w:szCs w:val="21"/>
        </w:rPr>
      </w:pPr>
      <w:r>
        <w:rPr>
          <w:rFonts w:ascii="黑体" w:hAnsi="黑体" w:eastAsia="黑体" w:cs="黑体"/>
          <w:spacing w:val="-21"/>
          <w:sz w:val="21"/>
          <w:szCs w:val="21"/>
        </w:rPr>
        <w:t>综上可知，同比增量呈先下降后上升的趋势，且2019年同比增量最低，2021年同比</w:t>
      </w:r>
      <w:r>
        <w:rPr>
          <w:rFonts w:ascii="黑体" w:hAnsi="黑体" w:eastAsia="黑体" w:cs="黑体"/>
          <w:spacing w:val="-22"/>
          <w:sz w:val="21"/>
          <w:szCs w:val="21"/>
        </w:rPr>
        <w:t>增量最高，与</w:t>
      </w:r>
      <w:r>
        <w:rPr>
          <w:spacing w:val="-22"/>
          <w:sz w:val="21"/>
          <w:szCs w:val="21"/>
        </w:rPr>
        <w:t>C</w:t>
      </w:r>
      <w:r>
        <w:rPr>
          <w:rFonts w:ascii="黑体" w:hAnsi="黑体" w:eastAsia="黑体" w:cs="黑体"/>
          <w:spacing w:val="-22"/>
          <w:sz w:val="21"/>
          <w:szCs w:val="21"/>
        </w:rPr>
        <w:t>项变化趋势一</w:t>
      </w:r>
      <w:r>
        <w:rPr>
          <w:rFonts w:ascii="黑体" w:hAnsi="黑体" w:eastAsia="黑体" w:cs="黑体"/>
          <w:sz w:val="21"/>
          <w:szCs w:val="21"/>
        </w:rPr>
        <w:t xml:space="preserve"> </w:t>
      </w:r>
      <w:r>
        <w:rPr>
          <w:rFonts w:ascii="黑体" w:hAnsi="黑体" w:eastAsia="黑体" w:cs="黑体"/>
          <w:spacing w:val="-10"/>
          <w:sz w:val="21"/>
          <w:szCs w:val="21"/>
        </w:rPr>
        <w:t>致。</w:t>
      </w:r>
    </w:p>
    <w:p w14:paraId="7C59EFCD">
      <w:pPr>
        <w:pStyle w:val="2"/>
        <w:spacing w:before="34" w:line="222" w:lineRule="auto"/>
        <w:ind w:left="669"/>
        <w:rPr>
          <w:sz w:val="21"/>
          <w:szCs w:val="21"/>
        </w:rPr>
      </w:pPr>
      <w:r>
        <w:rPr>
          <w:rFonts w:ascii="黑体" w:hAnsi="黑体" w:eastAsia="黑体" w:cs="黑体"/>
          <w:spacing w:val="-15"/>
          <w:sz w:val="21"/>
          <w:szCs w:val="21"/>
        </w:rPr>
        <w:t>故正确答案为</w:t>
      </w:r>
      <w:r>
        <w:rPr>
          <w:spacing w:val="-15"/>
          <w:sz w:val="21"/>
          <w:szCs w:val="21"/>
        </w:rPr>
        <w:t>C</w:t>
      </w:r>
    </w:p>
    <w:p w14:paraId="2E16C29A">
      <w:pPr>
        <w:spacing w:line="351" w:lineRule="auto"/>
        <w:rPr>
          <w:rFonts w:ascii="Arial"/>
          <w:sz w:val="21"/>
        </w:rPr>
      </w:pPr>
    </w:p>
    <w:p w14:paraId="4D3AF7C2">
      <w:pPr>
        <w:pStyle w:val="2"/>
        <w:numPr>
          <w:ilvl w:val="0"/>
          <w:numId w:val="7"/>
        </w:numPr>
        <w:spacing w:before="85" w:line="230" w:lineRule="auto"/>
        <w:ind w:firstLine="10"/>
        <w:rPr>
          <w:spacing w:val="25"/>
          <w:sz w:val="26"/>
          <w:szCs w:val="26"/>
        </w:rPr>
      </w:pPr>
      <w:r>
        <w:rPr>
          <w:spacing w:val="-13"/>
          <w:sz w:val="25"/>
          <w:szCs w:val="25"/>
        </w:rPr>
        <w:t>正确答案是：</w:t>
      </w:r>
      <w:r>
        <w:rPr>
          <w:spacing w:val="-13"/>
          <w:sz w:val="26"/>
          <w:szCs w:val="26"/>
        </w:rPr>
        <w:t>B</w:t>
      </w:r>
      <w:r>
        <w:rPr>
          <w:spacing w:val="25"/>
          <w:sz w:val="26"/>
          <w:szCs w:val="26"/>
        </w:rPr>
        <w:t xml:space="preserve"> </w:t>
      </w:r>
    </w:p>
    <w:p w14:paraId="02BA189B">
      <w:pPr>
        <w:pStyle w:val="2"/>
        <w:numPr>
          <w:numId w:val="0"/>
        </w:numPr>
        <w:spacing w:before="85" w:line="230" w:lineRule="auto"/>
        <w:rPr>
          <w:sz w:val="21"/>
          <w:szCs w:val="21"/>
        </w:rPr>
      </w:pPr>
      <w:r>
        <w:rPr>
          <w:sz w:val="25"/>
          <w:szCs w:val="25"/>
        </w:rPr>
        <w:t xml:space="preserve">  </w:t>
      </w:r>
      <w:r>
        <w:rPr>
          <w:spacing w:val="-17"/>
          <w:sz w:val="25"/>
          <w:szCs w:val="25"/>
        </w:rPr>
        <w:t>根据题干“2021年</w:t>
      </w:r>
      <w:r>
        <w:rPr>
          <w:spacing w:val="-30"/>
          <w:sz w:val="25"/>
          <w:szCs w:val="25"/>
        </w:rPr>
        <w:t xml:space="preserve"> </w:t>
      </w:r>
      <w:r>
        <w:rPr>
          <w:spacing w:val="-17"/>
          <w:sz w:val="25"/>
          <w:szCs w:val="25"/>
        </w:rPr>
        <w:t>·</w:t>
      </w:r>
      <w:r>
        <w:rPr>
          <w:spacing w:val="-31"/>
          <w:sz w:val="25"/>
          <w:szCs w:val="25"/>
        </w:rPr>
        <w:t xml:space="preserve"> </w:t>
      </w:r>
      <w:r>
        <w:rPr>
          <w:spacing w:val="-17"/>
          <w:sz w:val="25"/>
          <w:szCs w:val="25"/>
        </w:rPr>
        <w:t>·</w:t>
      </w:r>
      <w:r>
        <w:rPr>
          <w:spacing w:val="-31"/>
          <w:sz w:val="25"/>
          <w:szCs w:val="25"/>
        </w:rPr>
        <w:t xml:space="preserve"> </w:t>
      </w:r>
      <w:r>
        <w:rPr>
          <w:spacing w:val="-17"/>
          <w:sz w:val="25"/>
          <w:szCs w:val="25"/>
        </w:rPr>
        <w:t>·</w:t>
      </w:r>
      <w:r>
        <w:rPr>
          <w:spacing w:val="-30"/>
          <w:sz w:val="25"/>
          <w:szCs w:val="25"/>
        </w:rPr>
        <w:t xml:space="preserve"> </w:t>
      </w:r>
      <w:r>
        <w:rPr>
          <w:spacing w:val="-17"/>
          <w:sz w:val="25"/>
          <w:szCs w:val="25"/>
        </w:rPr>
        <w:t>·</w:t>
      </w:r>
      <w:r>
        <w:rPr>
          <w:spacing w:val="-31"/>
          <w:sz w:val="25"/>
          <w:szCs w:val="25"/>
        </w:rPr>
        <w:t xml:space="preserve"> </w:t>
      </w:r>
      <w:r>
        <w:rPr>
          <w:spacing w:val="-17"/>
          <w:sz w:val="25"/>
          <w:szCs w:val="25"/>
        </w:rPr>
        <w:t>·</w:t>
      </w:r>
      <w:r>
        <w:rPr>
          <w:spacing w:val="-30"/>
          <w:sz w:val="25"/>
          <w:szCs w:val="25"/>
        </w:rPr>
        <w:t xml:space="preserve"> </w:t>
      </w:r>
      <w:r>
        <w:rPr>
          <w:spacing w:val="-17"/>
          <w:sz w:val="25"/>
          <w:szCs w:val="25"/>
        </w:rPr>
        <w:t>·</w:t>
      </w:r>
      <w:r>
        <w:rPr>
          <w:spacing w:val="-92"/>
          <w:sz w:val="25"/>
          <w:szCs w:val="25"/>
        </w:rPr>
        <w:t xml:space="preserve"> </w:t>
      </w:r>
      <w:r>
        <w:rPr>
          <w:spacing w:val="-17"/>
          <w:sz w:val="25"/>
          <w:szCs w:val="25"/>
        </w:rPr>
        <w:t>同比增长了”,结合选项为百分数，可判</w:t>
      </w:r>
      <w:r>
        <w:rPr>
          <w:spacing w:val="-18"/>
          <w:sz w:val="25"/>
          <w:szCs w:val="25"/>
        </w:rPr>
        <w:t>定本题为一般增长率问</w:t>
      </w:r>
      <w:r>
        <w:rPr>
          <w:sz w:val="25"/>
          <w:szCs w:val="25"/>
        </w:rPr>
        <w:t xml:space="preserve"> </w:t>
      </w:r>
      <w:r>
        <w:rPr>
          <w:spacing w:val="-1"/>
          <w:sz w:val="25"/>
          <w:szCs w:val="25"/>
        </w:rPr>
        <w:t>题。定位文字材料第一段可得：2021年</w:t>
      </w:r>
      <w:r>
        <w:rPr>
          <w:spacing w:val="-1"/>
        </w:rPr>
        <w:t>H</w:t>
      </w:r>
      <w:r>
        <w:rPr>
          <w:spacing w:val="-2"/>
        </w:rPr>
        <w:t xml:space="preserve"> </w:t>
      </w:r>
      <w:r>
        <w:rPr>
          <w:spacing w:val="-2"/>
          <w:sz w:val="25"/>
          <w:szCs w:val="25"/>
        </w:rPr>
        <w:t>省商品、服务类电子商务交易额为11526.13亿元，比</w:t>
      </w:r>
      <w:r>
        <w:rPr>
          <w:sz w:val="25"/>
          <w:szCs w:val="25"/>
        </w:rPr>
        <w:t xml:space="preserve"> </w:t>
      </w:r>
      <w:r>
        <w:rPr>
          <w:spacing w:val="2"/>
          <w:sz w:val="25"/>
          <w:szCs w:val="25"/>
        </w:rPr>
        <w:t>上年同期增长21.8%,高于全国增速2.3个百分点。则2021年，全国商品、服务类电子商务交易</w:t>
      </w:r>
      <w:r>
        <w:rPr>
          <w:spacing w:val="16"/>
          <w:sz w:val="25"/>
          <w:szCs w:val="25"/>
        </w:rPr>
        <w:t xml:space="preserve"> </w:t>
      </w:r>
      <w:r>
        <w:rPr>
          <w:spacing w:val="17"/>
          <w:sz w:val="21"/>
          <w:szCs w:val="21"/>
        </w:rPr>
        <w:t>额同比增长了21</w:t>
      </w:r>
      <w:r>
        <w:rPr>
          <w:spacing w:val="-56"/>
          <w:sz w:val="21"/>
          <w:szCs w:val="21"/>
        </w:rPr>
        <w:t xml:space="preserve"> </w:t>
      </w:r>
      <w:r>
        <w:rPr>
          <w:spacing w:val="17"/>
          <w:sz w:val="21"/>
          <w:szCs w:val="21"/>
        </w:rPr>
        <w:t>.8%-</w:t>
      </w:r>
      <w:r>
        <w:rPr>
          <w:spacing w:val="-62"/>
          <w:sz w:val="21"/>
          <w:szCs w:val="21"/>
        </w:rPr>
        <w:t xml:space="preserve"> </w:t>
      </w:r>
      <w:r>
        <w:rPr>
          <w:spacing w:val="17"/>
          <w:sz w:val="21"/>
          <w:szCs w:val="21"/>
        </w:rPr>
        <w:t>2</w:t>
      </w:r>
      <w:r>
        <w:rPr>
          <w:spacing w:val="-59"/>
          <w:sz w:val="21"/>
          <w:szCs w:val="21"/>
        </w:rPr>
        <w:t xml:space="preserve"> </w:t>
      </w:r>
      <w:r>
        <w:rPr>
          <w:spacing w:val="17"/>
          <w:sz w:val="21"/>
          <w:szCs w:val="21"/>
        </w:rPr>
        <w:t>.</w:t>
      </w:r>
      <w:r>
        <w:rPr>
          <w:spacing w:val="-61"/>
          <w:sz w:val="21"/>
          <w:szCs w:val="21"/>
        </w:rPr>
        <w:t xml:space="preserve"> </w:t>
      </w:r>
      <w:r>
        <w:rPr>
          <w:spacing w:val="17"/>
          <w:sz w:val="21"/>
          <w:szCs w:val="21"/>
        </w:rPr>
        <w:t>3%=19</w:t>
      </w:r>
      <w:r>
        <w:rPr>
          <w:spacing w:val="-59"/>
          <w:sz w:val="21"/>
          <w:szCs w:val="21"/>
        </w:rPr>
        <w:t xml:space="preserve"> </w:t>
      </w:r>
      <w:r>
        <w:rPr>
          <w:spacing w:val="17"/>
          <w:sz w:val="21"/>
          <w:szCs w:val="21"/>
        </w:rPr>
        <w:t>.</w:t>
      </w:r>
      <w:r>
        <w:rPr>
          <w:spacing w:val="-61"/>
          <w:sz w:val="21"/>
          <w:szCs w:val="21"/>
        </w:rPr>
        <w:t xml:space="preserve"> </w:t>
      </w:r>
      <w:r>
        <w:rPr>
          <w:spacing w:val="17"/>
          <w:sz w:val="21"/>
          <w:szCs w:val="21"/>
        </w:rPr>
        <w:t>5%。</w:t>
      </w:r>
    </w:p>
    <w:p w14:paraId="089FD5F4">
      <w:pPr>
        <w:pStyle w:val="2"/>
        <w:spacing w:before="24" w:line="220" w:lineRule="auto"/>
        <w:ind w:left="20"/>
      </w:pPr>
      <w:r>
        <w:rPr>
          <w:spacing w:val="-9"/>
          <w:sz w:val="25"/>
          <w:szCs w:val="25"/>
        </w:rPr>
        <w:t>故正确答案为</w:t>
      </w:r>
      <w:r>
        <w:rPr>
          <w:spacing w:val="-9"/>
        </w:rPr>
        <w:t>B。</w:t>
      </w:r>
    </w:p>
    <w:p w14:paraId="3B56EE30">
      <w:pPr>
        <w:spacing w:line="256" w:lineRule="auto"/>
        <w:rPr>
          <w:rFonts w:ascii="Arial"/>
          <w:sz w:val="21"/>
        </w:rPr>
      </w:pPr>
    </w:p>
    <w:p w14:paraId="50CDE0D3">
      <w:pPr>
        <w:pStyle w:val="2"/>
        <w:numPr>
          <w:ilvl w:val="0"/>
          <w:numId w:val="7"/>
        </w:numPr>
        <w:spacing w:before="82" w:line="309" w:lineRule="auto"/>
        <w:ind w:left="0" w:leftChars="0" w:right="95" w:firstLine="10" w:firstLineChars="0"/>
        <w:jc w:val="both"/>
        <w:rPr>
          <w:rFonts w:ascii="Times New Roman" w:hAnsi="Times New Roman" w:eastAsia="Times New Roman" w:cs="Times New Roman"/>
          <w:spacing w:val="61"/>
          <w:sz w:val="26"/>
          <w:szCs w:val="26"/>
        </w:rPr>
      </w:pPr>
      <w:r>
        <w:rPr>
          <w:spacing w:val="-15"/>
          <w:sz w:val="25"/>
          <w:szCs w:val="25"/>
        </w:rPr>
        <w:t>正确答案是：</w:t>
      </w:r>
      <w:r>
        <w:rPr>
          <w:rFonts w:ascii="Times New Roman" w:hAnsi="Times New Roman" w:eastAsia="Times New Roman" w:cs="Times New Roman"/>
          <w:spacing w:val="-15"/>
          <w:sz w:val="26"/>
          <w:szCs w:val="26"/>
        </w:rPr>
        <w:t>A</w:t>
      </w:r>
      <w:r>
        <w:rPr>
          <w:rFonts w:ascii="Times New Roman" w:hAnsi="Times New Roman" w:eastAsia="Times New Roman" w:cs="Times New Roman"/>
          <w:spacing w:val="61"/>
          <w:sz w:val="26"/>
          <w:szCs w:val="26"/>
        </w:rPr>
        <w:t xml:space="preserve"> </w:t>
      </w:r>
    </w:p>
    <w:p w14:paraId="58952EFB">
      <w:pPr>
        <w:pStyle w:val="2"/>
        <w:numPr>
          <w:numId w:val="0"/>
        </w:numPr>
        <w:spacing w:before="82" w:line="309" w:lineRule="auto"/>
        <w:ind w:left="10" w:leftChars="0" w:right="95" w:rightChars="0"/>
        <w:jc w:val="both"/>
        <w:rPr>
          <w:rFonts w:ascii="黑体" w:hAnsi="黑体" w:eastAsia="黑体" w:cs="黑体"/>
          <w:sz w:val="21"/>
          <w:szCs w:val="21"/>
        </w:rPr>
      </w:pPr>
      <w:r>
        <w:rPr>
          <w:sz w:val="25"/>
          <w:szCs w:val="25"/>
        </w:rPr>
        <w:t xml:space="preserve">  </w:t>
      </w:r>
      <w:r>
        <w:rPr>
          <w:rFonts w:ascii="黑体" w:hAnsi="黑体" w:eastAsia="黑体" w:cs="黑体"/>
          <w:spacing w:val="-21"/>
          <w:w w:val="97"/>
          <w:sz w:val="21"/>
          <w:szCs w:val="21"/>
        </w:rPr>
        <w:t>解析</w:t>
      </w:r>
      <w:r>
        <w:rPr>
          <w:rFonts w:ascii="黑体" w:hAnsi="黑体" w:eastAsia="黑体" w:cs="黑体"/>
          <w:spacing w:val="27"/>
          <w:sz w:val="21"/>
          <w:szCs w:val="21"/>
        </w:rPr>
        <w:t xml:space="preserve">  </w:t>
      </w:r>
      <w:r>
        <w:rPr>
          <w:rFonts w:ascii="黑体" w:hAnsi="黑体" w:eastAsia="黑体" w:cs="黑体"/>
          <w:spacing w:val="-21"/>
          <w:w w:val="97"/>
          <w:sz w:val="21"/>
          <w:szCs w:val="21"/>
        </w:rPr>
        <w:t>根据题干“2021年……占……比重比上年同期”,结合选项为“下降/上升+百分点”,可判定本题为两期比重问题。定位</w:t>
      </w:r>
      <w:r>
        <w:rPr>
          <w:rFonts w:ascii="黑体" w:hAnsi="黑体" w:eastAsia="黑体" w:cs="黑体"/>
          <w:spacing w:val="1"/>
          <w:sz w:val="21"/>
          <w:szCs w:val="21"/>
        </w:rPr>
        <w:t xml:space="preserve"> </w:t>
      </w:r>
      <w:r>
        <w:rPr>
          <w:rFonts w:ascii="黑体" w:hAnsi="黑体" w:eastAsia="黑体" w:cs="黑体"/>
          <w:spacing w:val="-10"/>
          <w:sz w:val="21"/>
          <w:szCs w:val="21"/>
        </w:rPr>
        <w:t>文字材料第一段可得：2021年，</w:t>
      </w:r>
      <w:r>
        <w:rPr>
          <w:spacing w:val="-10"/>
          <w:sz w:val="21"/>
          <w:szCs w:val="21"/>
        </w:rPr>
        <w:t xml:space="preserve">H </w:t>
      </w:r>
      <w:r>
        <w:rPr>
          <w:rFonts w:ascii="黑体" w:hAnsi="黑体" w:eastAsia="黑体" w:cs="黑体"/>
          <w:spacing w:val="-10"/>
          <w:sz w:val="21"/>
          <w:szCs w:val="21"/>
        </w:rPr>
        <w:t>省网上零售额为2948.2亿元</w:t>
      </w:r>
      <w:r>
        <w:rPr>
          <w:spacing w:val="-10"/>
          <w:sz w:val="21"/>
          <w:szCs w:val="21"/>
        </w:rPr>
        <w:t>(B),</w:t>
      </w:r>
      <w:r>
        <w:rPr>
          <w:spacing w:val="69"/>
          <w:sz w:val="21"/>
          <w:szCs w:val="21"/>
        </w:rPr>
        <w:t xml:space="preserve"> </w:t>
      </w:r>
      <w:r>
        <w:rPr>
          <w:rFonts w:ascii="黑体" w:hAnsi="黑体" w:eastAsia="黑体" w:cs="黑体"/>
          <w:spacing w:val="-10"/>
          <w:sz w:val="21"/>
          <w:szCs w:val="21"/>
        </w:rPr>
        <w:t>同比增长12.5%</w:t>
      </w:r>
      <w:r>
        <w:rPr>
          <w:spacing w:val="-10"/>
          <w:sz w:val="21"/>
          <w:szCs w:val="21"/>
        </w:rPr>
        <w:t>(b),</w:t>
      </w:r>
      <w:r>
        <w:rPr>
          <w:spacing w:val="-30"/>
          <w:sz w:val="21"/>
          <w:szCs w:val="21"/>
        </w:rPr>
        <w:t xml:space="preserve"> </w:t>
      </w:r>
      <w:r>
        <w:rPr>
          <w:rFonts w:ascii="黑体" w:hAnsi="黑体" w:eastAsia="黑体" w:cs="黑体"/>
          <w:spacing w:val="-10"/>
          <w:sz w:val="21"/>
          <w:szCs w:val="21"/>
        </w:rPr>
        <w:t>其中，实物商品网上</w:t>
      </w:r>
    </w:p>
    <w:p w14:paraId="52E64BF6">
      <w:pPr>
        <w:pStyle w:val="2"/>
        <w:spacing w:line="253" w:lineRule="auto"/>
        <w:ind w:left="739" w:right="1575" w:hanging="10"/>
        <w:rPr>
          <w:rFonts w:ascii="黑体" w:hAnsi="黑体" w:eastAsia="黑体" w:cs="黑体"/>
          <w:sz w:val="21"/>
          <w:szCs w:val="21"/>
        </w:rPr>
      </w:pPr>
      <w:r>
        <w:rPr>
          <w:rFonts w:ascii="黑体" w:hAnsi="黑体" w:eastAsia="黑体" w:cs="黑体"/>
          <w:spacing w:val="-8"/>
          <w:sz w:val="21"/>
          <w:szCs w:val="21"/>
        </w:rPr>
        <w:t>零售额为2426.4亿元</w:t>
      </w:r>
      <w:r>
        <w:rPr>
          <w:spacing w:val="-8"/>
          <w:sz w:val="21"/>
          <w:szCs w:val="21"/>
        </w:rPr>
        <w:t>(A),</w:t>
      </w:r>
      <w:r>
        <w:rPr>
          <w:spacing w:val="20"/>
          <w:sz w:val="21"/>
          <w:szCs w:val="21"/>
        </w:rPr>
        <w:t xml:space="preserve"> </w:t>
      </w:r>
      <w:r>
        <w:rPr>
          <w:rFonts w:ascii="黑体" w:hAnsi="黑体" w:eastAsia="黑体" w:cs="黑体"/>
          <w:spacing w:val="-8"/>
          <w:sz w:val="21"/>
          <w:szCs w:val="21"/>
        </w:rPr>
        <w:t>同比增长10.1%</w:t>
      </w:r>
      <w:r>
        <w:rPr>
          <w:spacing w:val="-8"/>
          <w:sz w:val="21"/>
          <w:szCs w:val="21"/>
        </w:rPr>
        <w:t>(a</w:t>
      </w:r>
      <w:r>
        <w:rPr>
          <w:spacing w:val="-9"/>
          <w:sz w:val="21"/>
          <w:szCs w:val="21"/>
        </w:rPr>
        <w:t>)。</w:t>
      </w:r>
      <w:r>
        <w:rPr>
          <w:spacing w:val="-38"/>
          <w:sz w:val="21"/>
          <w:szCs w:val="21"/>
        </w:rPr>
        <w:t xml:space="preserve"> </w:t>
      </w:r>
      <w:r>
        <w:rPr>
          <w:rFonts w:ascii="黑体" w:hAnsi="黑体" w:eastAsia="黑体" w:cs="黑体"/>
          <w:spacing w:val="-9"/>
          <w:sz w:val="21"/>
          <w:szCs w:val="21"/>
        </w:rPr>
        <w:t>根据公式：两期比重</w:t>
      </w:r>
      <w:r>
        <w:rPr>
          <w:position w:val="-13"/>
          <w:sz w:val="21"/>
          <w:szCs w:val="21"/>
        </w:rPr>
        <w:drawing>
          <wp:inline distT="0" distB="0" distL="0" distR="0">
            <wp:extent cx="684530" cy="24765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8"/>
                    <a:stretch>
                      <a:fillRect/>
                    </a:stretch>
                  </pic:blipFill>
                  <pic:spPr>
                    <a:xfrm>
                      <a:off x="0" y="0"/>
                      <a:ext cx="684637" cy="247659"/>
                    </a:xfrm>
                    <a:prstGeom prst="rect">
                      <a:avLst/>
                    </a:prstGeom>
                  </pic:spPr>
                </pic:pic>
              </a:graphicData>
            </a:graphic>
          </wp:inline>
        </w:drawing>
      </w:r>
      <w:r>
        <w:rPr>
          <w:rFonts w:ascii="黑体" w:hAnsi="黑体" w:eastAsia="黑体" w:cs="黑体"/>
          <w:spacing w:val="-25"/>
          <w:sz w:val="21"/>
          <w:szCs w:val="21"/>
        </w:rPr>
        <w:t xml:space="preserve"> </w:t>
      </w:r>
      <w:r>
        <w:rPr>
          <w:rFonts w:ascii="黑体" w:hAnsi="黑体" w:eastAsia="黑体" w:cs="黑体"/>
          <w:spacing w:val="-9"/>
          <w:sz w:val="21"/>
          <w:szCs w:val="21"/>
        </w:rPr>
        <w:t>可得所求</w:t>
      </w:r>
      <w:r>
        <w:rPr>
          <w:rFonts w:ascii="黑体" w:hAnsi="黑体" w:eastAsia="黑体" w:cs="黑体"/>
          <w:sz w:val="21"/>
          <w:szCs w:val="21"/>
        </w:rPr>
        <w:t xml:space="preserve"> </w:t>
      </w:r>
      <w:r>
        <w:rPr>
          <w:rFonts w:ascii="黑体" w:hAnsi="黑体" w:eastAsia="黑体" w:cs="黑体"/>
          <w:position w:val="-14"/>
          <w:sz w:val="21"/>
          <w:szCs w:val="21"/>
        </w:rPr>
        <w:drawing>
          <wp:inline distT="0" distB="0" distL="0" distR="0">
            <wp:extent cx="2425700" cy="26035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59"/>
                    <a:stretch>
                      <a:fillRect/>
                    </a:stretch>
                  </pic:blipFill>
                  <pic:spPr>
                    <a:xfrm>
                      <a:off x="0" y="0"/>
                      <a:ext cx="2425708" cy="260384"/>
                    </a:xfrm>
                    <a:prstGeom prst="rect">
                      <a:avLst/>
                    </a:prstGeom>
                  </pic:spPr>
                </pic:pic>
              </a:graphicData>
            </a:graphic>
          </wp:inline>
        </w:drawing>
      </w:r>
      <w:r>
        <w:rPr>
          <w:rFonts w:ascii="黑体" w:hAnsi="黑体" w:eastAsia="黑体" w:cs="黑体"/>
          <w:spacing w:val="-14"/>
          <w:sz w:val="21"/>
          <w:szCs w:val="21"/>
        </w:rPr>
        <w:t>,即比重比上年同期下降了不到3个百分点。</w:t>
      </w:r>
    </w:p>
    <w:p w14:paraId="1FD71B68">
      <w:pPr>
        <w:pStyle w:val="2"/>
        <w:spacing w:before="87" w:line="222" w:lineRule="auto"/>
        <w:ind w:left="739"/>
        <w:rPr>
          <w:sz w:val="21"/>
          <w:szCs w:val="21"/>
        </w:rPr>
      </w:pPr>
      <w:r>
        <w:rPr>
          <w:rFonts w:ascii="黑体" w:hAnsi="黑体" w:eastAsia="黑体" w:cs="黑体"/>
          <w:spacing w:val="-16"/>
          <w:sz w:val="21"/>
          <w:szCs w:val="21"/>
        </w:rPr>
        <w:t>故正确答案为</w:t>
      </w:r>
      <w:r>
        <w:rPr>
          <w:spacing w:val="-16"/>
          <w:sz w:val="21"/>
          <w:szCs w:val="21"/>
        </w:rPr>
        <w:t>A。</w:t>
      </w:r>
    </w:p>
    <w:p w14:paraId="1A288395">
      <w:pPr>
        <w:spacing w:line="432" w:lineRule="auto"/>
        <w:rPr>
          <w:rFonts w:ascii="Arial"/>
          <w:sz w:val="21"/>
        </w:rPr>
      </w:pPr>
    </w:p>
    <w:p w14:paraId="390EE9F4">
      <w:pPr>
        <w:pStyle w:val="2"/>
        <w:spacing w:before="86" w:line="213" w:lineRule="auto"/>
        <w:ind w:left="20"/>
        <w:rPr>
          <w:sz w:val="25"/>
          <w:szCs w:val="25"/>
        </w:rPr>
      </w:pPr>
      <w:r>
        <w:rPr>
          <w:spacing w:val="-16"/>
          <w:sz w:val="25"/>
          <w:szCs w:val="25"/>
        </w:rPr>
        <w:t>128.正确答案是：</w:t>
      </w:r>
      <w:r>
        <w:rPr>
          <w:spacing w:val="-16"/>
          <w:sz w:val="26"/>
          <w:szCs w:val="26"/>
        </w:rPr>
        <w:t>B</w:t>
      </w:r>
      <w:r>
        <w:rPr>
          <w:spacing w:val="34"/>
          <w:sz w:val="26"/>
          <w:szCs w:val="26"/>
        </w:rPr>
        <w:t xml:space="preserve"> </w:t>
      </w:r>
    </w:p>
    <w:p w14:paraId="5BFBD216">
      <w:pPr>
        <w:pStyle w:val="2"/>
        <w:spacing w:before="157" w:line="286" w:lineRule="auto"/>
        <w:ind w:left="679" w:right="98" w:hanging="639"/>
        <w:rPr>
          <w:rFonts w:ascii="黑体" w:hAnsi="黑体" w:eastAsia="黑体" w:cs="黑体"/>
          <w:sz w:val="21"/>
          <w:szCs w:val="21"/>
        </w:rPr>
      </w:pPr>
      <w:r>
        <w:rPr>
          <w:rFonts w:ascii="黑体" w:hAnsi="黑体" w:eastAsia="黑体" w:cs="黑体"/>
          <w:spacing w:val="-24"/>
          <w:sz w:val="21"/>
          <w:szCs w:val="21"/>
        </w:rPr>
        <w:t>解析  根据题干“以下饼图中，最能准确反映2</w:t>
      </w:r>
      <w:r>
        <w:rPr>
          <w:rFonts w:ascii="黑体" w:hAnsi="黑体" w:eastAsia="黑体" w:cs="黑体"/>
          <w:spacing w:val="-25"/>
          <w:sz w:val="21"/>
          <w:szCs w:val="21"/>
        </w:rPr>
        <w:t>021年</w:t>
      </w:r>
      <w:r>
        <w:rPr>
          <w:spacing w:val="-25"/>
          <w:sz w:val="21"/>
          <w:szCs w:val="21"/>
        </w:rPr>
        <w:t>H</w:t>
      </w:r>
      <w:r>
        <w:rPr>
          <w:rFonts w:ascii="黑体" w:hAnsi="黑体" w:eastAsia="黑体" w:cs="黑体"/>
          <w:spacing w:val="-25"/>
          <w:sz w:val="21"/>
          <w:szCs w:val="21"/>
        </w:rPr>
        <w:t>省……占……比重关系的是”,可判定本题为现期比重问题。定位文字材</w:t>
      </w:r>
      <w:r>
        <w:rPr>
          <w:rFonts w:ascii="黑体" w:hAnsi="黑体" w:eastAsia="黑体" w:cs="黑体"/>
          <w:sz w:val="21"/>
          <w:szCs w:val="21"/>
        </w:rPr>
        <w:t xml:space="preserve"> </w:t>
      </w:r>
      <w:r>
        <w:rPr>
          <w:rFonts w:ascii="黑体" w:hAnsi="黑体" w:eastAsia="黑体" w:cs="黑体"/>
          <w:spacing w:val="-19"/>
          <w:sz w:val="21"/>
          <w:szCs w:val="21"/>
        </w:rPr>
        <w:t>料第一、二段可得：2021年</w:t>
      </w:r>
      <w:r>
        <w:rPr>
          <w:spacing w:val="-19"/>
          <w:sz w:val="21"/>
          <w:szCs w:val="21"/>
        </w:rPr>
        <w:t>H</w:t>
      </w:r>
      <w:r>
        <w:rPr>
          <w:rFonts w:ascii="黑体" w:hAnsi="黑体" w:eastAsia="黑体" w:cs="黑体"/>
          <w:spacing w:val="-19"/>
          <w:sz w:val="21"/>
          <w:szCs w:val="21"/>
        </w:rPr>
        <w:t>省商品、服务类电子商务交易额为11526.13亿元……商品类电子商务交易额为8896</w:t>
      </w:r>
      <w:r>
        <w:rPr>
          <w:rFonts w:ascii="黑体" w:hAnsi="黑体" w:eastAsia="黑体" w:cs="黑体"/>
          <w:spacing w:val="-20"/>
          <w:sz w:val="21"/>
          <w:szCs w:val="21"/>
        </w:rPr>
        <w:t>.60</w:t>
      </w:r>
      <w:r>
        <w:rPr>
          <w:rFonts w:ascii="黑体" w:hAnsi="黑体" w:eastAsia="黑体" w:cs="黑体"/>
          <w:sz w:val="21"/>
          <w:szCs w:val="21"/>
        </w:rPr>
        <w:t xml:space="preserve">  </w:t>
      </w:r>
      <w:r>
        <w:rPr>
          <w:rFonts w:ascii="黑体" w:hAnsi="黑体" w:eastAsia="黑体" w:cs="黑体"/>
          <w:spacing w:val="-20"/>
          <w:sz w:val="21"/>
          <w:szCs w:val="21"/>
        </w:rPr>
        <w:t>亿元，服务类电子商务交易额为2629.53亿元</w:t>
      </w:r>
      <w:r>
        <w:rPr>
          <w:rFonts w:ascii="黑体" w:hAnsi="黑体" w:eastAsia="黑体" w:cs="黑体"/>
          <w:spacing w:val="-21"/>
          <w:sz w:val="21"/>
          <w:szCs w:val="21"/>
        </w:rPr>
        <w:t>。服务类电子商务交易额占比</w:t>
      </w:r>
      <w:r>
        <w:rPr>
          <w:position w:val="-14"/>
          <w:sz w:val="21"/>
          <w:szCs w:val="21"/>
        </w:rPr>
        <w:drawing>
          <wp:inline distT="0" distB="0" distL="0" distR="0">
            <wp:extent cx="1390015" cy="2540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60"/>
                    <a:stretch>
                      <a:fillRect/>
                    </a:stretch>
                  </pic:blipFill>
                  <pic:spPr>
                    <a:xfrm>
                      <a:off x="0" y="0"/>
                      <a:ext cx="1390077" cy="254075"/>
                    </a:xfrm>
                    <a:prstGeom prst="rect">
                      <a:avLst/>
                    </a:prstGeom>
                  </pic:spPr>
                </pic:pic>
              </a:graphicData>
            </a:graphic>
          </wp:inline>
        </w:drawing>
      </w:r>
      <w:r>
        <w:rPr>
          <w:rFonts w:ascii="黑体" w:hAnsi="黑体" w:eastAsia="黑体" w:cs="黑体"/>
          <w:spacing w:val="-21"/>
          <w:sz w:val="21"/>
          <w:szCs w:val="21"/>
        </w:rPr>
        <w:t>%,占比略小于</w:t>
      </w:r>
    </w:p>
    <w:p w14:paraId="4639364E">
      <w:pPr>
        <w:pStyle w:val="2"/>
        <w:spacing w:before="2" w:line="247" w:lineRule="auto"/>
        <w:ind w:left="679" w:right="3331"/>
        <w:rPr>
          <w:sz w:val="21"/>
          <w:szCs w:val="21"/>
        </w:rPr>
      </w:pPr>
      <w:r>
        <w:rPr>
          <w:rFonts w:ascii="黑体" w:hAnsi="黑体" w:eastAsia="黑体" w:cs="黑体"/>
          <w:spacing w:val="-12"/>
          <w:sz w:val="21"/>
          <w:szCs w:val="21"/>
        </w:rPr>
        <w:t>25%,即黑色部分在饼图中应略小于圆白</w:t>
      </w:r>
      <w:r>
        <w:rPr>
          <w:position w:val="-12"/>
          <w:sz w:val="21"/>
          <w:szCs w:val="21"/>
        </w:rPr>
        <w:drawing>
          <wp:inline distT="0" distB="0" distL="0" distR="0">
            <wp:extent cx="148590" cy="23431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1"/>
                    <a:stretch>
                      <a:fillRect/>
                    </a:stretch>
                  </pic:blipFill>
                  <pic:spPr>
                    <a:xfrm>
                      <a:off x="0" y="0"/>
                      <a:ext cx="149027" cy="234934"/>
                    </a:xfrm>
                    <a:prstGeom prst="rect">
                      <a:avLst/>
                    </a:prstGeom>
                  </pic:spPr>
                </pic:pic>
              </a:graphicData>
            </a:graphic>
          </wp:inline>
        </w:drawing>
      </w:r>
      <w:r>
        <w:rPr>
          <w:rFonts w:ascii="STXingkai" w:hAnsi="STXingkai" w:eastAsia="STXingkai" w:cs="STXingkai"/>
          <w:spacing w:val="-12"/>
          <w:position w:val="-14"/>
          <w:sz w:val="11"/>
          <w:szCs w:val="11"/>
        </w:rPr>
        <w:t xml:space="preserve">重  </w:t>
      </w:r>
      <w:r>
        <w:rPr>
          <w:rFonts w:ascii="STXingkai" w:hAnsi="STXingkai" w:eastAsia="STXingkai" w:cs="STXingkai"/>
          <w:spacing w:val="-13"/>
          <w:position w:val="-14"/>
          <w:sz w:val="11"/>
          <w:szCs w:val="11"/>
        </w:rPr>
        <w:t xml:space="preserve"> </w:t>
      </w:r>
      <w:r>
        <w:rPr>
          <w:rFonts w:ascii="黑体" w:hAnsi="黑体" w:eastAsia="黑体" w:cs="黑体"/>
          <w:spacing w:val="-13"/>
          <w:sz w:val="21"/>
          <w:szCs w:val="21"/>
        </w:rPr>
        <w:t>排除</w:t>
      </w:r>
      <w:r>
        <w:rPr>
          <w:spacing w:val="-13"/>
          <w:sz w:val="21"/>
          <w:szCs w:val="21"/>
        </w:rPr>
        <w:t>A、C、D</w:t>
      </w:r>
      <w:r>
        <w:rPr>
          <w:rFonts w:ascii="黑体" w:hAnsi="黑体" w:eastAsia="黑体" w:cs="黑体"/>
          <w:spacing w:val="-24"/>
          <w:sz w:val="21"/>
          <w:szCs w:val="21"/>
        </w:rPr>
        <w:t>三项，</w:t>
      </w:r>
      <w:r>
        <w:rPr>
          <w:spacing w:val="-24"/>
          <w:sz w:val="21"/>
          <w:szCs w:val="21"/>
        </w:rPr>
        <w:t>B</w:t>
      </w:r>
      <w:r>
        <w:rPr>
          <w:spacing w:val="-47"/>
          <w:sz w:val="21"/>
          <w:szCs w:val="21"/>
        </w:rPr>
        <w:t xml:space="preserve"> </w:t>
      </w:r>
      <w:r>
        <w:rPr>
          <w:rFonts w:ascii="黑体" w:hAnsi="黑体" w:eastAsia="黑体" w:cs="黑体"/>
          <w:spacing w:val="-24"/>
          <w:sz w:val="21"/>
          <w:szCs w:val="21"/>
        </w:rPr>
        <w:t>项当选。</w:t>
      </w:r>
      <w:r>
        <w:rPr>
          <w:rFonts w:ascii="黑体" w:hAnsi="黑体" w:eastAsia="黑体" w:cs="黑体"/>
          <w:sz w:val="21"/>
          <w:szCs w:val="21"/>
        </w:rPr>
        <w:t xml:space="preserve"> </w:t>
      </w:r>
      <w:r>
        <w:rPr>
          <w:rFonts w:ascii="黑体" w:hAnsi="黑体" w:eastAsia="黑体" w:cs="黑体"/>
          <w:spacing w:val="-21"/>
          <w:sz w:val="21"/>
          <w:szCs w:val="21"/>
        </w:rPr>
        <w:t>故正确答案为</w:t>
      </w:r>
      <w:r>
        <w:rPr>
          <w:rFonts w:ascii="Times New Roman" w:hAnsi="Times New Roman" w:eastAsia="Times New Roman" w:cs="Times New Roman"/>
          <w:spacing w:val="-21"/>
          <w:sz w:val="21"/>
          <w:szCs w:val="21"/>
        </w:rPr>
        <w:t>B</w:t>
      </w:r>
      <w:r>
        <w:rPr>
          <w:spacing w:val="-21"/>
          <w:sz w:val="21"/>
          <w:szCs w:val="21"/>
        </w:rPr>
        <w:t>。</w:t>
      </w:r>
    </w:p>
    <w:p w14:paraId="7E6C17C0">
      <w:pPr>
        <w:pStyle w:val="2"/>
        <w:spacing w:before="279" w:line="219" w:lineRule="auto"/>
        <w:ind w:left="1889"/>
        <w:rPr>
          <w:sz w:val="21"/>
          <w:szCs w:val="21"/>
        </w:rPr>
      </w:pPr>
    </w:p>
    <w:p w14:paraId="2BC754D6">
      <w:pPr>
        <w:spacing w:line="219" w:lineRule="auto"/>
        <w:rPr>
          <w:sz w:val="21"/>
          <w:szCs w:val="21"/>
        </w:rPr>
        <w:sectPr>
          <w:pgSz w:w="11910" w:h="16840"/>
          <w:pgMar w:top="400" w:right="833" w:bottom="0" w:left="840" w:header="0" w:footer="0" w:gutter="0"/>
          <w:cols w:space="720" w:num="1"/>
        </w:sectPr>
      </w:pPr>
    </w:p>
    <w:p w14:paraId="06657239">
      <w:pPr>
        <w:spacing w:line="262" w:lineRule="auto"/>
        <w:rPr>
          <w:rFonts w:ascii="Arial"/>
          <w:sz w:val="21"/>
        </w:rPr>
      </w:pPr>
    </w:p>
    <w:p w14:paraId="69C84FF5">
      <w:pPr>
        <w:spacing w:line="263" w:lineRule="auto"/>
        <w:rPr>
          <w:rFonts w:ascii="Arial"/>
          <w:sz w:val="21"/>
        </w:rPr>
      </w:pPr>
    </w:p>
    <w:p w14:paraId="0AD31DEA">
      <w:pPr>
        <w:spacing w:line="263" w:lineRule="auto"/>
        <w:rPr>
          <w:rFonts w:ascii="Arial"/>
          <w:sz w:val="21"/>
        </w:rPr>
      </w:pPr>
    </w:p>
    <w:p w14:paraId="2C7B32F5">
      <w:pPr>
        <w:pStyle w:val="2"/>
        <w:spacing w:before="62" w:line="219" w:lineRule="auto"/>
        <w:outlineLvl w:val="4"/>
        <w:rPr>
          <w:sz w:val="19"/>
          <w:szCs w:val="19"/>
        </w:rPr>
      </w:pPr>
      <w:r>
        <w:rPr>
          <w:rFonts w:ascii="Times New Roman" w:hAnsi="Times New Roman" w:eastAsia="Times New Roman" w:cs="Times New Roman"/>
          <w:b/>
          <w:bCs/>
          <w:spacing w:val="-10"/>
          <w:sz w:val="19"/>
          <w:szCs w:val="19"/>
        </w:rPr>
        <w:t xml:space="preserve">129.   </w:t>
      </w:r>
      <w:r>
        <w:rPr>
          <w:b/>
          <w:bCs/>
          <w:spacing w:val="-10"/>
          <w:sz w:val="19"/>
          <w:szCs w:val="19"/>
        </w:rPr>
        <w:t>正</w:t>
      </w:r>
      <w:r>
        <w:rPr>
          <w:spacing w:val="-20"/>
          <w:sz w:val="19"/>
          <w:szCs w:val="19"/>
        </w:rPr>
        <w:t xml:space="preserve"> </w:t>
      </w:r>
      <w:r>
        <w:rPr>
          <w:b/>
          <w:bCs/>
          <w:spacing w:val="-10"/>
          <w:sz w:val="19"/>
          <w:szCs w:val="19"/>
        </w:rPr>
        <w:t>确</w:t>
      </w:r>
      <w:r>
        <w:rPr>
          <w:spacing w:val="-20"/>
          <w:sz w:val="19"/>
          <w:szCs w:val="19"/>
        </w:rPr>
        <w:t xml:space="preserve"> </w:t>
      </w:r>
      <w:r>
        <w:rPr>
          <w:b/>
          <w:bCs/>
          <w:spacing w:val="-10"/>
          <w:sz w:val="19"/>
          <w:szCs w:val="19"/>
        </w:rPr>
        <w:t>答</w:t>
      </w:r>
      <w:r>
        <w:rPr>
          <w:spacing w:val="-19"/>
          <w:sz w:val="19"/>
          <w:szCs w:val="19"/>
        </w:rPr>
        <w:t xml:space="preserve"> </w:t>
      </w:r>
      <w:r>
        <w:rPr>
          <w:b/>
          <w:bCs/>
          <w:spacing w:val="-10"/>
          <w:sz w:val="19"/>
          <w:szCs w:val="19"/>
        </w:rPr>
        <w:t>案</w:t>
      </w:r>
      <w:r>
        <w:rPr>
          <w:spacing w:val="-10"/>
          <w:sz w:val="19"/>
          <w:szCs w:val="19"/>
        </w:rPr>
        <w:t xml:space="preserve"> </w:t>
      </w:r>
      <w:r>
        <w:rPr>
          <w:b/>
          <w:bCs/>
          <w:spacing w:val="-10"/>
          <w:sz w:val="19"/>
          <w:szCs w:val="19"/>
        </w:rPr>
        <w:t>是</w:t>
      </w:r>
      <w:r>
        <w:rPr>
          <w:spacing w:val="-29"/>
          <w:sz w:val="19"/>
          <w:szCs w:val="19"/>
        </w:rPr>
        <w:t xml:space="preserve"> </w:t>
      </w:r>
      <w:r>
        <w:rPr>
          <w:b/>
          <w:bCs/>
          <w:spacing w:val="-10"/>
          <w:sz w:val="19"/>
          <w:szCs w:val="19"/>
        </w:rPr>
        <w:t>：</w:t>
      </w:r>
      <w:r>
        <w:rPr>
          <w:rFonts w:ascii="Times New Roman" w:hAnsi="Times New Roman" w:eastAsia="Times New Roman" w:cs="Times New Roman"/>
          <w:b/>
          <w:bCs/>
          <w:spacing w:val="-10"/>
          <w:sz w:val="19"/>
          <w:szCs w:val="19"/>
        </w:rPr>
        <w:t xml:space="preserve">C    </w:t>
      </w:r>
    </w:p>
    <w:p w14:paraId="405DF45E">
      <w:pPr>
        <w:pStyle w:val="2"/>
        <w:spacing w:before="194" w:line="332" w:lineRule="auto"/>
        <w:ind w:left="649" w:right="58" w:hanging="637"/>
        <w:rPr>
          <w:rFonts w:ascii="黑体" w:hAnsi="黑体" w:eastAsia="黑体" w:cs="黑体"/>
          <w:sz w:val="19"/>
          <w:szCs w:val="19"/>
        </w:rPr>
      </w:pPr>
      <w:r>
        <w:rPr>
          <w:rFonts w:ascii="黑体" w:hAnsi="黑体" w:eastAsia="黑体" w:cs="黑体"/>
          <w:b/>
          <w:bCs/>
          <w:spacing w:val="-7"/>
          <w:sz w:val="19"/>
          <w:szCs w:val="19"/>
        </w:rPr>
        <w:t>解析</w:t>
      </w:r>
      <w:r>
        <w:rPr>
          <w:rFonts w:ascii="黑体" w:hAnsi="黑体" w:eastAsia="黑体" w:cs="黑体"/>
          <w:spacing w:val="31"/>
          <w:sz w:val="19"/>
          <w:szCs w:val="19"/>
        </w:rPr>
        <w:t xml:space="preserve">  </w:t>
      </w:r>
      <w:r>
        <w:rPr>
          <w:rFonts w:ascii="黑体" w:hAnsi="黑体" w:eastAsia="黑体" w:cs="黑体"/>
          <w:spacing w:val="-7"/>
          <w:sz w:val="19"/>
          <w:szCs w:val="19"/>
        </w:rPr>
        <w:t>根据题干“2021年……平均每个……交易</w:t>
      </w:r>
      <w:r>
        <w:rPr>
          <w:rFonts w:ascii="黑体" w:hAnsi="黑体" w:eastAsia="黑体" w:cs="黑体"/>
          <w:spacing w:val="-8"/>
          <w:sz w:val="19"/>
          <w:szCs w:val="19"/>
        </w:rPr>
        <w:t>金额约为多少亿元”,可判定本题为现期平均数问题。定位文字材料第三段可</w:t>
      </w:r>
      <w:r>
        <w:rPr>
          <w:rFonts w:ascii="黑体" w:hAnsi="黑体" w:eastAsia="黑体" w:cs="黑体"/>
          <w:sz w:val="19"/>
          <w:szCs w:val="19"/>
        </w:rPr>
        <w:t xml:space="preserve">  </w:t>
      </w:r>
      <w:r>
        <w:rPr>
          <w:rFonts w:ascii="黑体" w:hAnsi="黑体" w:eastAsia="黑体" w:cs="黑体"/>
          <w:spacing w:val="-1"/>
          <w:sz w:val="19"/>
          <w:szCs w:val="19"/>
        </w:rPr>
        <w:t>得，2021年</w:t>
      </w:r>
      <w:r>
        <w:rPr>
          <w:spacing w:val="-1"/>
          <w:sz w:val="19"/>
          <w:szCs w:val="19"/>
        </w:rPr>
        <w:t>H</w:t>
      </w:r>
      <w:r>
        <w:rPr>
          <w:rFonts w:ascii="黑体" w:hAnsi="黑体" w:eastAsia="黑体" w:cs="黑体"/>
          <w:spacing w:val="-1"/>
          <w:sz w:val="19"/>
          <w:szCs w:val="19"/>
        </w:rPr>
        <w:t>省共有电子商务平台87个，在本省电商平台</w:t>
      </w:r>
      <w:r>
        <w:rPr>
          <w:rFonts w:ascii="黑体" w:hAnsi="黑体" w:eastAsia="黑体" w:cs="黑体"/>
          <w:spacing w:val="-2"/>
          <w:sz w:val="19"/>
          <w:szCs w:val="19"/>
        </w:rPr>
        <w:t>上实现交易金额为5354.93亿元……2021年本地电子商务平</w:t>
      </w:r>
      <w:r>
        <w:rPr>
          <w:rFonts w:ascii="黑体" w:hAnsi="黑体" w:eastAsia="黑体" w:cs="黑体"/>
          <w:sz w:val="19"/>
          <w:szCs w:val="19"/>
        </w:rPr>
        <w:t xml:space="preserve">  </w:t>
      </w:r>
      <w:r>
        <w:rPr>
          <w:rFonts w:ascii="黑体" w:hAnsi="黑体" w:eastAsia="黑体" w:cs="黑体"/>
          <w:spacing w:val="2"/>
          <w:sz w:val="19"/>
          <w:szCs w:val="19"/>
        </w:rPr>
        <w:t>台拥有量最多的为</w:t>
      </w:r>
      <w:r>
        <w:rPr>
          <w:spacing w:val="2"/>
          <w:sz w:val="19"/>
          <w:szCs w:val="19"/>
        </w:rPr>
        <w:t>z</w:t>
      </w:r>
      <w:r>
        <w:rPr>
          <w:spacing w:val="-47"/>
          <w:sz w:val="19"/>
          <w:szCs w:val="19"/>
        </w:rPr>
        <w:t xml:space="preserve"> </w:t>
      </w:r>
      <w:r>
        <w:rPr>
          <w:rFonts w:ascii="黑体" w:hAnsi="黑体" w:eastAsia="黑体" w:cs="黑体"/>
          <w:spacing w:val="2"/>
          <w:sz w:val="19"/>
          <w:szCs w:val="19"/>
        </w:rPr>
        <w:t>市，有44个平台，实现交易金额4239.</w:t>
      </w:r>
      <w:r>
        <w:rPr>
          <w:rFonts w:ascii="黑体" w:hAnsi="黑体" w:eastAsia="黑体" w:cs="黑体"/>
          <w:spacing w:val="1"/>
          <w:sz w:val="19"/>
          <w:szCs w:val="19"/>
        </w:rPr>
        <w:t>04亿元。故2021年</w:t>
      </w:r>
      <w:r>
        <w:rPr>
          <w:spacing w:val="1"/>
          <w:sz w:val="19"/>
          <w:szCs w:val="19"/>
        </w:rPr>
        <w:t>H</w:t>
      </w:r>
      <w:r>
        <w:rPr>
          <w:spacing w:val="-47"/>
          <w:sz w:val="19"/>
          <w:szCs w:val="19"/>
        </w:rPr>
        <w:t xml:space="preserve"> </w:t>
      </w:r>
      <w:r>
        <w:rPr>
          <w:rFonts w:ascii="黑体" w:hAnsi="黑体" w:eastAsia="黑体" w:cs="黑体"/>
          <w:spacing w:val="1"/>
          <w:sz w:val="19"/>
          <w:szCs w:val="19"/>
        </w:rPr>
        <w:t>省除</w:t>
      </w:r>
      <w:r>
        <w:rPr>
          <w:spacing w:val="1"/>
          <w:sz w:val="19"/>
          <w:szCs w:val="19"/>
        </w:rPr>
        <w:t>Z</w:t>
      </w:r>
      <w:r>
        <w:rPr>
          <w:rFonts w:ascii="黑体" w:hAnsi="黑体" w:eastAsia="黑体" w:cs="黑体"/>
          <w:spacing w:val="1"/>
          <w:sz w:val="19"/>
          <w:szCs w:val="19"/>
        </w:rPr>
        <w:t>市外其他地区的电子商务平台</w:t>
      </w:r>
    </w:p>
    <w:p w14:paraId="5F9F0E1F">
      <w:pPr>
        <w:spacing w:line="410" w:lineRule="exact"/>
        <w:ind w:firstLine="679"/>
      </w:pPr>
      <w:r>
        <w:rPr>
          <w:position w:val="-8"/>
        </w:rPr>
        <w:drawing>
          <wp:inline distT="0" distB="0" distL="0" distR="0">
            <wp:extent cx="3346450" cy="26035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2"/>
                    <a:stretch>
                      <a:fillRect/>
                    </a:stretch>
                  </pic:blipFill>
                  <pic:spPr>
                    <a:xfrm>
                      <a:off x="0" y="0"/>
                      <a:ext cx="3346485" cy="260384"/>
                    </a:xfrm>
                    <a:prstGeom prst="rect">
                      <a:avLst/>
                    </a:prstGeom>
                  </pic:spPr>
                </pic:pic>
              </a:graphicData>
            </a:graphic>
          </wp:inline>
        </w:drawing>
      </w:r>
    </w:p>
    <w:p w14:paraId="43DB01DE">
      <w:pPr>
        <w:pStyle w:val="2"/>
        <w:spacing w:before="116" w:line="222" w:lineRule="auto"/>
        <w:ind w:left="649"/>
        <w:rPr>
          <w:sz w:val="19"/>
          <w:szCs w:val="19"/>
        </w:rPr>
      </w:pPr>
      <w:r>
        <w:rPr>
          <w:rFonts w:ascii="黑体" w:hAnsi="黑体" w:eastAsia="黑体" w:cs="黑体"/>
          <w:spacing w:val="-3"/>
          <w:sz w:val="19"/>
          <w:szCs w:val="19"/>
        </w:rPr>
        <w:t>故正确答案为</w:t>
      </w:r>
      <w:r>
        <w:rPr>
          <w:spacing w:val="-3"/>
          <w:sz w:val="19"/>
          <w:szCs w:val="19"/>
        </w:rPr>
        <w:t>C。</w:t>
      </w:r>
    </w:p>
    <w:p w14:paraId="7CABE984">
      <w:pPr>
        <w:spacing w:line="267" w:lineRule="auto"/>
        <w:rPr>
          <w:rFonts w:ascii="Arial"/>
          <w:sz w:val="21"/>
        </w:rPr>
      </w:pPr>
    </w:p>
    <w:p w14:paraId="55ABAFBD">
      <w:pPr>
        <w:spacing w:line="268" w:lineRule="auto"/>
        <w:rPr>
          <w:rFonts w:ascii="Arial"/>
          <w:sz w:val="21"/>
        </w:rPr>
      </w:pPr>
    </w:p>
    <w:p w14:paraId="14E1D984">
      <w:pPr>
        <w:pStyle w:val="2"/>
        <w:spacing w:before="62" w:line="390" w:lineRule="auto"/>
        <w:ind w:left="12" w:right="250"/>
        <w:rPr>
          <w:spacing w:val="14"/>
          <w:sz w:val="19"/>
          <w:szCs w:val="19"/>
        </w:rPr>
      </w:pPr>
      <w:r>
        <w:rPr>
          <w:b/>
          <w:bCs/>
          <w:spacing w:val="-17"/>
          <w:sz w:val="19"/>
          <w:szCs w:val="19"/>
        </w:rPr>
        <w:t>1</w:t>
      </w:r>
      <w:r>
        <w:rPr>
          <w:spacing w:val="-30"/>
          <w:sz w:val="19"/>
          <w:szCs w:val="19"/>
        </w:rPr>
        <w:t xml:space="preserve"> </w:t>
      </w:r>
      <w:r>
        <w:rPr>
          <w:b/>
          <w:bCs/>
          <w:spacing w:val="-17"/>
          <w:sz w:val="19"/>
          <w:szCs w:val="19"/>
        </w:rPr>
        <w:t>3</w:t>
      </w:r>
      <w:r>
        <w:rPr>
          <w:spacing w:val="-41"/>
          <w:sz w:val="19"/>
          <w:szCs w:val="19"/>
        </w:rPr>
        <w:t xml:space="preserve"> </w:t>
      </w:r>
      <w:r>
        <w:rPr>
          <w:b/>
          <w:bCs/>
          <w:spacing w:val="-17"/>
          <w:sz w:val="19"/>
          <w:szCs w:val="19"/>
        </w:rPr>
        <w:t>0</w:t>
      </w:r>
      <w:r>
        <w:rPr>
          <w:spacing w:val="-38"/>
          <w:sz w:val="19"/>
          <w:szCs w:val="19"/>
        </w:rPr>
        <w:t xml:space="preserve"> </w:t>
      </w:r>
      <w:r>
        <w:rPr>
          <w:b/>
          <w:bCs/>
          <w:spacing w:val="-17"/>
          <w:sz w:val="19"/>
          <w:szCs w:val="19"/>
        </w:rPr>
        <w:t>.</w:t>
      </w:r>
      <w:r>
        <w:rPr>
          <w:spacing w:val="-38"/>
          <w:sz w:val="19"/>
          <w:szCs w:val="19"/>
        </w:rPr>
        <w:t xml:space="preserve"> </w:t>
      </w:r>
      <w:r>
        <w:rPr>
          <w:b/>
          <w:bCs/>
          <w:spacing w:val="-17"/>
          <w:sz w:val="19"/>
          <w:szCs w:val="19"/>
        </w:rPr>
        <w:t>正</w:t>
      </w:r>
      <w:r>
        <w:rPr>
          <w:spacing w:val="-43"/>
          <w:sz w:val="19"/>
          <w:szCs w:val="19"/>
        </w:rPr>
        <w:t xml:space="preserve"> </w:t>
      </w:r>
      <w:r>
        <w:rPr>
          <w:b/>
          <w:bCs/>
          <w:spacing w:val="-17"/>
          <w:sz w:val="19"/>
          <w:szCs w:val="19"/>
        </w:rPr>
        <w:t>确</w:t>
      </w:r>
      <w:r>
        <w:rPr>
          <w:spacing w:val="-43"/>
          <w:sz w:val="19"/>
          <w:szCs w:val="19"/>
        </w:rPr>
        <w:t xml:space="preserve"> </w:t>
      </w:r>
      <w:r>
        <w:rPr>
          <w:b/>
          <w:bCs/>
          <w:spacing w:val="-17"/>
          <w:sz w:val="19"/>
          <w:szCs w:val="19"/>
        </w:rPr>
        <w:t>答</w:t>
      </w:r>
      <w:r>
        <w:rPr>
          <w:spacing w:val="-41"/>
          <w:sz w:val="19"/>
          <w:szCs w:val="19"/>
        </w:rPr>
        <w:t xml:space="preserve"> </w:t>
      </w:r>
      <w:r>
        <w:rPr>
          <w:b/>
          <w:bCs/>
          <w:spacing w:val="-17"/>
          <w:sz w:val="19"/>
          <w:szCs w:val="19"/>
        </w:rPr>
        <w:t>案</w:t>
      </w:r>
      <w:r>
        <w:rPr>
          <w:spacing w:val="-39"/>
          <w:sz w:val="19"/>
          <w:szCs w:val="19"/>
        </w:rPr>
        <w:t xml:space="preserve"> </w:t>
      </w:r>
      <w:r>
        <w:rPr>
          <w:b/>
          <w:bCs/>
          <w:spacing w:val="-17"/>
          <w:sz w:val="19"/>
          <w:szCs w:val="19"/>
        </w:rPr>
        <w:t>是</w:t>
      </w:r>
      <w:r>
        <w:rPr>
          <w:spacing w:val="-50"/>
          <w:sz w:val="19"/>
          <w:szCs w:val="19"/>
        </w:rPr>
        <w:t xml:space="preserve"> </w:t>
      </w:r>
      <w:r>
        <w:rPr>
          <w:b/>
          <w:bCs/>
          <w:spacing w:val="-17"/>
          <w:sz w:val="19"/>
          <w:szCs w:val="19"/>
        </w:rPr>
        <w:t>：D</w:t>
      </w:r>
      <w:r>
        <w:rPr>
          <w:spacing w:val="14"/>
          <w:sz w:val="19"/>
          <w:szCs w:val="19"/>
        </w:rPr>
        <w:t xml:space="preserve">  </w:t>
      </w:r>
    </w:p>
    <w:p w14:paraId="02021F23">
      <w:pPr>
        <w:pStyle w:val="2"/>
        <w:spacing w:before="62" w:line="390" w:lineRule="auto"/>
        <w:ind w:left="12" w:right="250"/>
        <w:rPr>
          <w:rFonts w:ascii="黑体" w:hAnsi="黑体" w:eastAsia="黑体" w:cs="黑体"/>
          <w:sz w:val="19"/>
          <w:szCs w:val="19"/>
        </w:rPr>
      </w:pPr>
      <w:r>
        <w:rPr>
          <w:sz w:val="19"/>
          <w:szCs w:val="19"/>
        </w:rPr>
        <w:t xml:space="preserve">  </w:t>
      </w:r>
      <w:r>
        <w:rPr>
          <w:rFonts w:ascii="黑体" w:hAnsi="黑体" w:eastAsia="黑体" w:cs="黑体"/>
          <w:b/>
          <w:bCs/>
          <w:spacing w:val="1"/>
          <w:sz w:val="19"/>
          <w:szCs w:val="19"/>
        </w:rPr>
        <w:t>解析</w:t>
      </w:r>
      <w:r>
        <w:rPr>
          <w:rFonts w:ascii="黑体" w:hAnsi="黑体" w:eastAsia="黑体" w:cs="黑体"/>
          <w:spacing w:val="26"/>
          <w:sz w:val="19"/>
          <w:szCs w:val="19"/>
        </w:rPr>
        <w:t xml:space="preserve">  </w:t>
      </w:r>
      <w:r>
        <w:rPr>
          <w:spacing w:val="1"/>
          <w:sz w:val="19"/>
          <w:szCs w:val="19"/>
        </w:rPr>
        <w:t>A</w:t>
      </w:r>
      <w:r>
        <w:rPr>
          <w:spacing w:val="-37"/>
          <w:sz w:val="19"/>
          <w:szCs w:val="19"/>
        </w:rPr>
        <w:t xml:space="preserve"> </w:t>
      </w:r>
      <w:r>
        <w:rPr>
          <w:rFonts w:ascii="黑体" w:hAnsi="黑体" w:eastAsia="黑体" w:cs="黑体"/>
          <w:spacing w:val="1"/>
          <w:sz w:val="19"/>
          <w:szCs w:val="19"/>
        </w:rPr>
        <w:t>项：定位材料第一段可得：(2021年)</w:t>
      </w:r>
      <w:r>
        <w:rPr>
          <w:spacing w:val="1"/>
          <w:sz w:val="19"/>
          <w:szCs w:val="19"/>
        </w:rPr>
        <w:t>H</w:t>
      </w:r>
      <w:r>
        <w:rPr>
          <w:spacing w:val="-17"/>
          <w:sz w:val="19"/>
          <w:szCs w:val="19"/>
        </w:rPr>
        <w:t xml:space="preserve"> </w:t>
      </w:r>
      <w:r>
        <w:rPr>
          <w:rFonts w:ascii="黑体" w:hAnsi="黑体" w:eastAsia="黑体" w:cs="黑体"/>
          <w:spacing w:val="1"/>
          <w:sz w:val="19"/>
          <w:szCs w:val="19"/>
        </w:rPr>
        <w:t>省跨境电商进出口交易额为2018.3亿元，其中，出口1475.5</w:t>
      </w:r>
      <w:r>
        <w:rPr>
          <w:rFonts w:ascii="黑体" w:hAnsi="黑体" w:eastAsia="黑体" w:cs="黑体"/>
          <w:sz w:val="19"/>
          <w:szCs w:val="19"/>
        </w:rPr>
        <w:t>亿元，同比</w:t>
      </w:r>
    </w:p>
    <w:p w14:paraId="2383E4A1">
      <w:pPr>
        <w:spacing w:before="1" w:line="350" w:lineRule="auto"/>
        <w:ind w:left="649"/>
        <w:rPr>
          <w:rFonts w:ascii="黑体" w:hAnsi="黑体" w:eastAsia="黑体" w:cs="黑体"/>
          <w:sz w:val="19"/>
          <w:szCs w:val="19"/>
        </w:rPr>
      </w:pPr>
      <w:r>
        <w:rPr>
          <w:rFonts w:ascii="黑体" w:hAnsi="黑体" w:eastAsia="黑体" w:cs="黑体"/>
          <w:spacing w:val="1"/>
          <w:sz w:val="19"/>
          <w:szCs w:val="19"/>
        </w:rPr>
        <w:t>增长15.7%;进口542.8亿元，同比增长16.0%。进出口交易额=出口额+进口额，根据混合增长率</w:t>
      </w:r>
      <w:r>
        <w:rPr>
          <w:rFonts w:ascii="黑体" w:hAnsi="黑体" w:eastAsia="黑体" w:cs="黑体"/>
          <w:sz w:val="19"/>
          <w:szCs w:val="19"/>
        </w:rPr>
        <w:t xml:space="preserve">口诀“混合后居中” </w:t>
      </w:r>
      <w:r>
        <w:rPr>
          <w:rFonts w:ascii="黑体" w:hAnsi="黑体" w:eastAsia="黑体" w:cs="黑体"/>
          <w:spacing w:val="1"/>
          <w:sz w:val="19"/>
          <w:szCs w:val="19"/>
        </w:rPr>
        <w:t>可知，2021年跨境电商进出口交易额的同比增速</w:t>
      </w:r>
      <w:r>
        <w:rPr>
          <w:rFonts w:ascii="黑体" w:hAnsi="黑体" w:eastAsia="黑体" w:cs="黑体"/>
          <w:sz w:val="19"/>
          <w:szCs w:val="19"/>
        </w:rPr>
        <w:t>在15.7%~16.0%之间，错误；</w:t>
      </w:r>
    </w:p>
    <w:p w14:paraId="7A25C75C">
      <w:pPr>
        <w:pStyle w:val="2"/>
        <w:spacing w:before="37" w:line="213" w:lineRule="auto"/>
        <w:ind w:left="649"/>
        <w:rPr>
          <w:rFonts w:ascii="黑体" w:hAnsi="黑体" w:eastAsia="黑体" w:cs="黑体"/>
          <w:sz w:val="19"/>
          <w:szCs w:val="19"/>
        </w:rPr>
      </w:pPr>
      <w:r>
        <w:rPr>
          <w:sz w:val="19"/>
          <w:szCs w:val="19"/>
        </w:rPr>
        <w:t>B</w:t>
      </w:r>
      <w:r>
        <w:rPr>
          <w:rFonts w:ascii="黑体" w:hAnsi="黑体" w:eastAsia="黑体" w:cs="黑体"/>
          <w:sz w:val="19"/>
          <w:szCs w:val="19"/>
        </w:rPr>
        <w:t>项：定位材料第一段可得：2021年</w:t>
      </w:r>
      <w:r>
        <w:rPr>
          <w:sz w:val="19"/>
          <w:szCs w:val="19"/>
        </w:rPr>
        <w:t>H</w:t>
      </w:r>
      <w:r>
        <w:rPr>
          <w:rFonts w:ascii="黑体" w:hAnsi="黑体" w:eastAsia="黑体" w:cs="黑体"/>
          <w:sz w:val="19"/>
          <w:szCs w:val="19"/>
        </w:rPr>
        <w:t>省商品、服务类电子商务交易额为11526.13亿元，比上年同期增长21.8%</w:t>
      </w:r>
    </w:p>
    <w:p w14:paraId="1C609AEB">
      <w:pPr>
        <w:pStyle w:val="2"/>
        <w:spacing w:before="131" w:line="339" w:lineRule="auto"/>
        <w:ind w:left="649" w:right="85" w:firstLine="140"/>
        <w:jc w:val="both"/>
        <w:rPr>
          <w:rFonts w:ascii="黑体" w:hAnsi="黑体" w:eastAsia="黑体" w:cs="黑体"/>
          <w:sz w:val="19"/>
          <w:szCs w:val="19"/>
        </w:rPr>
      </w:pPr>
      <w:r>
        <w:rPr>
          <w:spacing w:val="2"/>
          <w:sz w:val="19"/>
          <w:szCs w:val="19"/>
        </w:rPr>
        <w:t>(b)……H</w:t>
      </w:r>
      <w:r>
        <w:rPr>
          <w:rFonts w:ascii="黑体" w:hAnsi="黑体" w:eastAsia="黑体" w:cs="黑体"/>
          <w:spacing w:val="2"/>
          <w:sz w:val="19"/>
          <w:szCs w:val="19"/>
        </w:rPr>
        <w:t>省网上零售额为2948.2亿元，同比增长12.5%</w:t>
      </w:r>
      <w:r>
        <w:rPr>
          <w:spacing w:val="2"/>
          <w:sz w:val="19"/>
          <w:szCs w:val="19"/>
        </w:rPr>
        <w:t>(a)。</w:t>
      </w:r>
      <w:r>
        <w:rPr>
          <w:rFonts w:ascii="黑体" w:hAnsi="黑体" w:eastAsia="黑体" w:cs="黑体"/>
          <w:spacing w:val="2"/>
          <w:sz w:val="19"/>
          <w:szCs w:val="19"/>
        </w:rPr>
        <w:t>根据两期比重比较结论：当部分增长率</w:t>
      </w:r>
      <w:r>
        <w:rPr>
          <w:spacing w:val="2"/>
          <w:sz w:val="19"/>
          <w:szCs w:val="19"/>
        </w:rPr>
        <w:t>(a)</w:t>
      </w:r>
      <w:r>
        <w:rPr>
          <w:spacing w:val="64"/>
          <w:sz w:val="19"/>
          <w:szCs w:val="19"/>
        </w:rPr>
        <w:t xml:space="preserve"> </w:t>
      </w:r>
      <w:r>
        <w:rPr>
          <w:rFonts w:ascii="黑体" w:hAnsi="黑体" w:eastAsia="黑体" w:cs="黑体"/>
          <w:spacing w:val="2"/>
          <w:sz w:val="19"/>
          <w:szCs w:val="19"/>
        </w:rPr>
        <w:t>&lt;</w:t>
      </w:r>
      <w:r>
        <w:rPr>
          <w:rFonts w:ascii="黑体" w:hAnsi="黑体" w:eastAsia="黑体" w:cs="黑体"/>
          <w:spacing w:val="-36"/>
          <w:sz w:val="19"/>
          <w:szCs w:val="19"/>
        </w:rPr>
        <w:t xml:space="preserve"> </w:t>
      </w:r>
      <w:r>
        <w:rPr>
          <w:rFonts w:ascii="黑体" w:hAnsi="黑体" w:eastAsia="黑体" w:cs="黑体"/>
          <w:spacing w:val="2"/>
          <w:sz w:val="19"/>
          <w:szCs w:val="19"/>
        </w:rPr>
        <w:t>整</w:t>
      </w:r>
      <w:r>
        <w:rPr>
          <w:rFonts w:ascii="黑体" w:hAnsi="黑体" w:eastAsia="黑体" w:cs="黑体"/>
          <w:spacing w:val="-35"/>
          <w:sz w:val="19"/>
          <w:szCs w:val="19"/>
        </w:rPr>
        <w:t xml:space="preserve"> </w:t>
      </w:r>
      <w:r>
        <w:rPr>
          <w:rFonts w:ascii="黑体" w:hAnsi="黑体" w:eastAsia="黑体" w:cs="黑体"/>
          <w:spacing w:val="2"/>
          <w:sz w:val="19"/>
          <w:szCs w:val="19"/>
        </w:rPr>
        <w:t>体</w:t>
      </w:r>
      <w:r>
        <w:rPr>
          <w:rFonts w:ascii="黑体" w:hAnsi="黑体" w:eastAsia="黑体" w:cs="黑体"/>
          <w:sz w:val="19"/>
          <w:szCs w:val="19"/>
        </w:rPr>
        <w:t xml:space="preserve"> </w:t>
      </w:r>
      <w:r>
        <w:rPr>
          <w:rFonts w:ascii="黑体" w:hAnsi="黑体" w:eastAsia="黑体" w:cs="黑体"/>
          <w:spacing w:val="5"/>
          <w:sz w:val="19"/>
          <w:szCs w:val="19"/>
        </w:rPr>
        <w:t>增长率</w:t>
      </w:r>
      <w:r>
        <w:rPr>
          <w:rFonts w:ascii="Arial" w:hAnsi="Arial" w:eastAsia="Arial" w:cs="Arial"/>
          <w:spacing w:val="5"/>
          <w:sz w:val="19"/>
          <w:szCs w:val="19"/>
        </w:rPr>
        <w:t xml:space="preserve">(b)   </w:t>
      </w:r>
      <w:r>
        <w:rPr>
          <w:rFonts w:ascii="黑体" w:hAnsi="黑体" w:eastAsia="黑体" w:cs="黑体"/>
          <w:spacing w:val="5"/>
          <w:sz w:val="19"/>
          <w:szCs w:val="19"/>
        </w:rPr>
        <w:t>时，比重下降。12.5%&lt;21.8%,即2021年网上零</w:t>
      </w:r>
      <w:r>
        <w:rPr>
          <w:rFonts w:ascii="黑体" w:hAnsi="黑体" w:eastAsia="黑体" w:cs="黑体"/>
          <w:spacing w:val="4"/>
          <w:sz w:val="19"/>
          <w:szCs w:val="19"/>
        </w:rPr>
        <w:t>售额占商品、服务类电子商务交易额的比重低于上年</w:t>
      </w:r>
      <w:r>
        <w:rPr>
          <w:rFonts w:ascii="黑体" w:hAnsi="黑体" w:eastAsia="黑体" w:cs="黑体"/>
          <w:sz w:val="19"/>
          <w:szCs w:val="19"/>
        </w:rPr>
        <w:t xml:space="preserve"> </w:t>
      </w:r>
      <w:r>
        <w:rPr>
          <w:rFonts w:ascii="黑体" w:hAnsi="黑体" w:eastAsia="黑体" w:cs="黑体"/>
          <w:spacing w:val="-3"/>
          <w:sz w:val="19"/>
          <w:szCs w:val="19"/>
        </w:rPr>
        <w:t>水平，错误；</w:t>
      </w:r>
    </w:p>
    <w:p w14:paraId="3DA0209E">
      <w:pPr>
        <w:pStyle w:val="2"/>
        <w:spacing w:before="111" w:line="219" w:lineRule="auto"/>
        <w:ind w:left="649"/>
        <w:rPr>
          <w:rFonts w:ascii="黑体" w:hAnsi="黑体" w:eastAsia="黑体" w:cs="黑体"/>
          <w:sz w:val="19"/>
          <w:szCs w:val="19"/>
        </w:rPr>
      </w:pPr>
      <w:r>
        <w:rPr>
          <w:spacing w:val="3"/>
          <w:sz w:val="19"/>
          <w:szCs w:val="19"/>
        </w:rPr>
        <w:t>C</w:t>
      </w:r>
      <w:r>
        <w:rPr>
          <w:rFonts w:ascii="黑体" w:hAnsi="黑体" w:eastAsia="黑体" w:cs="黑体"/>
          <w:spacing w:val="3"/>
          <w:sz w:val="19"/>
          <w:szCs w:val="19"/>
        </w:rPr>
        <w:t>项：定位材料第一段可得：2021年</w:t>
      </w:r>
      <w:r>
        <w:rPr>
          <w:spacing w:val="3"/>
          <w:sz w:val="19"/>
          <w:szCs w:val="19"/>
        </w:rPr>
        <w:t>H</w:t>
      </w:r>
      <w:r>
        <w:rPr>
          <w:rFonts w:ascii="黑体" w:hAnsi="黑体" w:eastAsia="黑体" w:cs="黑体"/>
          <w:spacing w:val="3"/>
          <w:sz w:val="19"/>
          <w:szCs w:val="19"/>
        </w:rPr>
        <w:t>省商品、服务类电子商务</w:t>
      </w:r>
      <w:r>
        <w:rPr>
          <w:rFonts w:ascii="黑体" w:hAnsi="黑体" w:eastAsia="黑体" w:cs="黑体"/>
          <w:spacing w:val="2"/>
          <w:sz w:val="19"/>
          <w:szCs w:val="19"/>
        </w:rPr>
        <w:t>交易额为11526.13亿元</w:t>
      </w:r>
      <w:r>
        <w:rPr>
          <w:spacing w:val="2"/>
          <w:sz w:val="19"/>
          <w:szCs w:val="19"/>
        </w:rPr>
        <w:t>(B),</w:t>
      </w:r>
      <w:r>
        <w:rPr>
          <w:spacing w:val="56"/>
          <w:sz w:val="19"/>
          <w:szCs w:val="19"/>
        </w:rPr>
        <w:t xml:space="preserve"> </w:t>
      </w:r>
      <w:r>
        <w:rPr>
          <w:rFonts w:ascii="黑体" w:hAnsi="黑体" w:eastAsia="黑体" w:cs="黑体"/>
          <w:spacing w:val="2"/>
          <w:sz w:val="19"/>
          <w:szCs w:val="19"/>
        </w:rPr>
        <w:t>比上年同期增长</w:t>
      </w:r>
    </w:p>
    <w:p w14:paraId="74847EE0">
      <w:pPr>
        <w:pStyle w:val="2"/>
        <w:spacing w:before="144" w:line="219" w:lineRule="auto"/>
        <w:ind w:left="649"/>
        <w:rPr>
          <w:rFonts w:ascii="黑体" w:hAnsi="黑体" w:eastAsia="黑体" w:cs="黑体"/>
          <w:sz w:val="19"/>
          <w:szCs w:val="19"/>
        </w:rPr>
      </w:pPr>
      <w:r>
        <w:rPr>
          <w:spacing w:val="6"/>
          <w:sz w:val="19"/>
          <w:szCs w:val="19"/>
        </w:rPr>
        <w:t xml:space="preserve">21.8%(b);  </w:t>
      </w:r>
      <w:r>
        <w:rPr>
          <w:rFonts w:ascii="黑体" w:hAnsi="黑体" w:eastAsia="黑体" w:cs="黑体"/>
          <w:spacing w:val="6"/>
          <w:sz w:val="19"/>
          <w:szCs w:val="19"/>
        </w:rPr>
        <w:t>定位材料第二段可得：(2021年</w:t>
      </w:r>
      <w:r>
        <w:rPr>
          <w:spacing w:val="6"/>
          <w:sz w:val="19"/>
          <w:szCs w:val="19"/>
        </w:rPr>
        <w:t>H</w:t>
      </w:r>
      <w:r>
        <w:rPr>
          <w:spacing w:val="-57"/>
          <w:sz w:val="19"/>
          <w:szCs w:val="19"/>
        </w:rPr>
        <w:t xml:space="preserve"> </w:t>
      </w:r>
      <w:r>
        <w:rPr>
          <w:rFonts w:ascii="黑体" w:hAnsi="黑体" w:eastAsia="黑体" w:cs="黑体"/>
          <w:spacing w:val="6"/>
          <w:sz w:val="19"/>
          <w:szCs w:val="19"/>
        </w:rPr>
        <w:t>省)对个人电子商务交易额为4271.38亿元</w:t>
      </w:r>
      <w:r>
        <w:rPr>
          <w:spacing w:val="6"/>
          <w:sz w:val="19"/>
          <w:szCs w:val="19"/>
        </w:rPr>
        <w:t xml:space="preserve">(A),  </w:t>
      </w:r>
      <w:r>
        <w:rPr>
          <w:rFonts w:ascii="黑体" w:hAnsi="黑体" w:eastAsia="黑体" w:cs="黑体"/>
          <w:spacing w:val="6"/>
          <w:sz w:val="19"/>
          <w:szCs w:val="19"/>
        </w:rPr>
        <w:t>同比增长25</w:t>
      </w:r>
      <w:r>
        <w:rPr>
          <w:rFonts w:ascii="黑体" w:hAnsi="黑体" w:eastAsia="黑体" w:cs="黑体"/>
          <w:spacing w:val="5"/>
          <w:sz w:val="19"/>
          <w:szCs w:val="19"/>
        </w:rPr>
        <w:t>.4%</w:t>
      </w:r>
    </w:p>
    <w:p w14:paraId="7EC92183">
      <w:pPr>
        <w:pStyle w:val="2"/>
        <w:spacing w:before="60"/>
        <w:ind w:left="789"/>
        <w:rPr>
          <w:rFonts w:ascii="黑体" w:hAnsi="黑体" w:eastAsia="黑体" w:cs="黑体"/>
          <w:sz w:val="19"/>
          <w:szCs w:val="19"/>
        </w:rPr>
      </w:pPr>
      <w:r>
        <w:rPr>
          <w:spacing w:val="4"/>
          <w:sz w:val="19"/>
          <w:szCs w:val="19"/>
        </w:rPr>
        <w:t>(a)。</w:t>
      </w:r>
      <w:r>
        <w:rPr>
          <w:spacing w:val="-29"/>
          <w:sz w:val="19"/>
          <w:szCs w:val="19"/>
        </w:rPr>
        <w:t xml:space="preserve"> </w:t>
      </w:r>
      <w:r>
        <w:rPr>
          <w:rFonts w:ascii="黑体" w:hAnsi="黑体" w:eastAsia="黑体" w:cs="黑体"/>
          <w:spacing w:val="4"/>
          <w:sz w:val="19"/>
          <w:szCs w:val="19"/>
        </w:rPr>
        <w:t>根据公式：</w:t>
      </w:r>
      <w:r>
        <w:rPr>
          <w:position w:val="-13"/>
          <w:sz w:val="19"/>
          <w:szCs w:val="19"/>
        </w:rPr>
        <w:drawing>
          <wp:inline distT="0" distB="0" distL="0" distR="0">
            <wp:extent cx="1129665" cy="24701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63"/>
                    <a:stretch>
                      <a:fillRect/>
                    </a:stretch>
                  </pic:blipFill>
                  <pic:spPr>
                    <a:xfrm>
                      <a:off x="0" y="0"/>
                      <a:ext cx="1130267" cy="247552"/>
                    </a:xfrm>
                    <a:prstGeom prst="rect">
                      <a:avLst/>
                    </a:prstGeom>
                  </pic:spPr>
                </pic:pic>
              </a:graphicData>
            </a:graphic>
          </wp:inline>
        </w:drawing>
      </w:r>
      <w:r>
        <w:rPr>
          <w:rFonts w:ascii="黑体" w:hAnsi="黑体" w:eastAsia="黑体" w:cs="黑体"/>
          <w:spacing w:val="4"/>
          <w:sz w:val="19"/>
          <w:szCs w:val="19"/>
        </w:rPr>
        <w:t>,则2020年占比</w:t>
      </w:r>
      <w:r>
        <w:rPr>
          <w:rFonts w:ascii="黑体" w:hAnsi="黑体" w:eastAsia="黑体" w:cs="黑体"/>
          <w:spacing w:val="-76"/>
          <w:sz w:val="19"/>
          <w:szCs w:val="19"/>
        </w:rPr>
        <w:t xml:space="preserve"> </w:t>
      </w:r>
      <w:r>
        <w:rPr>
          <w:position w:val="-14"/>
          <w:sz w:val="19"/>
          <w:szCs w:val="19"/>
        </w:rPr>
        <w:drawing>
          <wp:inline distT="0" distB="0" distL="0" distR="0">
            <wp:extent cx="1536065" cy="25336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64"/>
                    <a:stretch>
                      <a:fillRect/>
                    </a:stretch>
                  </pic:blipFill>
                  <pic:spPr>
                    <a:xfrm>
                      <a:off x="0" y="0"/>
                      <a:ext cx="1536695" cy="253968"/>
                    </a:xfrm>
                    <a:prstGeom prst="rect">
                      <a:avLst/>
                    </a:prstGeom>
                  </pic:spPr>
                </pic:pic>
              </a:graphicData>
            </a:graphic>
          </wp:inline>
        </w:drawing>
      </w:r>
      <w:r>
        <w:rPr>
          <w:rFonts w:ascii="黑体" w:hAnsi="黑体" w:eastAsia="黑体" w:cs="黑体"/>
          <w:spacing w:val="4"/>
          <w:sz w:val="19"/>
          <w:szCs w:val="19"/>
        </w:rPr>
        <w:t>-,2020年</w:t>
      </w:r>
      <w:r>
        <w:rPr>
          <w:rFonts w:ascii="黑体" w:hAnsi="黑体" w:eastAsia="黑体" w:cs="黑体"/>
          <w:spacing w:val="3"/>
          <w:sz w:val="19"/>
          <w:szCs w:val="19"/>
        </w:rPr>
        <w:t>对个人电子商务</w:t>
      </w:r>
    </w:p>
    <w:p w14:paraId="1BC48879">
      <w:pPr>
        <w:spacing w:before="108" w:line="213" w:lineRule="auto"/>
        <w:ind w:left="649"/>
        <w:rPr>
          <w:rFonts w:ascii="黑体" w:hAnsi="黑体" w:eastAsia="黑体" w:cs="黑体"/>
          <w:sz w:val="19"/>
          <w:szCs w:val="19"/>
        </w:rPr>
      </w:pPr>
      <w:r>
        <w:rPr>
          <w:rFonts w:ascii="黑体" w:hAnsi="黑体" w:eastAsia="黑体" w:cs="黑体"/>
          <w:spacing w:val="1"/>
          <w:sz w:val="19"/>
          <w:szCs w:val="19"/>
        </w:rPr>
        <w:t>交易额占商品、服务类电子商务交易额的比重不足38%,错误；</w:t>
      </w:r>
    </w:p>
    <w:p w14:paraId="1A3DD14C">
      <w:pPr>
        <w:pStyle w:val="2"/>
        <w:spacing w:before="160" w:line="213" w:lineRule="auto"/>
        <w:ind w:left="649"/>
        <w:rPr>
          <w:rFonts w:ascii="黑体" w:hAnsi="黑体" w:eastAsia="黑体" w:cs="黑体"/>
          <w:sz w:val="19"/>
          <w:szCs w:val="19"/>
        </w:rPr>
      </w:pPr>
      <w:r>
        <w:rPr>
          <w:sz w:val="19"/>
          <w:szCs w:val="19"/>
        </w:rPr>
        <w:t>D</w:t>
      </w:r>
      <w:r>
        <w:rPr>
          <w:spacing w:val="-49"/>
          <w:sz w:val="19"/>
          <w:szCs w:val="19"/>
        </w:rPr>
        <w:t xml:space="preserve"> </w:t>
      </w:r>
      <w:r>
        <w:rPr>
          <w:rFonts w:ascii="黑体" w:hAnsi="黑体" w:eastAsia="黑体" w:cs="黑体"/>
          <w:sz w:val="19"/>
          <w:szCs w:val="19"/>
        </w:rPr>
        <w:t>项：定位材料第三段可得：(2021年</w:t>
      </w:r>
      <w:r>
        <w:rPr>
          <w:sz w:val="19"/>
          <w:szCs w:val="19"/>
        </w:rPr>
        <w:t>H</w:t>
      </w:r>
      <w:r>
        <w:rPr>
          <w:rFonts w:ascii="黑体" w:hAnsi="黑体" w:eastAsia="黑体" w:cs="黑体"/>
          <w:sz w:val="19"/>
          <w:szCs w:val="19"/>
        </w:rPr>
        <w:t>省)在本省电商平台上……收取的平台交易服务费为3.17亿元，同比增长</w:t>
      </w:r>
    </w:p>
    <w:p w14:paraId="1EB13A39">
      <w:pPr>
        <w:spacing w:before="43"/>
        <w:ind w:left="649"/>
        <w:rPr>
          <w:sz w:val="19"/>
          <w:szCs w:val="19"/>
        </w:rPr>
      </w:pPr>
      <w:r>
        <w:rPr>
          <w:rFonts w:ascii="黑体" w:hAnsi="黑体" w:eastAsia="黑体" w:cs="黑体"/>
          <w:spacing w:val="2"/>
          <w:sz w:val="19"/>
          <w:szCs w:val="19"/>
        </w:rPr>
        <w:t>49.5%。根据公式：</w:t>
      </w:r>
      <w:r>
        <w:rPr>
          <w:position w:val="-12"/>
          <w:sz w:val="19"/>
          <w:szCs w:val="19"/>
        </w:rPr>
        <w:drawing>
          <wp:inline distT="0" distB="0" distL="0" distR="0">
            <wp:extent cx="971550" cy="25336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65"/>
                    <a:stretch>
                      <a:fillRect/>
                    </a:stretch>
                  </pic:blipFill>
                  <pic:spPr>
                    <a:xfrm>
                      <a:off x="0" y="0"/>
                      <a:ext cx="971599" cy="253968"/>
                    </a:xfrm>
                    <a:prstGeom prst="rect">
                      <a:avLst/>
                    </a:prstGeom>
                  </pic:spPr>
                </pic:pic>
              </a:graphicData>
            </a:graphic>
          </wp:inline>
        </w:drawing>
      </w:r>
      <w:r>
        <w:rPr>
          <w:rFonts w:ascii="黑体" w:hAnsi="黑体" w:eastAsia="黑体" w:cs="黑体"/>
          <w:spacing w:val="2"/>
          <w:sz w:val="19"/>
          <w:szCs w:val="19"/>
        </w:rPr>
        <w:t>,则2020年省内电子商务平台收取的平台交易服务费</w:t>
      </w:r>
      <w:r>
        <w:rPr>
          <w:rFonts w:ascii="黑体" w:hAnsi="黑体" w:eastAsia="黑体" w:cs="黑体"/>
          <w:spacing w:val="-68"/>
          <w:sz w:val="19"/>
          <w:szCs w:val="19"/>
        </w:rPr>
        <w:t xml:space="preserve"> </w:t>
      </w:r>
      <w:r>
        <w:rPr>
          <w:position w:val="-12"/>
          <w:sz w:val="19"/>
          <w:szCs w:val="19"/>
        </w:rPr>
        <w:drawing>
          <wp:inline distT="0" distB="0" distL="0" distR="0">
            <wp:extent cx="1225550" cy="2413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6"/>
                    <a:stretch>
                      <a:fillRect/>
                    </a:stretch>
                  </pic:blipFill>
                  <pic:spPr>
                    <a:xfrm>
                      <a:off x="0" y="0"/>
                      <a:ext cx="1225559" cy="241349"/>
                    </a:xfrm>
                    <a:prstGeom prst="rect">
                      <a:avLst/>
                    </a:prstGeom>
                  </pic:spPr>
                </pic:pic>
              </a:graphicData>
            </a:graphic>
          </wp:inline>
        </w:drawing>
      </w:r>
    </w:p>
    <w:p w14:paraId="5D20FB88">
      <w:pPr>
        <w:spacing w:before="107" w:line="222" w:lineRule="auto"/>
        <w:ind w:left="649"/>
        <w:rPr>
          <w:rFonts w:ascii="黑体" w:hAnsi="黑体" w:eastAsia="黑体" w:cs="黑体"/>
          <w:sz w:val="19"/>
          <w:szCs w:val="19"/>
        </w:rPr>
      </w:pPr>
      <w:r>
        <w:rPr>
          <w:rFonts w:ascii="黑体" w:hAnsi="黑体" w:eastAsia="黑体" w:cs="黑体"/>
          <w:spacing w:val="-8"/>
          <w:sz w:val="19"/>
          <w:szCs w:val="19"/>
        </w:rPr>
        <w:t>确。</w:t>
      </w:r>
    </w:p>
    <w:p w14:paraId="66FFC009">
      <w:pPr>
        <w:pStyle w:val="2"/>
        <w:spacing w:before="141" w:line="222" w:lineRule="auto"/>
        <w:ind w:left="649"/>
        <w:rPr>
          <w:sz w:val="19"/>
          <w:szCs w:val="19"/>
        </w:rPr>
      </w:pPr>
      <w:r>
        <w:rPr>
          <w:rFonts w:ascii="黑体" w:hAnsi="黑体" w:eastAsia="黑体" w:cs="黑体"/>
          <w:spacing w:val="-3"/>
          <w:sz w:val="19"/>
          <w:szCs w:val="19"/>
        </w:rPr>
        <w:t>故正确答案为</w:t>
      </w:r>
      <w:r>
        <w:rPr>
          <w:spacing w:val="-3"/>
          <w:sz w:val="19"/>
          <w:szCs w:val="19"/>
        </w:rPr>
        <w:t>D。</w:t>
      </w:r>
    </w:p>
    <w:p w14:paraId="3DB35B77">
      <w:pPr>
        <w:spacing w:line="249" w:lineRule="auto"/>
        <w:rPr>
          <w:rFonts w:ascii="Arial"/>
          <w:sz w:val="21"/>
        </w:rPr>
      </w:pPr>
    </w:p>
    <w:p w14:paraId="54BA9EDB">
      <w:pPr>
        <w:spacing w:line="249" w:lineRule="auto"/>
        <w:rPr>
          <w:rFonts w:ascii="Arial"/>
          <w:sz w:val="21"/>
        </w:rPr>
      </w:pPr>
    </w:p>
    <w:p w14:paraId="748B4703">
      <w:pPr>
        <w:spacing w:line="249" w:lineRule="auto"/>
        <w:rPr>
          <w:rFonts w:ascii="Arial"/>
          <w:sz w:val="21"/>
        </w:rPr>
      </w:pPr>
    </w:p>
    <w:p w14:paraId="6C929D7E">
      <w:pPr>
        <w:spacing w:line="250" w:lineRule="auto"/>
        <w:rPr>
          <w:rFonts w:ascii="Arial"/>
          <w:sz w:val="21"/>
        </w:rPr>
      </w:pPr>
    </w:p>
    <w:p w14:paraId="598D5302">
      <w:pPr>
        <w:spacing w:line="250" w:lineRule="auto"/>
        <w:rPr>
          <w:rFonts w:ascii="Arial"/>
          <w:sz w:val="21"/>
        </w:rPr>
      </w:pPr>
    </w:p>
    <w:p w14:paraId="2C05ECA6">
      <w:pPr>
        <w:spacing w:line="250" w:lineRule="auto"/>
        <w:rPr>
          <w:rFonts w:ascii="Arial"/>
          <w:sz w:val="21"/>
        </w:rPr>
      </w:pPr>
    </w:p>
    <w:p w14:paraId="464D7F4B">
      <w:pPr>
        <w:spacing w:line="250" w:lineRule="auto"/>
        <w:rPr>
          <w:rFonts w:ascii="Arial"/>
          <w:sz w:val="21"/>
        </w:rPr>
      </w:pPr>
    </w:p>
    <w:p w14:paraId="5E073826">
      <w:pPr>
        <w:spacing w:line="250" w:lineRule="auto"/>
        <w:rPr>
          <w:rFonts w:ascii="Arial"/>
          <w:sz w:val="21"/>
        </w:rPr>
      </w:pPr>
    </w:p>
    <w:p w14:paraId="748D830A">
      <w:pPr>
        <w:spacing w:line="250" w:lineRule="auto"/>
        <w:rPr>
          <w:rFonts w:ascii="Arial"/>
          <w:sz w:val="21"/>
        </w:rPr>
      </w:pPr>
    </w:p>
    <w:p w14:paraId="1C453B97">
      <w:pPr>
        <w:spacing w:line="250" w:lineRule="auto"/>
        <w:rPr>
          <w:rFonts w:ascii="Arial"/>
          <w:sz w:val="21"/>
        </w:rPr>
      </w:pPr>
    </w:p>
    <w:p w14:paraId="6971BA50">
      <w:pPr>
        <w:spacing w:line="250" w:lineRule="auto"/>
        <w:rPr>
          <w:rFonts w:ascii="Arial"/>
          <w:sz w:val="21"/>
        </w:rPr>
      </w:pPr>
    </w:p>
    <w:p w14:paraId="1D03888A">
      <w:pPr>
        <w:spacing w:line="250" w:lineRule="auto"/>
        <w:rPr>
          <w:rFonts w:ascii="Arial"/>
          <w:sz w:val="21"/>
        </w:rPr>
      </w:pPr>
    </w:p>
    <w:p w14:paraId="160A5720">
      <w:pPr>
        <w:spacing w:line="250" w:lineRule="auto"/>
        <w:rPr>
          <w:rFonts w:ascii="Arial"/>
          <w:sz w:val="21"/>
        </w:rPr>
      </w:pPr>
    </w:p>
    <w:p w14:paraId="692BFD03">
      <w:pPr>
        <w:spacing w:line="250" w:lineRule="auto"/>
        <w:rPr>
          <w:rFonts w:ascii="Arial"/>
          <w:sz w:val="21"/>
        </w:rPr>
      </w:pPr>
    </w:p>
    <w:p w14:paraId="3791786F">
      <w:pPr>
        <w:spacing w:line="250" w:lineRule="auto"/>
        <w:rPr>
          <w:rFonts w:ascii="Arial"/>
          <w:sz w:val="21"/>
        </w:rPr>
      </w:pPr>
    </w:p>
    <w:p w14:paraId="45BAD229">
      <w:pPr>
        <w:spacing w:line="250" w:lineRule="auto"/>
        <w:rPr>
          <w:rFonts w:ascii="Arial"/>
          <w:sz w:val="21"/>
        </w:rPr>
      </w:pPr>
    </w:p>
    <w:p w14:paraId="2B292126">
      <w:pPr>
        <w:spacing w:line="250" w:lineRule="auto"/>
        <w:rPr>
          <w:rFonts w:ascii="Arial"/>
          <w:sz w:val="21"/>
        </w:rPr>
      </w:pPr>
    </w:p>
    <w:p w14:paraId="4F61DB4B">
      <w:pPr>
        <w:spacing w:line="250" w:lineRule="auto"/>
        <w:rPr>
          <w:rFonts w:ascii="Arial"/>
          <w:sz w:val="21"/>
        </w:rPr>
      </w:pPr>
    </w:p>
    <w:p w14:paraId="7455D9DE">
      <w:pPr>
        <w:spacing w:line="250" w:lineRule="auto"/>
        <w:rPr>
          <w:rFonts w:ascii="Arial"/>
          <w:sz w:val="21"/>
        </w:rPr>
      </w:pPr>
    </w:p>
    <w:p w14:paraId="05F962DA">
      <w:pPr>
        <w:spacing w:line="250" w:lineRule="auto"/>
        <w:rPr>
          <w:rFonts w:ascii="Arial"/>
          <w:sz w:val="21"/>
        </w:rPr>
      </w:pPr>
    </w:p>
    <w:p w14:paraId="7762BCAB">
      <w:pPr>
        <w:spacing w:line="250" w:lineRule="auto"/>
        <w:rPr>
          <w:rFonts w:ascii="Arial"/>
          <w:sz w:val="21"/>
        </w:rPr>
      </w:pPr>
    </w:p>
    <w:p w14:paraId="0E9099DC">
      <w:pPr>
        <w:spacing w:line="250" w:lineRule="auto"/>
        <w:rPr>
          <w:rFonts w:ascii="Arial"/>
          <w:sz w:val="21"/>
        </w:rPr>
      </w:pPr>
    </w:p>
    <w:p w14:paraId="78436AF9">
      <w:pPr>
        <w:pStyle w:val="2"/>
        <w:spacing w:before="62" w:line="219" w:lineRule="auto"/>
        <w:ind w:left="1879"/>
        <w:rPr>
          <w:sz w:val="19"/>
          <w:szCs w:val="19"/>
        </w:rPr>
      </w:pPr>
      <w:bookmarkStart w:id="0" w:name="_GoBack"/>
      <w:bookmarkEnd w:id="0"/>
    </w:p>
    <w:sectPr>
      <w:pgSz w:w="11910" w:h="16840"/>
      <w:pgMar w:top="400" w:right="858" w:bottom="0" w:left="8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TXingka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C52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CCF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1880B"/>
    <w:multiLevelType w:val="singleLevel"/>
    <w:tmpl w:val="9051880B"/>
    <w:lvl w:ilvl="0" w:tentative="0">
      <w:start w:val="68"/>
      <w:numFmt w:val="decimal"/>
      <w:lvlText w:val="%1."/>
      <w:lvlJc w:val="left"/>
      <w:pPr>
        <w:tabs>
          <w:tab w:val="left" w:pos="312"/>
        </w:tabs>
      </w:pPr>
    </w:lvl>
  </w:abstractNum>
  <w:abstractNum w:abstractNumId="1">
    <w:nsid w:val="91CB1472"/>
    <w:multiLevelType w:val="singleLevel"/>
    <w:tmpl w:val="91CB1472"/>
    <w:lvl w:ilvl="0" w:tentative="0">
      <w:start w:val="75"/>
      <w:numFmt w:val="decimal"/>
      <w:lvlText w:val="%1."/>
      <w:lvlJc w:val="left"/>
      <w:pPr>
        <w:tabs>
          <w:tab w:val="left" w:pos="312"/>
        </w:tabs>
      </w:pPr>
    </w:lvl>
  </w:abstractNum>
  <w:abstractNum w:abstractNumId="2">
    <w:nsid w:val="3A98DBA0"/>
    <w:multiLevelType w:val="singleLevel"/>
    <w:tmpl w:val="3A98DBA0"/>
    <w:lvl w:ilvl="0" w:tentative="0">
      <w:start w:val="112"/>
      <w:numFmt w:val="decimal"/>
      <w:lvlText w:val="%1."/>
      <w:lvlJc w:val="left"/>
      <w:pPr>
        <w:tabs>
          <w:tab w:val="left" w:pos="312"/>
        </w:tabs>
      </w:pPr>
      <w:rPr>
        <w:rFonts w:hint="default"/>
        <w:color w:val="auto"/>
      </w:rPr>
    </w:lvl>
  </w:abstractNum>
  <w:abstractNum w:abstractNumId="3">
    <w:nsid w:val="4873A09E"/>
    <w:multiLevelType w:val="singleLevel"/>
    <w:tmpl w:val="4873A09E"/>
    <w:lvl w:ilvl="0" w:tentative="0">
      <w:start w:val="122"/>
      <w:numFmt w:val="decimal"/>
      <w:lvlText w:val="%1."/>
      <w:lvlJc w:val="left"/>
      <w:pPr>
        <w:tabs>
          <w:tab w:val="left" w:pos="312"/>
        </w:tabs>
      </w:pPr>
    </w:lvl>
  </w:abstractNum>
  <w:abstractNum w:abstractNumId="4">
    <w:nsid w:val="5174FBA5"/>
    <w:multiLevelType w:val="singleLevel"/>
    <w:tmpl w:val="5174FBA5"/>
    <w:lvl w:ilvl="0" w:tentative="0">
      <w:start w:val="98"/>
      <w:numFmt w:val="decimal"/>
      <w:lvlText w:val="%1."/>
      <w:lvlJc w:val="left"/>
      <w:pPr>
        <w:tabs>
          <w:tab w:val="left" w:pos="312"/>
        </w:tabs>
      </w:pPr>
    </w:lvl>
  </w:abstractNum>
  <w:abstractNum w:abstractNumId="5">
    <w:nsid w:val="52E51CED"/>
    <w:multiLevelType w:val="singleLevel"/>
    <w:tmpl w:val="52E51CED"/>
    <w:lvl w:ilvl="0" w:tentative="0">
      <w:start w:val="63"/>
      <w:numFmt w:val="decimal"/>
      <w:lvlText w:val="%1."/>
      <w:lvlJc w:val="left"/>
      <w:pPr>
        <w:tabs>
          <w:tab w:val="left" w:pos="312"/>
        </w:tabs>
      </w:pPr>
    </w:lvl>
  </w:abstractNum>
  <w:abstractNum w:abstractNumId="6">
    <w:nsid w:val="6A7770A6"/>
    <w:multiLevelType w:val="singleLevel"/>
    <w:tmpl w:val="6A7770A6"/>
    <w:lvl w:ilvl="0" w:tentative="0">
      <w:start w:val="126"/>
      <w:numFmt w:val="decimal"/>
      <w:lvlText w:val="%1."/>
      <w:lvlJc w:val="left"/>
      <w:pPr>
        <w:tabs>
          <w:tab w:val="left" w:pos="312"/>
        </w:tabs>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IzOWQwMTg2Y2E1ODVmZTZkYzZiOTRhMGQxMzBiMmMifQ=="/>
  </w:docVars>
  <w:rsids>
    <w:rsidRoot w:val="00000000"/>
    <w:rsid w:val="14C0480B"/>
    <w:rsid w:val="223039DB"/>
    <w:rsid w:val="44E9652B"/>
    <w:rsid w:val="5C442F08"/>
    <w:rsid w:val="60914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header" Target="head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29048</Words>
  <Characters>29931</Characters>
  <TotalTime>32</TotalTime>
  <ScaleCrop>false</ScaleCrop>
  <LinksUpToDate>false</LinksUpToDate>
  <CharactersWithSpaces>31217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2024-10-12T17:14:00Z</dcterms:created>
  <dc:creator>Kingsoft-PDF</dc:creator>
  <cp:lastModifiedBy>女王不需要</cp:lastModifiedBy>
  <dcterms:modified xsi:type="dcterms:W3CDTF">2024-10-14T02:52:58Z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2024-10-12T17:14:17Z</vt:filetime>
  </property>
  <property fmtid="{D5CDD505-2E9C-101B-9397-08002B2CF9AE}" pid="4" name="UsrData">
    <vt:lpwstr>670a3dd3d76378001f889a89wl</vt:lpwstr>
  </property>
  <property fmtid="{D5CDD505-2E9C-101B-9397-08002B2CF9AE}" pid="5" name="KSOProductBuildVer">
    <vt:lpwstr>2052-12.1.0.18608</vt:lpwstr>
  </property>
  <property fmtid="{D5CDD505-2E9C-101B-9397-08002B2CF9AE}" pid="6" name="ICV">
    <vt:lpwstr>C3F1C4E46DC94609AB77D8932B46008F_12</vt:lpwstr>
  </property>
</Properties>
</file>