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BC82">
      <w:pPr>
        <w:pStyle w:val="2"/>
        <w:spacing w:before="193" w:line="225" w:lineRule="auto"/>
        <w:ind w:left="1664"/>
        <w:outlineLvl w:val="0"/>
      </w:pPr>
      <w:r>
        <w:rPr>
          <w:b/>
          <w:bCs/>
          <w:color w:val="0038BD"/>
          <w:spacing w:val="-7"/>
        </w:rPr>
        <w:t>2024年国考《申论》副省级</w:t>
      </w:r>
      <w:r>
        <w:rPr>
          <w:color w:val="0038BD"/>
          <w:spacing w:val="-21"/>
        </w:rPr>
        <w:t xml:space="preserve"> </w:t>
      </w:r>
      <w:r>
        <w:rPr>
          <w:b/>
          <w:bCs/>
          <w:color w:val="0038BD"/>
          <w:spacing w:val="-7"/>
        </w:rPr>
        <w:t>·参考答案</w:t>
      </w:r>
      <w:r>
        <w:rPr>
          <w:color w:val="0038BD"/>
          <w:spacing w:val="-27"/>
        </w:rPr>
        <w:t xml:space="preserve"> </w:t>
      </w:r>
      <w:r>
        <w:rPr>
          <w:b/>
          <w:bCs/>
          <w:color w:val="0038BD"/>
          <w:spacing w:val="-7"/>
        </w:rPr>
        <w:t>·考生回忆版</w:t>
      </w:r>
    </w:p>
    <w:p w14:paraId="49ACDBE6">
      <w:pPr>
        <w:spacing w:line="258" w:lineRule="auto"/>
        <w:rPr>
          <w:rFonts w:ascii="Arial"/>
          <w:sz w:val="21"/>
        </w:rPr>
      </w:pPr>
    </w:p>
    <w:p w14:paraId="0431BD64">
      <w:pPr>
        <w:spacing w:line="258" w:lineRule="auto"/>
        <w:rPr>
          <w:rFonts w:ascii="Arial"/>
          <w:sz w:val="21"/>
        </w:rPr>
      </w:pPr>
    </w:p>
    <w:p w14:paraId="5CCF8048">
      <w:pPr>
        <w:spacing w:line="258" w:lineRule="auto"/>
        <w:rPr>
          <w:rFonts w:ascii="Arial"/>
          <w:sz w:val="21"/>
        </w:rPr>
      </w:pPr>
    </w:p>
    <w:p w14:paraId="38B4AB93">
      <w:pPr>
        <w:pStyle w:val="2"/>
        <w:spacing w:before="95" w:line="391" w:lineRule="auto"/>
        <w:ind w:left="949" w:right="435"/>
      </w:pPr>
      <w:r>
        <w:rPr>
          <w:spacing w:val="-12"/>
        </w:rPr>
        <w:t>一、“耀然灯饰”是星河镇众多成功灯饰企业的缩影。请根据“给</w:t>
      </w:r>
      <w:r>
        <w:rPr>
          <w:spacing w:val="17"/>
        </w:rPr>
        <w:t xml:space="preserve"> </w:t>
      </w:r>
      <w:r>
        <w:rPr>
          <w:spacing w:val="-1"/>
        </w:rPr>
        <w:t>定资料1”,归纳总结其成功的经验。</w:t>
      </w:r>
    </w:p>
    <w:p w14:paraId="70566EA1">
      <w:pPr>
        <w:pStyle w:val="2"/>
        <w:spacing w:before="18" w:line="377" w:lineRule="auto"/>
        <w:ind w:left="949" w:right="298" w:hanging="45"/>
      </w:pPr>
      <w:r>
        <w:rPr>
          <w:spacing w:val="-14"/>
        </w:rPr>
        <w:t>【参考答案】1.具有匠心精神，对产品原创具有独特的理解。2.根据</w:t>
      </w:r>
      <w:r>
        <w:rPr>
          <w:spacing w:val="8"/>
        </w:rPr>
        <w:t xml:space="preserve"> </w:t>
      </w:r>
      <w:r>
        <w:rPr>
          <w:spacing w:val="-13"/>
        </w:rPr>
        <w:t>消费者需求，在产品中体现创意、时尚及人文理念。3.具有明显的</w:t>
      </w:r>
    </w:p>
    <w:p w14:paraId="7C590484">
      <w:pPr>
        <w:pStyle w:val="2"/>
        <w:spacing w:before="55" w:line="386" w:lineRule="auto"/>
        <w:ind w:left="949" w:right="216"/>
      </w:pPr>
      <w:r>
        <w:rPr>
          <w:spacing w:val="-11"/>
        </w:rPr>
        <w:t>品牌主张，注重研发，聘请专家顾问团队，与高校合作建立研发中</w:t>
      </w:r>
      <w:r>
        <w:t xml:space="preserve">  </w:t>
      </w:r>
      <w:r>
        <w:rPr>
          <w:spacing w:val="-13"/>
        </w:rPr>
        <w:t>心等。4.深耕细分市场，建立多元化的产品体系，找准优势定位。5.</w:t>
      </w:r>
      <w:r>
        <w:rPr>
          <w:spacing w:val="13"/>
        </w:rPr>
        <w:t xml:space="preserve"> </w:t>
      </w:r>
      <w:r>
        <w:rPr>
          <w:spacing w:val="-13"/>
        </w:rPr>
        <w:t>线上线下相结合，通过布局线上触达年轻消费者及促进产品营销，</w:t>
      </w:r>
    </w:p>
    <w:p w14:paraId="70337D27">
      <w:pPr>
        <w:pStyle w:val="2"/>
        <w:spacing w:before="56" w:line="223" w:lineRule="auto"/>
        <w:ind w:left="949"/>
      </w:pPr>
      <w:r>
        <w:rPr>
          <w:spacing w:val="-12"/>
        </w:rPr>
        <w:t>通过线下门店向产品服务中心和体验中心转型。</w:t>
      </w:r>
    </w:p>
    <w:p w14:paraId="0F772894">
      <w:pPr>
        <w:spacing w:line="269" w:lineRule="auto"/>
        <w:rPr>
          <w:rFonts w:ascii="Arial"/>
          <w:sz w:val="21"/>
        </w:rPr>
      </w:pPr>
    </w:p>
    <w:p w14:paraId="0AEC0317">
      <w:pPr>
        <w:spacing w:line="270" w:lineRule="auto"/>
        <w:rPr>
          <w:rFonts w:ascii="Arial"/>
          <w:sz w:val="21"/>
        </w:rPr>
      </w:pPr>
    </w:p>
    <w:p w14:paraId="3A58ED13">
      <w:pPr>
        <w:spacing w:line="270" w:lineRule="auto"/>
        <w:rPr>
          <w:rFonts w:ascii="Arial"/>
          <w:sz w:val="21"/>
        </w:rPr>
      </w:pPr>
    </w:p>
    <w:p w14:paraId="63484134">
      <w:pPr>
        <w:pStyle w:val="2"/>
        <w:spacing w:before="94" w:line="380" w:lineRule="auto"/>
        <w:ind w:left="949" w:right="228"/>
      </w:pPr>
      <w:r>
        <w:rPr>
          <w:spacing w:val="-4"/>
        </w:rPr>
        <w:t>二、新民乐走红引发网民的诸多议论。根据“给定资料2</w:t>
      </w:r>
      <w:r>
        <w:rPr>
          <w:spacing w:val="-5"/>
        </w:rPr>
        <w:t>”,谈谈网</w:t>
      </w:r>
      <w:r>
        <w:t xml:space="preserve"> </w:t>
      </w:r>
      <w:r>
        <w:rPr>
          <w:spacing w:val="-13"/>
        </w:rPr>
        <w:t>民议论涉及哪些问题，并进行简要的说明。</w:t>
      </w:r>
    </w:p>
    <w:p w14:paraId="193E54D8">
      <w:pPr>
        <w:pStyle w:val="2"/>
        <w:spacing w:before="58" w:line="223" w:lineRule="auto"/>
        <w:ind w:left="924"/>
      </w:pPr>
      <w:r>
        <w:rPr>
          <w:spacing w:val="-14"/>
        </w:rPr>
        <w:t>【参考答案】1</w:t>
      </w:r>
      <w:r>
        <w:rPr>
          <w:spacing w:val="-68"/>
        </w:rPr>
        <w:t xml:space="preserve"> </w:t>
      </w:r>
      <w:r>
        <w:rPr>
          <w:spacing w:val="-14"/>
        </w:rPr>
        <w:t>.新民乐走红的意义。部分网民认为新民乐走红能带</w:t>
      </w:r>
    </w:p>
    <w:p w14:paraId="57F62323">
      <w:pPr>
        <w:pStyle w:val="2"/>
        <w:spacing w:before="265" w:line="220" w:lineRule="auto"/>
        <w:ind w:left="949"/>
      </w:pPr>
      <w:r>
        <w:rPr>
          <w:spacing w:val="-12"/>
        </w:rPr>
        <w:t>来文化自信，为民乐的多样性发展提供舞台和机会，同时对专业艺</w:t>
      </w:r>
    </w:p>
    <w:p w14:paraId="31EA2DAF">
      <w:pPr>
        <w:pStyle w:val="2"/>
        <w:spacing w:before="279" w:line="223" w:lineRule="auto"/>
        <w:ind w:left="949"/>
      </w:pPr>
      <w:r>
        <w:rPr>
          <w:spacing w:val="-14"/>
        </w:rPr>
        <w:t>术从业者提高了要求。2.对新民乐持不同的态度。一些网民认为新</w:t>
      </w:r>
    </w:p>
    <w:p w14:paraId="48026BA6">
      <w:pPr>
        <w:pStyle w:val="2"/>
        <w:spacing w:before="265" w:line="220" w:lineRule="auto"/>
        <w:ind w:left="949"/>
      </w:pPr>
      <w:r>
        <w:rPr>
          <w:spacing w:val="-12"/>
        </w:rPr>
        <w:t>民乐没有价值，没有存在的必要性和意义，另一些网民认为新民乐</w:t>
      </w:r>
    </w:p>
    <w:p w14:paraId="5E783809">
      <w:pPr>
        <w:pStyle w:val="2"/>
        <w:spacing w:before="275" w:line="220" w:lineRule="auto"/>
        <w:ind w:left="949"/>
      </w:pPr>
      <w:r>
        <w:pict>
          <v:shape id="_x0000_s1026" o:spid="_x0000_s1026" o:spt="202" type="#_x0000_t202" style="position:absolute;left:0pt;margin-left:-1pt;margin-top:6.05pt;height:16.65pt;width:37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EBDBF5"/>
              </w:txbxContent>
            </v:textbox>
          </v:shape>
        </w:pict>
      </w:r>
      <w:r>
        <w:rPr>
          <w:spacing w:val="-12"/>
        </w:rPr>
        <w:t>值得肯定，值得提倡和支持。3.新民乐增加了中国民乐</w:t>
      </w:r>
      <w:r>
        <w:rPr>
          <w:spacing w:val="-13"/>
        </w:rPr>
        <w:t>的更多可能</w:t>
      </w:r>
    </w:p>
    <w:p w14:paraId="5CAD5042">
      <w:pPr>
        <w:pStyle w:val="2"/>
        <w:spacing w:before="272" w:line="383" w:lineRule="auto"/>
        <w:ind w:left="949"/>
      </w:pPr>
      <w:r>
        <w:rPr>
          <w:spacing w:val="-6"/>
        </w:rPr>
        <w:t>性。文化的传承和创新永无止境，但同时也要民俗民间</w:t>
      </w:r>
      <w:r>
        <w:rPr>
          <w:spacing w:val="-7"/>
        </w:rPr>
        <w:t>音乐为根本，</w:t>
      </w:r>
      <w:r>
        <w:t xml:space="preserve"> </w:t>
      </w:r>
      <w:r>
        <w:rPr>
          <w:spacing w:val="-6"/>
        </w:rPr>
        <w:t>体现时代特色，为民乐发展增加更多可能性。4.新民乐的定义问题。</w:t>
      </w:r>
      <w:r>
        <w:t xml:space="preserve"> </w:t>
      </w:r>
      <w:r>
        <w:rPr>
          <w:spacing w:val="-12"/>
        </w:rPr>
        <w:t>民族的才是世界的，新民乐本质是民族文化、民俗文化的新体现，</w:t>
      </w:r>
    </w:p>
    <w:p w14:paraId="0CF24D7A">
      <w:pPr>
        <w:pStyle w:val="2"/>
        <w:spacing w:before="87" w:line="220" w:lineRule="auto"/>
        <w:ind w:left="949"/>
      </w:pPr>
      <w:r>
        <w:rPr>
          <w:spacing w:val="-13"/>
        </w:rPr>
        <w:t>是迎合市场的新举措，要保持传统民乐的韵味。5.新民乐是民乐革</w:t>
      </w:r>
    </w:p>
    <w:p w14:paraId="5BD31383">
      <w:pPr>
        <w:spacing w:line="220" w:lineRule="auto"/>
        <w:sectPr>
          <w:pgSz w:w="11900" w:h="16840"/>
          <w:pgMar w:top="1431" w:right="1574" w:bottom="0" w:left="860" w:header="0" w:footer="0" w:gutter="0"/>
          <w:cols w:space="720" w:num="1"/>
        </w:sectPr>
      </w:pPr>
    </w:p>
    <w:p w14:paraId="7E6BFDD4">
      <w:pPr>
        <w:pStyle w:val="2"/>
        <w:spacing w:before="187" w:line="377" w:lineRule="auto"/>
        <w:ind w:left="939" w:right="334"/>
      </w:pPr>
      <w:r>
        <w:rPr>
          <w:spacing w:val="-11"/>
        </w:rPr>
        <w:t>新的体现。新民乐是传统音乐复兴的标志，是一种应时而为的文化</w:t>
      </w:r>
      <w:r>
        <w:rPr>
          <w:spacing w:val="3"/>
        </w:rPr>
        <w:t xml:space="preserve"> </w:t>
      </w:r>
      <w:r>
        <w:rPr>
          <w:spacing w:val="-15"/>
        </w:rPr>
        <w:t>现象，势不可挡。</w:t>
      </w:r>
    </w:p>
    <w:p w14:paraId="4CB94828">
      <w:pPr>
        <w:spacing w:line="298" w:lineRule="auto"/>
        <w:rPr>
          <w:rFonts w:ascii="Arial"/>
          <w:sz w:val="21"/>
        </w:rPr>
      </w:pPr>
    </w:p>
    <w:p w14:paraId="063F9638">
      <w:pPr>
        <w:spacing w:line="298" w:lineRule="auto"/>
        <w:rPr>
          <w:rFonts w:ascii="Arial"/>
          <w:sz w:val="21"/>
        </w:rPr>
      </w:pPr>
    </w:p>
    <w:p w14:paraId="37AAF757">
      <w:pPr>
        <w:pStyle w:val="2"/>
        <w:spacing w:before="94" w:line="305" w:lineRule="auto"/>
        <w:ind w:left="939" w:right="149"/>
      </w:pPr>
      <w:r>
        <w:rPr>
          <w:spacing w:val="-9"/>
        </w:rPr>
        <w:t>三、“给定资料3”中提到小李感受到自己处于“两难</w:t>
      </w:r>
      <w:r>
        <w:rPr>
          <w:spacing w:val="-10"/>
        </w:rPr>
        <w:t>”的处境。请</w:t>
      </w:r>
      <w:r>
        <w:t xml:space="preserve"> </w:t>
      </w:r>
      <w:r>
        <w:rPr>
          <w:spacing w:val="-12"/>
        </w:rPr>
        <w:t>分析小李“两难”的原因，并提出相应的对策。</w:t>
      </w:r>
    </w:p>
    <w:p w14:paraId="1DFE5FB6">
      <w:pPr>
        <w:pStyle w:val="2"/>
        <w:spacing w:before="280" w:line="374" w:lineRule="auto"/>
        <w:ind w:left="939" w:right="349"/>
      </w:pPr>
      <w:r>
        <w:rPr>
          <w:spacing w:val="-14"/>
        </w:rPr>
        <w:t>四、【参考答案】主要原因：1.随着产业转型的升级，汽车智能技</w:t>
      </w:r>
      <w:r>
        <w:rPr>
          <w:spacing w:val="4"/>
        </w:rPr>
        <w:t xml:space="preserve"> </w:t>
      </w:r>
      <w:r>
        <w:rPr>
          <w:spacing w:val="-12"/>
        </w:rPr>
        <w:t>术的发展，造车新势力崛起，冲击原有的汽车产业模式，小李身边</w:t>
      </w:r>
      <w:r>
        <w:t xml:space="preserve"> </w:t>
      </w:r>
      <w:r>
        <w:rPr>
          <w:spacing w:val="-14"/>
        </w:rPr>
        <w:t>的同事纷纷离职加入造车新势力，给小李带来压力；2.新能源汽车</w:t>
      </w:r>
      <w:r>
        <w:rPr>
          <w:spacing w:val="5"/>
        </w:rPr>
        <w:t xml:space="preserve"> </w:t>
      </w:r>
      <w:r>
        <w:rPr>
          <w:spacing w:val="-12"/>
        </w:rPr>
        <w:t>领域的众多公司内卷文化严重，小李担心自己去了适应不了，不敢</w:t>
      </w:r>
      <w:r>
        <w:rPr>
          <w:spacing w:val="16"/>
        </w:rPr>
        <w:t xml:space="preserve"> </w:t>
      </w:r>
      <w:r>
        <w:rPr>
          <w:spacing w:val="-14"/>
        </w:rPr>
        <w:t>离职。3.传统汽车产业在未来还具有一定的</w:t>
      </w:r>
      <w:r>
        <w:rPr>
          <w:spacing w:val="-15"/>
        </w:rPr>
        <w:t>市场，短期内不会被新</w:t>
      </w:r>
      <w:r>
        <w:t xml:space="preserve"> </w:t>
      </w:r>
      <w:r>
        <w:rPr>
          <w:spacing w:val="-13"/>
        </w:rPr>
        <w:t>能源汽车所替代，增加小李辞职的不确定性。解决对策：1</w:t>
      </w:r>
      <w:r>
        <w:rPr>
          <w:spacing w:val="-14"/>
        </w:rPr>
        <w:t>.摆正心</w:t>
      </w:r>
      <w:r>
        <w:t xml:space="preserve"> </w:t>
      </w:r>
      <w:r>
        <w:rPr>
          <w:spacing w:val="-12"/>
        </w:rPr>
        <w:t>态，积极拥抱行业变化，主动适应未来的不确定性，做好自身的职</w:t>
      </w:r>
      <w:r>
        <w:rPr>
          <w:spacing w:val="5"/>
        </w:rPr>
        <w:t xml:space="preserve"> </w:t>
      </w:r>
      <w:r>
        <w:rPr>
          <w:spacing w:val="-14"/>
        </w:rPr>
        <w:t>业职业规划。2.找准优势定位，结合自身</w:t>
      </w:r>
      <w:r>
        <w:rPr>
          <w:spacing w:val="-15"/>
        </w:rPr>
        <w:t>的兴趣点，找准专业点，</w:t>
      </w:r>
    </w:p>
    <w:p w14:paraId="74F901AF">
      <w:pPr>
        <w:pStyle w:val="2"/>
        <w:spacing w:before="284" w:line="220" w:lineRule="auto"/>
        <w:ind w:left="939"/>
      </w:pPr>
      <w:r>
        <w:rPr>
          <w:spacing w:val="-11"/>
        </w:rPr>
        <w:t>在感兴趣的领域进行深度专研，提升自身的职场竞争力，同时，正</w:t>
      </w:r>
    </w:p>
    <w:p w14:paraId="00558B3C">
      <w:pPr>
        <w:pStyle w:val="2"/>
        <w:spacing w:before="283" w:line="383" w:lineRule="auto"/>
        <w:ind w:left="939"/>
      </w:pPr>
      <w:r>
        <w:rPr>
          <w:spacing w:val="-9"/>
        </w:rPr>
        <w:t>确看待职场中的内卷文化，调解好工作节奏，应对各种不确定性。3.</w:t>
      </w:r>
      <w:r>
        <w:rPr>
          <w:spacing w:val="7"/>
        </w:rPr>
        <w:t xml:space="preserve"> </w:t>
      </w:r>
      <w:r>
        <w:rPr>
          <w:spacing w:val="-11"/>
        </w:rPr>
        <w:t>认准所选的行业，并不断保持学习力，适应行业变化，深知每个行</w:t>
      </w:r>
    </w:p>
    <w:p w14:paraId="2F16BE21">
      <w:pPr>
        <w:pStyle w:val="2"/>
        <w:spacing w:before="57" w:line="220" w:lineRule="auto"/>
        <w:ind w:left="939"/>
      </w:pPr>
      <w:r>
        <w:rPr>
          <w:spacing w:val="-12"/>
        </w:rPr>
        <w:t>业都有自己的生命周期，产业周期，我们的优势来自于自身的专业</w:t>
      </w:r>
    </w:p>
    <w:p w14:paraId="5C349F8C">
      <w:pPr>
        <w:pStyle w:val="2"/>
        <w:spacing w:before="90" w:line="199" w:lineRule="auto"/>
        <w:ind w:left="939" w:right="5315"/>
        <w:rPr>
          <w:sz w:val="24"/>
          <w:szCs w:val="24"/>
        </w:rPr>
      </w:pPr>
      <w:r>
        <w:pict>
          <v:shape id="_x0000_s1027" o:spid="_x0000_s1027" o:spt="202" type="#_x0000_t202" style="position:absolute;left:0pt;margin-left:-1pt;margin-top:4.55pt;height:16.65pt;width:36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646BCD">
                  <w:pPr>
                    <w:pStyle w:val="2"/>
                    <w:spacing w:before="20" w:line="225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pacing w:val="16"/>
          <w:sz w:val="24"/>
          <w:szCs w:val="24"/>
        </w:rPr>
        <w:t>能力。</w:t>
      </w:r>
    </w:p>
    <w:p w14:paraId="06F2A5B1">
      <w:pPr>
        <w:spacing w:line="275" w:lineRule="auto"/>
        <w:rPr>
          <w:rFonts w:ascii="Arial"/>
          <w:sz w:val="21"/>
        </w:rPr>
      </w:pPr>
    </w:p>
    <w:p w14:paraId="259C4287">
      <w:pPr>
        <w:spacing w:line="276" w:lineRule="auto"/>
        <w:rPr>
          <w:rFonts w:ascii="Arial"/>
          <w:sz w:val="21"/>
        </w:rPr>
      </w:pPr>
    </w:p>
    <w:p w14:paraId="5FC0D1C1">
      <w:pPr>
        <w:spacing w:line="276" w:lineRule="auto"/>
        <w:rPr>
          <w:rFonts w:ascii="Arial"/>
          <w:sz w:val="21"/>
        </w:rPr>
      </w:pPr>
    </w:p>
    <w:p w14:paraId="2E4202FC">
      <w:pPr>
        <w:pStyle w:val="2"/>
        <w:spacing w:before="94" w:line="371" w:lineRule="auto"/>
        <w:ind w:left="939" w:right="148"/>
      </w:pPr>
      <w:r>
        <w:rPr>
          <w:spacing w:val="-9"/>
        </w:rPr>
        <w:t>四、“给定资料4”中反映了</w:t>
      </w:r>
      <w:r>
        <w:rPr>
          <w:rFonts w:ascii="宋体" w:hAnsi="宋体" w:eastAsia="宋体" w:cs="宋体"/>
          <w:spacing w:val="-9"/>
        </w:rPr>
        <w:t xml:space="preserve">C </w:t>
      </w:r>
      <w:r>
        <w:rPr>
          <w:spacing w:val="-9"/>
        </w:rPr>
        <w:t>市建设高标准农田的具体情况。请请</w:t>
      </w:r>
      <w:r>
        <w:rPr>
          <w:spacing w:val="4"/>
        </w:rPr>
        <w:t xml:space="preserve"> </w:t>
      </w:r>
      <w:r>
        <w:rPr>
          <w:spacing w:val="-11"/>
        </w:rPr>
        <w:t>根据调查组调查出的主要问题，草拟汇报内容，并提出改进建议。</w:t>
      </w:r>
    </w:p>
    <w:p w14:paraId="0F891765">
      <w:pPr>
        <w:pStyle w:val="2"/>
        <w:spacing w:before="75" w:line="227" w:lineRule="auto"/>
        <w:ind w:left="914"/>
      </w:pPr>
      <w:r>
        <w:rPr>
          <w:spacing w:val="-8"/>
        </w:rPr>
        <w:t>【参考要点】关于</w:t>
      </w:r>
      <w:r>
        <w:rPr>
          <w:rFonts w:ascii="Times New Roman" w:hAnsi="Times New Roman" w:eastAsia="Times New Roman" w:cs="Times New Roman"/>
          <w:spacing w:val="-8"/>
        </w:rPr>
        <w:t>C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-8"/>
        </w:rPr>
        <w:t>市高标准农田建设的情况汇报1.情况概</w:t>
      </w:r>
    </w:p>
    <w:p w14:paraId="4E8B449D">
      <w:pPr>
        <w:spacing w:line="227" w:lineRule="auto"/>
        <w:sectPr>
          <w:pgSz w:w="11900" w:h="16840"/>
          <w:pgMar w:top="1431" w:right="1670" w:bottom="0" w:left="860" w:header="0" w:footer="0" w:gutter="0"/>
          <w:cols w:space="720" w:num="1"/>
        </w:sectPr>
      </w:pPr>
    </w:p>
    <w:p w14:paraId="48E46A57">
      <w:pPr>
        <w:pStyle w:val="2"/>
        <w:spacing w:before="180" w:line="227" w:lineRule="auto"/>
        <w:jc w:val="right"/>
      </w:pPr>
      <w:r>
        <w:rPr>
          <w:spacing w:val="-94"/>
        </w:rPr>
        <w:t>要： · · ·</w:t>
      </w:r>
      <w:r>
        <w:rPr>
          <w:spacing w:val="-34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4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4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35"/>
        </w:rPr>
        <w:t xml:space="preserve"> </w:t>
      </w:r>
      <w:r>
        <w:rPr>
          <w:spacing w:val="-94"/>
        </w:rPr>
        <w:t>·</w:t>
      </w:r>
      <w:r>
        <w:rPr>
          <w:spacing w:val="-80"/>
        </w:rPr>
        <w:t xml:space="preserve"> </w:t>
      </w:r>
      <w:r>
        <w:rPr>
          <w:spacing w:val="-7"/>
        </w:rPr>
        <w:t>(略)2.主要问题：高</w:t>
      </w:r>
    </w:p>
    <w:p w14:paraId="5336F0F4">
      <w:pPr>
        <w:pStyle w:val="2"/>
        <w:spacing w:before="275" w:line="385" w:lineRule="auto"/>
        <w:ind w:left="4" w:right="228"/>
      </w:pPr>
      <w:r>
        <w:rPr>
          <w:spacing w:val="-12"/>
        </w:rPr>
        <w:t>标准农田建设项目规划图与实际不符；高标准农田的上图入库标准</w:t>
      </w:r>
      <w:r>
        <w:rPr>
          <w:spacing w:val="15"/>
        </w:rPr>
        <w:t xml:space="preserve"> </w:t>
      </w:r>
      <w:r>
        <w:rPr>
          <w:spacing w:val="-12"/>
        </w:rPr>
        <w:t>不严格，存在政策执行走样；基层领导干部没</w:t>
      </w:r>
      <w:r>
        <w:rPr>
          <w:spacing w:val="-13"/>
        </w:rPr>
        <w:t>有认真贯彻执行相关</w:t>
      </w:r>
      <w:r>
        <w:t xml:space="preserve"> </w:t>
      </w:r>
      <w:r>
        <w:rPr>
          <w:spacing w:val="-11"/>
        </w:rPr>
        <w:t>上图入库文件要求；高标准农田专项资金建设的田间道不连接任何</w:t>
      </w:r>
      <w:r>
        <w:rPr>
          <w:spacing w:val="5"/>
        </w:rPr>
        <w:t xml:space="preserve"> </w:t>
      </w:r>
      <w:r>
        <w:rPr>
          <w:spacing w:val="-12"/>
        </w:rPr>
        <w:t>田块，不符合建设要求；田间管理未按要求进行，肥料管理存在</w:t>
      </w:r>
    </w:p>
    <w:p w14:paraId="6B3436DE">
      <w:pPr>
        <w:pStyle w:val="2"/>
        <w:spacing w:before="57" w:line="220" w:lineRule="auto"/>
        <w:ind w:left="20"/>
      </w:pPr>
      <w:r>
        <w:rPr>
          <w:spacing w:val="-14"/>
        </w:rPr>
        <w:t>“以发代施”的情况，未落到实处。3.改进建</w:t>
      </w:r>
    </w:p>
    <w:p w14:paraId="768E6673">
      <w:pPr>
        <w:pStyle w:val="2"/>
        <w:spacing w:before="304" w:line="232" w:lineRule="auto"/>
        <w:ind w:left="4"/>
      </w:pPr>
      <w:r>
        <w:rPr>
          <w:spacing w:val="-82"/>
        </w:rPr>
        <w:t>议： · · · ·</w:t>
      </w:r>
      <w:r>
        <w:rPr>
          <w:spacing w:val="-18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3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34"/>
        </w:rPr>
        <w:t xml:space="preserve"> </w:t>
      </w:r>
      <w:r>
        <w:rPr>
          <w:spacing w:val="-82"/>
        </w:rPr>
        <w:t>·</w:t>
      </w:r>
      <w:r>
        <w:rPr>
          <w:spacing w:val="-80"/>
        </w:rPr>
        <w:t xml:space="preserve"> </w:t>
      </w:r>
      <w:r>
        <w:rPr>
          <w:spacing w:val="-82"/>
        </w:rPr>
        <w:t>(略)</w:t>
      </w:r>
    </w:p>
    <w:p w14:paraId="3BD7BDA4">
      <w:pPr>
        <w:spacing w:line="251" w:lineRule="auto"/>
        <w:rPr>
          <w:rFonts w:ascii="Arial"/>
          <w:sz w:val="21"/>
        </w:rPr>
      </w:pPr>
    </w:p>
    <w:p w14:paraId="12DF8841">
      <w:pPr>
        <w:spacing w:line="252" w:lineRule="auto"/>
        <w:rPr>
          <w:rFonts w:ascii="Arial"/>
          <w:sz w:val="21"/>
        </w:rPr>
      </w:pPr>
    </w:p>
    <w:p w14:paraId="33DBEEDA">
      <w:pPr>
        <w:spacing w:line="252" w:lineRule="auto"/>
        <w:rPr>
          <w:rFonts w:ascii="Arial"/>
          <w:sz w:val="21"/>
        </w:rPr>
      </w:pPr>
    </w:p>
    <w:p w14:paraId="390A0E56">
      <w:pPr>
        <w:pStyle w:val="2"/>
        <w:spacing w:before="94" w:line="377" w:lineRule="auto"/>
        <w:ind w:left="4" w:right="61"/>
      </w:pPr>
      <w:r>
        <w:rPr>
          <w:spacing w:val="-10"/>
        </w:rPr>
        <w:t>五、“给定资料5”中提到，“我们要用积极的态度对旧事物的价值</w:t>
      </w:r>
      <w:r>
        <w:rPr>
          <w:spacing w:val="8"/>
        </w:rPr>
        <w:t xml:space="preserve"> </w:t>
      </w:r>
      <w:r>
        <w:rPr>
          <w:spacing w:val="-12"/>
        </w:rPr>
        <w:t>进行最大的挖掘，让它们焕发生机”。请根据这句话</w:t>
      </w:r>
      <w:r>
        <w:rPr>
          <w:spacing w:val="-13"/>
        </w:rPr>
        <w:t>，自选角度，</w:t>
      </w:r>
    </w:p>
    <w:p w14:paraId="139C1DA4">
      <w:pPr>
        <w:pStyle w:val="2"/>
        <w:spacing w:before="55" w:line="393" w:lineRule="auto"/>
        <w:ind w:left="4" w:right="200" w:firstLine="79"/>
      </w:pPr>
      <w:r>
        <w:rPr>
          <w:spacing w:val="-3"/>
        </w:rPr>
        <w:t>自拟题目，写一篇文章。【参考思路】标题：旧事物，新价值总</w:t>
      </w:r>
      <w:r>
        <w:rPr>
          <w:spacing w:val="8"/>
        </w:rPr>
        <w:t xml:space="preserve"> </w:t>
      </w:r>
      <w:r>
        <w:rPr>
          <w:spacing w:val="-12"/>
        </w:rPr>
        <w:t>论点：旧事物展现的是过去的生活场景，是特定历史时期的文化符</w:t>
      </w:r>
      <w:r>
        <w:rPr>
          <w:spacing w:val="15"/>
        </w:rPr>
        <w:t xml:space="preserve"> </w:t>
      </w:r>
      <w:r>
        <w:rPr>
          <w:spacing w:val="-12"/>
        </w:rPr>
        <w:t>号，对旧事物价值进行挖掘、唤醒的过程，即是旧事物在新时期展</w:t>
      </w:r>
      <w:r>
        <w:rPr>
          <w:spacing w:val="1"/>
        </w:rPr>
        <w:t xml:space="preserve"> </w:t>
      </w:r>
      <w:r>
        <w:rPr>
          <w:spacing w:val="-12"/>
        </w:rPr>
        <w:t>现价值，焕发生机，融入当下的过程。分论点：旧事物，承载一代</w:t>
      </w:r>
      <w:r>
        <w:rPr>
          <w:spacing w:val="10"/>
        </w:rPr>
        <w:t xml:space="preserve"> </w:t>
      </w:r>
      <w:r>
        <w:rPr>
          <w:spacing w:val="-11"/>
        </w:rPr>
        <w:t>人的记忆，延续精神灵魂。分论点：旧事物，</w:t>
      </w:r>
      <w:r>
        <w:rPr>
          <w:spacing w:val="-12"/>
        </w:rPr>
        <w:t>新价值，我们对旧事</w:t>
      </w:r>
      <w:r>
        <w:t xml:space="preserve"> </w:t>
      </w:r>
      <w:r>
        <w:rPr>
          <w:spacing w:val="-12"/>
        </w:rPr>
        <w:t>物的价值挖掘，不仅让其焕发生机，更能在挖掘中延续我们的文化</w:t>
      </w:r>
      <w:r>
        <w:rPr>
          <w:spacing w:val="12"/>
        </w:rPr>
        <w:t xml:space="preserve"> </w:t>
      </w:r>
      <w:r>
        <w:rPr>
          <w:spacing w:val="-10"/>
        </w:rPr>
        <w:t>血脉。</w:t>
      </w:r>
    </w:p>
    <w:p w14:paraId="5E315F06">
      <w:pPr>
        <w:spacing w:line="305" w:lineRule="auto"/>
        <w:rPr>
          <w:rFonts w:ascii="Arial"/>
          <w:sz w:val="21"/>
        </w:rPr>
      </w:pPr>
    </w:p>
    <w:p w14:paraId="04D7E421">
      <w:pPr>
        <w:spacing w:line="305" w:lineRule="auto"/>
        <w:rPr>
          <w:rFonts w:ascii="Arial"/>
          <w:sz w:val="21"/>
        </w:rPr>
      </w:pPr>
    </w:p>
    <w:p w14:paraId="58F9CBD0">
      <w:pPr>
        <w:pStyle w:val="2"/>
        <w:spacing w:before="95" w:line="225" w:lineRule="auto"/>
        <w:ind w:left="444"/>
      </w:pPr>
      <w:r>
        <w:rPr>
          <w:color w:val="003DCC"/>
          <w:spacing w:val="-3"/>
        </w:rPr>
        <w:t>2024年国考《申论》行政执法类</w:t>
      </w:r>
      <w:r>
        <w:rPr>
          <w:color w:val="003DCC"/>
          <w:spacing w:val="-28"/>
        </w:rPr>
        <w:t xml:space="preserve"> </w:t>
      </w:r>
      <w:r>
        <w:rPr>
          <w:color w:val="003DCC"/>
          <w:spacing w:val="-3"/>
        </w:rPr>
        <w:t>·参考答案</w:t>
      </w:r>
      <w:r>
        <w:rPr>
          <w:color w:val="003DCC"/>
          <w:spacing w:val="-27"/>
        </w:rPr>
        <w:t xml:space="preserve"> </w:t>
      </w:r>
      <w:r>
        <w:rPr>
          <w:color w:val="003DCC"/>
          <w:spacing w:val="-3"/>
        </w:rPr>
        <w:t>·考生</w:t>
      </w:r>
      <w:r>
        <w:rPr>
          <w:color w:val="003DCC"/>
          <w:spacing w:val="-4"/>
        </w:rPr>
        <w:t>回忆版</w:t>
      </w:r>
    </w:p>
    <w:p w14:paraId="135887FA">
      <w:pPr>
        <w:spacing w:line="255" w:lineRule="auto"/>
        <w:rPr>
          <w:rFonts w:ascii="Arial"/>
          <w:sz w:val="21"/>
        </w:rPr>
      </w:pPr>
    </w:p>
    <w:p w14:paraId="44765134">
      <w:pPr>
        <w:spacing w:line="255" w:lineRule="auto"/>
        <w:rPr>
          <w:rFonts w:ascii="Arial"/>
          <w:sz w:val="21"/>
        </w:rPr>
      </w:pPr>
    </w:p>
    <w:p w14:paraId="64295D5F">
      <w:pPr>
        <w:pStyle w:val="2"/>
        <w:spacing w:before="94" w:line="383" w:lineRule="auto"/>
        <w:ind w:left="83" w:right="224" w:hanging="79"/>
      </w:pPr>
      <w:r>
        <w:rPr>
          <w:spacing w:val="-7"/>
        </w:rPr>
        <w:t>第一题：给定资料1提到，“乡村需要的不仅仅是艺术家，更是对</w:t>
      </w:r>
      <w:r>
        <w:rPr>
          <w:spacing w:val="9"/>
        </w:rPr>
        <w:t xml:space="preserve"> </w:t>
      </w:r>
      <w:r>
        <w:rPr>
          <w:spacing w:val="-9"/>
        </w:rPr>
        <w:t>乡村有感情，并能挖掘本土文化特色的运营官。请根据资料1谈谈</w:t>
      </w:r>
    </w:p>
    <w:p w14:paraId="4962E2BC">
      <w:pPr>
        <w:spacing w:line="383" w:lineRule="auto"/>
        <w:sectPr>
          <w:pgSz w:w="11900" w:h="16840"/>
          <w:pgMar w:top="1431" w:right="1784" w:bottom="0" w:left="1785" w:header="0" w:footer="0" w:gutter="0"/>
          <w:cols w:space="720" w:num="1"/>
        </w:sectPr>
      </w:pPr>
    </w:p>
    <w:p w14:paraId="5B537C13">
      <w:pPr>
        <w:pStyle w:val="2"/>
        <w:spacing w:before="162" w:line="391" w:lineRule="auto"/>
        <w:ind w:left="929" w:right="578"/>
      </w:pPr>
      <w:r>
        <w:t>冯教授团队是怎样当好这个运营官的(10分)要求：</w:t>
      </w:r>
      <w:r>
        <w:rPr>
          <w:spacing w:val="-1"/>
        </w:rPr>
        <w:t>全面、准确、</w:t>
      </w:r>
      <w:r>
        <w:t xml:space="preserve"> </w:t>
      </w:r>
      <w:r>
        <w:rPr>
          <w:spacing w:val="-4"/>
        </w:rPr>
        <w:t>有条理；不超过250字。</w:t>
      </w:r>
    </w:p>
    <w:p w14:paraId="3E754039">
      <w:pPr>
        <w:spacing w:line="280" w:lineRule="auto"/>
        <w:rPr>
          <w:rFonts w:ascii="Arial"/>
          <w:sz w:val="21"/>
        </w:rPr>
      </w:pPr>
    </w:p>
    <w:p w14:paraId="7676F75C">
      <w:pPr>
        <w:pStyle w:val="2"/>
        <w:spacing w:before="94" w:line="377" w:lineRule="auto"/>
        <w:ind w:left="929" w:right="593" w:hanging="15"/>
      </w:pPr>
      <w:r>
        <w:rPr>
          <w:spacing w:val="-10"/>
        </w:rPr>
        <w:t>【参考答案】探索超越艺术的路径，树立对乡村秩</w:t>
      </w:r>
      <w:r>
        <w:rPr>
          <w:spacing w:val="-11"/>
        </w:rPr>
        <w:t>序、传统习俗和</w:t>
      </w:r>
      <w:r>
        <w:t xml:space="preserve"> </w:t>
      </w:r>
      <w:r>
        <w:rPr>
          <w:spacing w:val="-13"/>
        </w:rPr>
        <w:t>文脉传承的“膜拜”心态。具体为：1.改变建设方式，就地取材建</w:t>
      </w:r>
    </w:p>
    <w:p w14:paraId="2C7CC031">
      <w:pPr>
        <w:pStyle w:val="2"/>
        <w:spacing w:before="57" w:line="220" w:lineRule="auto"/>
        <w:ind w:left="929"/>
      </w:pPr>
      <w:r>
        <w:rPr>
          <w:spacing w:val="-13"/>
        </w:rPr>
        <w:t>设聊天场所，从而接近、启发村民。2.利用村民宅院，摆放收拾老</w:t>
      </w:r>
    </w:p>
    <w:p w14:paraId="384DDCA9">
      <w:pPr>
        <w:pStyle w:val="2"/>
        <w:spacing w:before="274" w:line="220" w:lineRule="auto"/>
        <w:ind w:left="929"/>
      </w:pPr>
      <w:r>
        <w:rPr>
          <w:spacing w:val="-12"/>
        </w:rPr>
        <w:t>物件，“打造家庭美术馆”。3.回归本质的“根”的问题，</w:t>
      </w:r>
      <w:r>
        <w:rPr>
          <w:spacing w:val="-13"/>
        </w:rPr>
        <w:t>保留原</w:t>
      </w:r>
    </w:p>
    <w:p w14:paraId="3BBD6DF2">
      <w:pPr>
        <w:pStyle w:val="2"/>
        <w:spacing w:before="272" w:line="377" w:lineRule="auto"/>
        <w:ind w:left="929" w:right="178"/>
      </w:pPr>
      <w:r>
        <w:rPr>
          <w:spacing w:val="-6"/>
        </w:rPr>
        <w:t>始景观，修旧古建筑外观，实现显性与隐性价值。4.依托历史遗存，</w:t>
      </w:r>
      <w:r>
        <w:t xml:space="preserve"> </w:t>
      </w:r>
      <w:r>
        <w:rPr>
          <w:spacing w:val="-14"/>
        </w:rPr>
        <w:t>通过艺术介入乡建，打造循环完整的工程。5.挖掘民俗文化内涵，</w:t>
      </w:r>
    </w:p>
    <w:p w14:paraId="05951292">
      <w:pPr>
        <w:pStyle w:val="2"/>
        <w:spacing w:before="57" w:line="220" w:lineRule="auto"/>
        <w:ind w:left="929"/>
      </w:pPr>
      <w:r>
        <w:rPr>
          <w:spacing w:val="-6"/>
        </w:rPr>
        <w:t>重现古仪式，让人们重新认识传统文化和乡村社会道德秩序的魅力。</w:t>
      </w:r>
    </w:p>
    <w:p w14:paraId="00F52CD3">
      <w:pPr>
        <w:pStyle w:val="2"/>
        <w:spacing w:before="304" w:line="395" w:lineRule="auto"/>
        <w:ind w:left="929"/>
      </w:pPr>
      <w:r>
        <w:t>6.利用生产工具和旧物件，结合时尚风格和乡村特色</w:t>
      </w:r>
      <w:r>
        <w:rPr>
          <w:spacing w:val="-1"/>
        </w:rPr>
        <w:t>举办</w:t>
      </w:r>
      <w:r>
        <w:rPr>
          <w:rFonts w:ascii="宋体" w:hAnsi="宋体" w:eastAsia="宋体" w:cs="宋体"/>
          <w:spacing w:val="-1"/>
        </w:rPr>
        <w:t xml:space="preserve">“T </w:t>
      </w:r>
      <w:r>
        <w:rPr>
          <w:spacing w:val="-1"/>
        </w:rPr>
        <w:t>台秀”</w:t>
      </w:r>
      <w:r>
        <w:t xml:space="preserve"> </w:t>
      </w:r>
      <w:r>
        <w:rPr>
          <w:spacing w:val="-14"/>
        </w:rPr>
        <w:t>让村民展现艺术才能。</w:t>
      </w:r>
    </w:p>
    <w:p w14:paraId="7A9604CF">
      <w:pPr>
        <w:spacing w:line="303" w:lineRule="auto"/>
        <w:rPr>
          <w:rFonts w:ascii="Arial"/>
          <w:sz w:val="21"/>
        </w:rPr>
      </w:pPr>
    </w:p>
    <w:p w14:paraId="4EDA1250">
      <w:pPr>
        <w:pStyle w:val="2"/>
        <w:spacing w:before="95" w:line="220" w:lineRule="auto"/>
        <w:ind w:left="929"/>
      </w:pPr>
      <w:r>
        <w:rPr>
          <w:spacing w:val="-11"/>
        </w:rPr>
        <w:t>第二题：隆金公司虽然做的是配件，但也成</w:t>
      </w:r>
      <w:r>
        <w:rPr>
          <w:spacing w:val="-12"/>
        </w:rPr>
        <w:t>为了市场中的主角。请</w:t>
      </w:r>
    </w:p>
    <w:p w14:paraId="3CF029C1">
      <w:pPr>
        <w:pStyle w:val="2"/>
        <w:spacing w:before="269" w:line="387" w:lineRule="auto"/>
        <w:ind w:left="929" w:right="178"/>
      </w:pPr>
      <w:r>
        <w:rPr>
          <w:spacing w:val="3"/>
        </w:rPr>
        <w:t>结合给定资料2,谈谈隆金公司为什么能够成为“市场中的主角”。</w:t>
      </w:r>
      <w:r>
        <w:rPr>
          <w:spacing w:val="13"/>
        </w:rPr>
        <w:t xml:space="preserve"> </w:t>
      </w:r>
      <w:r>
        <w:rPr>
          <w:spacing w:val="20"/>
        </w:rPr>
        <w:t>(15分)要求：(1)紧扣资料，归纳准确；(2)内容全面</w:t>
      </w:r>
      <w:r>
        <w:rPr>
          <w:spacing w:val="19"/>
        </w:rPr>
        <w:t>，条理</w:t>
      </w:r>
      <w:r>
        <w:t xml:space="preserve">   </w:t>
      </w:r>
      <w:r>
        <w:rPr>
          <w:spacing w:val="15"/>
        </w:rPr>
        <w:t>清晰；(3)不超过300字。</w:t>
      </w:r>
    </w:p>
    <w:p w14:paraId="14F2170D">
      <w:pPr>
        <w:spacing w:line="284" w:lineRule="auto"/>
        <w:rPr>
          <w:rFonts w:ascii="Arial"/>
          <w:sz w:val="21"/>
        </w:rPr>
      </w:pPr>
    </w:p>
    <w:p w14:paraId="010E15FD">
      <w:pPr>
        <w:pStyle w:val="2"/>
        <w:spacing w:before="94" w:line="396" w:lineRule="auto"/>
        <w:ind w:left="929" w:right="502" w:hanging="929"/>
      </w:pPr>
      <w:r>
        <w:rPr>
          <w:spacing w:val="-18"/>
        </w:rPr>
        <w:t>【计参考答案水集整注重产品品质。1.制定严格程序，结合自身硬实</w:t>
      </w:r>
      <w:r>
        <w:t xml:space="preserve">  </w:t>
      </w:r>
      <w:r>
        <w:rPr>
          <w:spacing w:val="-16"/>
        </w:rPr>
        <w:t>力和软实力，精益化管理；2.挖掘细分深度拓展市场；3.坚持质量攻</w:t>
      </w:r>
      <w:r>
        <w:rPr>
          <w:spacing w:val="2"/>
        </w:rPr>
        <w:t xml:space="preserve"> </w:t>
      </w:r>
      <w:r>
        <w:rPr>
          <w:spacing w:val="-14"/>
        </w:rPr>
        <w:t>关，组建团队、收集信息、实施改进，确保产品质量。4.申报并获</w:t>
      </w:r>
      <w:r>
        <w:rPr>
          <w:spacing w:val="8"/>
        </w:rPr>
        <w:t xml:space="preserve">  </w:t>
      </w:r>
      <w:r>
        <w:rPr>
          <w:spacing w:val="-9"/>
        </w:rPr>
        <w:t>得“市长质量奖”,提升公司经营和质量管理；5.保持专注，定位</w:t>
      </w:r>
      <w:r>
        <w:rPr>
          <w:spacing w:val="8"/>
        </w:rPr>
        <w:t xml:space="preserve">  </w:t>
      </w:r>
      <w:r>
        <w:rPr>
          <w:spacing w:val="-13"/>
        </w:rPr>
        <w:t>于能做更好的事情。二、重视技术创新。1.以研发创新和技术迭代</w:t>
      </w:r>
    </w:p>
    <w:p w14:paraId="6754522D">
      <w:pPr>
        <w:spacing w:line="396" w:lineRule="auto"/>
        <w:sectPr>
          <w:pgSz w:w="11900" w:h="16840"/>
          <w:pgMar w:top="1431" w:right="1416" w:bottom="0" w:left="860" w:header="0" w:footer="0" w:gutter="0"/>
          <w:cols w:space="720" w:num="1"/>
        </w:sectPr>
      </w:pPr>
    </w:p>
    <w:p w14:paraId="11DAE90D">
      <w:pPr>
        <w:pStyle w:val="2"/>
        <w:spacing w:before="168" w:line="220" w:lineRule="auto"/>
        <w:ind w:left="35"/>
      </w:pPr>
      <w:r>
        <w:rPr>
          <w:spacing w:val="-14"/>
        </w:rPr>
        <w:t>打造系列产品，提高市场占有率。2.建智能化工厂，投入资金，引进</w:t>
      </w:r>
    </w:p>
    <w:p w14:paraId="2DDD749D">
      <w:pPr>
        <w:pStyle w:val="2"/>
        <w:spacing w:before="284" w:line="220" w:lineRule="auto"/>
        <w:ind w:left="35"/>
      </w:pPr>
      <w:r>
        <w:rPr>
          <w:spacing w:val="-11"/>
        </w:rPr>
        <w:t>先进设备，建设全自动数字化车间，实现降本增效。三</w:t>
      </w:r>
      <w:r>
        <w:rPr>
          <w:spacing w:val="-12"/>
        </w:rPr>
        <w:t>、培养技术</w:t>
      </w:r>
    </w:p>
    <w:p w14:paraId="7A27C93D">
      <w:pPr>
        <w:pStyle w:val="2"/>
        <w:spacing w:before="274" w:line="220" w:lineRule="auto"/>
        <w:ind w:left="35"/>
      </w:pPr>
      <w:r>
        <w:rPr>
          <w:spacing w:val="-15"/>
        </w:rPr>
        <w:t>人才。1.依托研发平台，建立海外研发中心，吸引创新人才；2.加强</w:t>
      </w:r>
    </w:p>
    <w:p w14:paraId="22DEBFF0">
      <w:pPr>
        <w:pStyle w:val="2"/>
        <w:spacing w:before="284" w:line="220" w:lineRule="auto"/>
        <w:jc w:val="right"/>
        <w:rPr>
          <w:rFonts w:ascii="Times New Roman" w:hAnsi="Times New Roman" w:eastAsia="Times New Roman" w:cs="Times New Roman"/>
        </w:rPr>
      </w:pPr>
      <w:r>
        <w:rPr>
          <w:spacing w:val="-13"/>
        </w:rPr>
        <w:t>与知名高校产学</w:t>
      </w:r>
      <w:r>
        <w:rPr>
          <w:spacing w:val="-12"/>
        </w:rPr>
        <w:t>研和就业合作，选拔培养人才。四、发展环境极佳。</w:t>
      </w:r>
      <w:r>
        <w:rPr>
          <w:rFonts w:ascii="Times New Roman" w:hAnsi="Times New Roman" w:eastAsia="Times New Roman" w:cs="Times New Roman"/>
          <w:spacing w:val="-5"/>
        </w:rPr>
        <w:t>N</w:t>
      </w:r>
    </w:p>
    <w:p w14:paraId="11597010">
      <w:pPr>
        <w:pStyle w:val="2"/>
        <w:spacing w:before="285" w:line="388" w:lineRule="auto"/>
        <w:ind w:left="35" w:right="782"/>
      </w:pPr>
      <w:r>
        <w:rPr>
          <w:spacing w:val="-13"/>
        </w:rPr>
        <w:t>市形成了制造业体系和产业集群。建立企业培育库，出台文件政</w:t>
      </w:r>
      <w:r>
        <w:rPr>
          <w:spacing w:val="12"/>
        </w:rPr>
        <w:t xml:space="preserve"> </w:t>
      </w:r>
      <w:r>
        <w:rPr>
          <w:spacing w:val="-14"/>
        </w:rPr>
        <w:t>策。</w:t>
      </w:r>
    </w:p>
    <w:p w14:paraId="7E5C9669">
      <w:pPr>
        <w:spacing w:line="283" w:lineRule="auto"/>
        <w:rPr>
          <w:rFonts w:ascii="Arial"/>
          <w:sz w:val="21"/>
        </w:rPr>
      </w:pPr>
    </w:p>
    <w:p w14:paraId="43C08752">
      <w:pPr>
        <w:pStyle w:val="2"/>
        <w:spacing w:before="95" w:line="383" w:lineRule="auto"/>
        <w:ind w:left="35" w:right="299"/>
      </w:pPr>
      <w:r>
        <w:rPr>
          <w:spacing w:val="-10"/>
        </w:rPr>
        <w:t>第三题：如果你是“给定资料3”中有关部门的工作人员，请</w:t>
      </w:r>
      <w:r>
        <w:rPr>
          <w:spacing w:val="-11"/>
        </w:rPr>
        <w:t>根据座</w:t>
      </w:r>
      <w:r>
        <w:t xml:space="preserve"> </w:t>
      </w:r>
      <w:r>
        <w:rPr>
          <w:spacing w:val="-11"/>
        </w:rPr>
        <w:t>谈会参会人员的发展内容，围绕非遗法实施的成效、</w:t>
      </w:r>
      <w:r>
        <w:rPr>
          <w:spacing w:val="-12"/>
        </w:rPr>
        <w:t>不足和改进建</w:t>
      </w:r>
    </w:p>
    <w:p w14:paraId="367C37E9">
      <w:pPr>
        <w:pStyle w:val="2"/>
        <w:spacing w:before="57" w:line="220" w:lineRule="auto"/>
        <w:ind w:left="35"/>
      </w:pPr>
      <w:r>
        <w:rPr>
          <w:spacing w:val="18"/>
        </w:rPr>
        <w:t>议，写一份情况报告。(20分)要求：(1)</w:t>
      </w:r>
      <w:r>
        <w:rPr>
          <w:spacing w:val="17"/>
        </w:rPr>
        <w:t>进口资料，内容全面；</w:t>
      </w:r>
    </w:p>
    <w:p w14:paraId="519D74DF">
      <w:pPr>
        <w:pStyle w:val="2"/>
        <w:spacing w:before="285" w:line="220" w:lineRule="auto"/>
        <w:ind w:left="154"/>
      </w:pPr>
      <w:r>
        <w:rPr>
          <w:spacing w:val="8"/>
        </w:rPr>
        <w:t>(2)要点突出，条理清晰，语言准确；(3)不超过400资料。</w:t>
      </w:r>
    </w:p>
    <w:p w14:paraId="2B981B11">
      <w:pPr>
        <w:spacing w:line="258" w:lineRule="auto"/>
        <w:rPr>
          <w:rFonts w:ascii="Arial"/>
          <w:sz w:val="21"/>
        </w:rPr>
      </w:pPr>
    </w:p>
    <w:p w14:paraId="56EF24E4">
      <w:pPr>
        <w:spacing w:line="258" w:lineRule="auto"/>
        <w:rPr>
          <w:rFonts w:ascii="Arial"/>
          <w:sz w:val="21"/>
        </w:rPr>
      </w:pPr>
    </w:p>
    <w:p w14:paraId="07774907">
      <w:pPr>
        <w:pStyle w:val="2"/>
        <w:spacing w:before="94" w:line="389" w:lineRule="auto"/>
        <w:ind w:left="35" w:right="27" w:hanging="35"/>
      </w:pPr>
      <w:r>
        <w:rPr>
          <w:spacing w:val="-5"/>
        </w:rPr>
        <w:t>【参考答案】非遗法实施情况报告非遗法已颁布12年，为进一步了</w:t>
      </w:r>
      <w:r>
        <w:rPr>
          <w:spacing w:val="3"/>
        </w:rPr>
        <w:t xml:space="preserve">   </w:t>
      </w:r>
      <w:r>
        <w:rPr>
          <w:spacing w:val="-6"/>
        </w:rPr>
        <w:t>解其实施情况，单位组织有关人士进行座谈，以下是报告情况：一、</w:t>
      </w:r>
      <w:r>
        <w:rPr>
          <w:spacing w:val="3"/>
        </w:rPr>
        <w:t xml:space="preserve"> </w:t>
      </w:r>
      <w:r>
        <w:rPr>
          <w:spacing w:val="-13"/>
        </w:rPr>
        <w:t>取得成效：1.为企业发展注入新动力，坚定发展信心，指明发展方</w:t>
      </w:r>
    </w:p>
    <w:p w14:paraId="4D7EA893">
      <w:pPr>
        <w:pStyle w:val="2"/>
        <w:spacing w:before="51" w:line="389" w:lineRule="auto"/>
        <w:ind w:left="35" w:right="57"/>
      </w:pPr>
      <w:r>
        <w:rPr>
          <w:spacing w:val="-16"/>
        </w:rPr>
        <w:t>向；2.创造了具有中国特色的四级名录制度体系；3.促进政府更加关</w:t>
      </w:r>
      <w:r>
        <w:rPr>
          <w:spacing w:val="1"/>
        </w:rPr>
        <w:t xml:space="preserve">   </w:t>
      </w:r>
      <w:r>
        <w:rPr>
          <w:spacing w:val="-7"/>
        </w:rPr>
        <w:t>注和支持非遗发展；4.提高人们对非遗文化的认知；二、存在不足：</w:t>
      </w:r>
      <w:r>
        <w:rPr>
          <w:spacing w:val="11"/>
        </w:rPr>
        <w:t xml:space="preserve"> </w:t>
      </w:r>
      <w:r>
        <w:rPr>
          <w:spacing w:val="-15"/>
        </w:rPr>
        <w:t>1.非遗保护存在随意更改和删减，整体性保护不足；3.</w:t>
      </w:r>
      <w:r>
        <w:rPr>
          <w:spacing w:val="-16"/>
        </w:rPr>
        <w:t>现有从业人员</w:t>
      </w:r>
      <w:r>
        <w:t xml:space="preserve">   </w:t>
      </w:r>
      <w:r>
        <w:rPr>
          <w:spacing w:val="-13"/>
        </w:rPr>
        <w:t>无法满足专业化、信息化发展要求；3.混淆非遗概念</w:t>
      </w:r>
      <w:r>
        <w:rPr>
          <w:spacing w:val="-14"/>
        </w:rPr>
        <w:t>，被篡改、改</w:t>
      </w:r>
    </w:p>
    <w:p w14:paraId="6C30A952">
      <w:pPr>
        <w:pStyle w:val="2"/>
        <w:spacing w:before="54" w:line="391" w:lineRule="auto"/>
        <w:ind w:left="35" w:right="207"/>
      </w:pPr>
      <w:r>
        <w:rPr>
          <w:spacing w:val="-16"/>
        </w:rPr>
        <w:t>造过的、糟粕的被传承；4.非遗传承知识产权保护认定复杂。5.非遗</w:t>
      </w:r>
      <w:r>
        <w:rPr>
          <w:spacing w:val="6"/>
        </w:rPr>
        <w:t xml:space="preserve">  </w:t>
      </w:r>
      <w:r>
        <w:rPr>
          <w:spacing w:val="-14"/>
        </w:rPr>
        <w:t>法落实不到位。三、改进建议：1.将非遗文化跨界应用和市场化运</w:t>
      </w:r>
      <w:r>
        <w:t xml:space="preserve">   </w:t>
      </w:r>
      <w:r>
        <w:rPr>
          <w:spacing w:val="-14"/>
        </w:rPr>
        <w:t>作。2.与高校联合建立非遗研究中心，开展相关培训，让非遗进学</w:t>
      </w:r>
      <w:r>
        <w:rPr>
          <w:spacing w:val="6"/>
        </w:rPr>
        <w:t xml:space="preserve">   </w:t>
      </w:r>
      <w:r>
        <w:rPr>
          <w:spacing w:val="-11"/>
        </w:rPr>
        <w:t>校、社区；3.重视非遗整体性、原真性保护。4.成立“非遗</w:t>
      </w:r>
      <w:r>
        <w:rPr>
          <w:spacing w:val="-12"/>
        </w:rPr>
        <w:t>传二代”</w:t>
      </w:r>
    </w:p>
    <w:p w14:paraId="77DF891D">
      <w:pPr>
        <w:spacing w:line="391" w:lineRule="auto"/>
        <w:sectPr>
          <w:pgSz w:w="11900" w:h="16840"/>
          <w:pgMar w:top="1431" w:right="1547" w:bottom="0" w:left="1764" w:header="0" w:footer="0" w:gutter="0"/>
          <w:cols w:space="720" w:num="1"/>
        </w:sectPr>
      </w:pPr>
    </w:p>
    <w:p w14:paraId="76B28E7D">
      <w:pPr>
        <w:pStyle w:val="2"/>
        <w:spacing w:before="176" w:line="383" w:lineRule="auto"/>
        <w:ind w:left="25" w:right="2"/>
      </w:pPr>
      <w:r>
        <w:rPr>
          <w:spacing w:val="-15"/>
        </w:rPr>
        <w:t>平台，创新传播载体和路径；5.在资金、用地上给</w:t>
      </w:r>
      <w:r>
        <w:rPr>
          <w:spacing w:val="-16"/>
        </w:rPr>
        <w:t>于帮助；6.严格传</w:t>
      </w:r>
      <w:r>
        <w:t xml:space="preserve">   </w:t>
      </w:r>
      <w:r>
        <w:rPr>
          <w:spacing w:val="-2"/>
        </w:rPr>
        <w:t>承人“入关口”,提升能力；7.将保护与利用有机结合，不能固化。</w:t>
      </w:r>
      <w:r>
        <w:rPr>
          <w:spacing w:val="18"/>
        </w:rPr>
        <w:t xml:space="preserve"> </w:t>
      </w:r>
      <w:r>
        <w:rPr>
          <w:spacing w:val="-13"/>
        </w:rPr>
        <w:t>以上就是非遗实施的相关情况，请领导审阅。</w:t>
      </w:r>
    </w:p>
    <w:p w14:paraId="75FE1D7C">
      <w:pPr>
        <w:spacing w:line="332" w:lineRule="auto"/>
        <w:rPr>
          <w:rFonts w:ascii="Arial"/>
          <w:sz w:val="21"/>
        </w:rPr>
      </w:pPr>
    </w:p>
    <w:p w14:paraId="3523C426">
      <w:pPr>
        <w:pStyle w:val="2"/>
        <w:spacing w:before="94" w:line="382" w:lineRule="auto"/>
        <w:ind w:left="25" w:right="232"/>
      </w:pPr>
      <w:r>
        <w:rPr>
          <w:spacing w:val="-4"/>
        </w:rPr>
        <w:t>第四题：请根据“给定资料4”,对退休人员再</w:t>
      </w:r>
      <w:r>
        <w:rPr>
          <w:spacing w:val="-5"/>
        </w:rPr>
        <w:t>就业面临的问题进行</w:t>
      </w:r>
      <w:r>
        <w:t xml:space="preserve"> </w:t>
      </w:r>
      <w:r>
        <w:rPr>
          <w:spacing w:val="7"/>
        </w:rPr>
        <w:t>梳理，并提出解决建议。要求：(1)问题梳理全面、准确；</w:t>
      </w:r>
      <w:r>
        <w:rPr>
          <w:spacing w:val="6"/>
        </w:rPr>
        <w:t>(2)</w:t>
      </w:r>
      <w:r>
        <w:t xml:space="preserve">  </w:t>
      </w:r>
      <w:r>
        <w:rPr>
          <w:spacing w:val="2"/>
        </w:rPr>
        <w:t>所提建议具体明确，有针对性，切实可行；(3)</w:t>
      </w:r>
      <w:r>
        <w:rPr>
          <w:spacing w:val="1"/>
        </w:rPr>
        <w:t>字数不超过400</w:t>
      </w:r>
    </w:p>
    <w:p w14:paraId="3B62F5FE">
      <w:pPr>
        <w:pStyle w:val="2"/>
        <w:spacing w:before="63" w:line="223" w:lineRule="auto"/>
        <w:ind w:left="25"/>
      </w:pPr>
      <w:r>
        <w:rPr>
          <w:spacing w:val="-15"/>
        </w:rPr>
        <w:t>字。</w:t>
      </w:r>
    </w:p>
    <w:p w14:paraId="67CB89A5">
      <w:pPr>
        <w:spacing w:line="264" w:lineRule="auto"/>
        <w:rPr>
          <w:rFonts w:ascii="Arial"/>
          <w:sz w:val="21"/>
        </w:rPr>
      </w:pPr>
    </w:p>
    <w:p w14:paraId="74EA6BE3">
      <w:pPr>
        <w:spacing w:line="264" w:lineRule="auto"/>
        <w:rPr>
          <w:rFonts w:ascii="Arial"/>
          <w:sz w:val="21"/>
        </w:rPr>
      </w:pPr>
    </w:p>
    <w:p w14:paraId="5D19C001">
      <w:pPr>
        <w:pStyle w:val="2"/>
        <w:spacing w:before="94" w:line="389" w:lineRule="auto"/>
        <w:ind w:left="25" w:right="280" w:hanging="25"/>
      </w:pPr>
      <w:r>
        <w:rPr>
          <w:spacing w:val="-16"/>
        </w:rPr>
        <w:t>【参考答案】一、问题：1</w:t>
      </w:r>
      <w:r>
        <w:rPr>
          <w:spacing w:val="-70"/>
        </w:rPr>
        <w:t xml:space="preserve"> </w:t>
      </w:r>
      <w:r>
        <w:rPr>
          <w:spacing w:val="-16"/>
        </w:rPr>
        <w:t>.没有工作，感到焦虑，容易烦闷</w:t>
      </w:r>
      <w:r>
        <w:rPr>
          <w:spacing w:val="-17"/>
        </w:rPr>
        <w:t>；2.找工</w:t>
      </w:r>
      <w:r>
        <w:t xml:space="preserve"> </w:t>
      </w:r>
      <w:r>
        <w:rPr>
          <w:spacing w:val="-14"/>
        </w:rPr>
        <w:t>作渠道少，岗位信息相对单一；3.年轻人不理解，认为是抢工作，</w:t>
      </w:r>
    </w:p>
    <w:p w14:paraId="0D88D020">
      <w:pPr>
        <w:pStyle w:val="2"/>
        <w:spacing w:before="27" w:line="220" w:lineRule="auto"/>
        <w:ind w:left="25"/>
      </w:pPr>
      <w:r>
        <w:rPr>
          <w:spacing w:val="-13"/>
        </w:rPr>
        <w:t>认为没有必要；4.多少老人只能从事低门槛行业，针对老人就业技</w:t>
      </w:r>
    </w:p>
    <w:p w14:paraId="7A0DD1B5">
      <w:pPr>
        <w:pStyle w:val="2"/>
        <w:spacing w:before="284" w:line="220" w:lineRule="auto"/>
        <w:ind w:left="25"/>
      </w:pPr>
      <w:r>
        <w:rPr>
          <w:spacing w:val="-13"/>
        </w:rPr>
        <w:t>能培训较少，无专业无技能老人再就业难。5.有</w:t>
      </w:r>
      <w:r>
        <w:rPr>
          <w:spacing w:val="-14"/>
        </w:rPr>
        <w:t>退休金老人，无法</w:t>
      </w:r>
    </w:p>
    <w:p w14:paraId="47334355">
      <w:pPr>
        <w:pStyle w:val="2"/>
        <w:spacing w:before="289" w:line="223" w:lineRule="auto"/>
        <w:ind w:left="25"/>
      </w:pPr>
      <w:r>
        <w:rPr>
          <w:spacing w:val="-13"/>
        </w:rPr>
        <w:t>与用人单位签订劳动合作。二、建议：1.家人要多关心、关注老人</w:t>
      </w:r>
    </w:p>
    <w:p w14:paraId="0D97F47E">
      <w:pPr>
        <w:pStyle w:val="2"/>
        <w:spacing w:before="275" w:line="220" w:lineRule="auto"/>
        <w:ind w:left="25"/>
      </w:pPr>
      <w:r>
        <w:rPr>
          <w:spacing w:val="-11"/>
        </w:rPr>
        <w:t>的身心健康，积极引导老人正确认识自身过往价值，减少老人焦虑</w:t>
      </w:r>
    </w:p>
    <w:p w14:paraId="46E3DA53">
      <w:pPr>
        <w:pStyle w:val="2"/>
        <w:spacing w:before="273" w:line="383" w:lineRule="auto"/>
        <w:ind w:left="25"/>
      </w:pPr>
      <w:r>
        <w:rPr>
          <w:spacing w:val="-6"/>
        </w:rPr>
        <w:t>烦闷；2.政府要多鼓励、引导相关平台多发布老人再就业招聘信息，</w:t>
      </w:r>
      <w:r>
        <w:t xml:space="preserve"> </w:t>
      </w:r>
      <w:r>
        <w:rPr>
          <w:spacing w:val="-6"/>
        </w:rPr>
        <w:t>可以组织专项招聘会，线上线下广泛发布招聘信息，</w:t>
      </w:r>
      <w:r>
        <w:rPr>
          <w:spacing w:val="-7"/>
        </w:rPr>
        <w:t>拓宽招聘渠道，</w:t>
      </w:r>
      <w:r>
        <w:t xml:space="preserve"> </w:t>
      </w:r>
      <w:r>
        <w:rPr>
          <w:spacing w:val="-13"/>
        </w:rPr>
        <w:t>对招聘信息作出示范性要求。3.政府要营造良好社会氛围，鼓励勤</w:t>
      </w:r>
    </w:p>
    <w:p w14:paraId="4F130211">
      <w:pPr>
        <w:pStyle w:val="2"/>
        <w:spacing w:before="60" w:line="387" w:lineRule="auto"/>
        <w:ind w:left="25" w:right="409"/>
      </w:pPr>
      <w:r>
        <w:rPr>
          <w:spacing w:val="-14"/>
        </w:rPr>
        <w:t>劳爱老美德，引导年轻人正确认识老年人再就业；4.政府部门开展</w:t>
      </w:r>
      <w:r>
        <w:rPr>
          <w:spacing w:val="3"/>
        </w:rPr>
        <w:t xml:space="preserve"> </w:t>
      </w:r>
      <w:r>
        <w:rPr>
          <w:spacing w:val="-12"/>
        </w:rPr>
        <w:t>专项培训，通过老年大学，社区服务中心等不定期邀请专业人士定</w:t>
      </w:r>
      <w:r>
        <w:rPr>
          <w:spacing w:val="13"/>
        </w:rPr>
        <w:t xml:space="preserve"> </w:t>
      </w:r>
      <w:r>
        <w:rPr>
          <w:spacing w:val="-14"/>
        </w:rPr>
        <w:t>向培训，提升再就业技能。5.及时完善相关法律法规，明确老年人</w:t>
      </w:r>
      <w:r>
        <w:rPr>
          <w:spacing w:val="18"/>
        </w:rPr>
        <w:t xml:space="preserve"> </w:t>
      </w:r>
      <w:r>
        <w:rPr>
          <w:spacing w:val="-11"/>
        </w:rPr>
        <w:t>再就业劳动权益，制定出原则性指导政策，引导企业与老年人签订</w:t>
      </w:r>
      <w:r>
        <w:rPr>
          <w:spacing w:val="13"/>
        </w:rPr>
        <w:t xml:space="preserve"> </w:t>
      </w:r>
      <w:r>
        <w:rPr>
          <w:spacing w:val="-12"/>
        </w:rPr>
        <w:t>其他有效合同，保障老人年劳动权益。</w:t>
      </w:r>
    </w:p>
    <w:p w14:paraId="4C5948E6">
      <w:pPr>
        <w:spacing w:line="387" w:lineRule="auto"/>
        <w:sectPr>
          <w:pgSz w:w="11900" w:h="16840"/>
          <w:pgMar w:top="1431" w:right="1585" w:bottom="0" w:left="1774" w:header="0" w:footer="0" w:gutter="0"/>
          <w:cols w:space="720" w:num="1"/>
        </w:sectPr>
      </w:pPr>
    </w:p>
    <w:p w14:paraId="53E46EAC">
      <w:pPr>
        <w:pStyle w:val="2"/>
        <w:spacing w:before="180" w:line="222" w:lineRule="auto"/>
        <w:ind w:left="30"/>
        <w:rPr>
          <w:sz w:val="30"/>
          <w:szCs w:val="30"/>
        </w:rPr>
      </w:pPr>
      <w:r>
        <w:rPr>
          <w:color w:val="1040A2"/>
          <w:spacing w:val="-15"/>
          <w:sz w:val="30"/>
          <w:szCs w:val="30"/>
        </w:rPr>
        <w:t>第五题：请结合“给定资料5”,围绕执行执法过程的“力”、</w:t>
      </w:r>
    </w:p>
    <w:p w14:paraId="600F01F8">
      <w:pPr>
        <w:pStyle w:val="2"/>
        <w:spacing w:before="258" w:line="363" w:lineRule="auto"/>
        <w:ind w:left="149" w:hanging="109"/>
        <w:rPr>
          <w:sz w:val="30"/>
          <w:szCs w:val="30"/>
        </w:rPr>
      </w:pPr>
      <w:r>
        <w:rPr>
          <w:color w:val="1040A2"/>
          <w:spacing w:val="-15"/>
          <w:sz w:val="30"/>
          <w:szCs w:val="30"/>
        </w:rPr>
        <w:t>“理”、“利”进行深入思考，联系实际，自拟题目，写一篇文</w:t>
      </w:r>
      <w:r>
        <w:rPr>
          <w:color w:val="1040A2"/>
          <w:spacing w:val="-16"/>
          <w:sz w:val="30"/>
          <w:szCs w:val="30"/>
        </w:rPr>
        <w:t>章。</w:t>
      </w:r>
      <w:r>
        <w:rPr>
          <w:color w:val="1040A2"/>
          <w:sz w:val="30"/>
          <w:szCs w:val="30"/>
        </w:rPr>
        <w:t xml:space="preserve"> </w:t>
      </w:r>
      <w:r>
        <w:rPr>
          <w:color w:val="1040A2"/>
          <w:spacing w:val="7"/>
          <w:sz w:val="30"/>
          <w:szCs w:val="30"/>
        </w:rPr>
        <w:t>(35分)</w:t>
      </w:r>
      <w:r>
        <w:rPr>
          <w:spacing w:val="7"/>
          <w:sz w:val="30"/>
          <w:szCs w:val="30"/>
        </w:rPr>
        <w:t>要求：(1)观点明确，思想深刻；(</w:t>
      </w:r>
      <w:r>
        <w:rPr>
          <w:spacing w:val="6"/>
          <w:sz w:val="30"/>
          <w:szCs w:val="30"/>
        </w:rPr>
        <w:t>2)参考给定资料，</w:t>
      </w:r>
    </w:p>
    <w:p w14:paraId="0E4AA471">
      <w:pPr>
        <w:pStyle w:val="2"/>
        <w:spacing w:before="58" w:line="368" w:lineRule="auto"/>
        <w:ind w:left="30" w:right="1020"/>
        <w:rPr>
          <w:sz w:val="30"/>
          <w:szCs w:val="30"/>
        </w:rPr>
      </w:pPr>
      <w:r>
        <w:rPr>
          <w:spacing w:val="1"/>
          <w:sz w:val="30"/>
          <w:szCs w:val="30"/>
        </w:rPr>
        <w:t>但不拘泥于给定资料；(3)思路清晰，语言流畅；(4)字数</w:t>
      </w:r>
      <w:r>
        <w:rPr>
          <w:spacing w:val="10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1000-1200字。</w:t>
      </w:r>
    </w:p>
    <w:p w14:paraId="3DE98B43">
      <w:pPr>
        <w:pStyle w:val="2"/>
        <w:spacing w:before="74" w:line="227" w:lineRule="auto"/>
        <w:rPr>
          <w:sz w:val="30"/>
          <w:szCs w:val="30"/>
        </w:rPr>
      </w:pPr>
      <w:r>
        <w:rPr>
          <w:color w:val="CB0006"/>
          <w:sz w:val="30"/>
          <w:szCs w:val="30"/>
        </w:rPr>
        <w:t>【东参考答案】</w:t>
      </w:r>
    </w:p>
    <w:p w14:paraId="4BBBB130">
      <w:pPr>
        <w:pStyle w:val="2"/>
        <w:spacing w:before="259" w:line="367" w:lineRule="auto"/>
        <w:ind w:left="30" w:right="479"/>
        <w:rPr>
          <w:sz w:val="30"/>
          <w:szCs w:val="30"/>
        </w:rPr>
      </w:pPr>
      <w:r>
        <w:rPr>
          <w:color w:val="AF1E23"/>
          <w:spacing w:val="-23"/>
          <w:sz w:val="30"/>
          <w:szCs w:val="30"/>
        </w:rPr>
        <w:t>中心论点：行政执法的“力”、“理”、“利”</w:t>
      </w:r>
      <w:r>
        <w:rPr>
          <w:spacing w:val="-23"/>
          <w:sz w:val="30"/>
          <w:szCs w:val="30"/>
        </w:rPr>
        <w:t>分一：“力”强调</w:t>
      </w:r>
      <w:r>
        <w:rPr>
          <w:spacing w:val="15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执法“力度”,要求行政执法要有法必依、违法必</w:t>
      </w:r>
      <w:r>
        <w:rPr>
          <w:spacing w:val="-17"/>
          <w:sz w:val="30"/>
          <w:szCs w:val="30"/>
        </w:rPr>
        <w:t>究、执法必严。</w:t>
      </w:r>
      <w:r>
        <w:rPr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分二：“理”强调执法“准确”,要求行政执法要依法行政，将</w:t>
      </w:r>
    </w:p>
    <w:p w14:paraId="60C127FE">
      <w:pPr>
        <w:pStyle w:val="2"/>
        <w:spacing w:before="69" w:line="375" w:lineRule="auto"/>
        <w:ind w:left="30" w:right="466" w:hanging="30"/>
        <w:rPr>
          <w:sz w:val="30"/>
          <w:szCs w:val="30"/>
        </w:rPr>
      </w:pPr>
      <w:r>
        <w:rPr>
          <w:spacing w:val="-16"/>
          <w:sz w:val="30"/>
          <w:szCs w:val="30"/>
        </w:rPr>
        <w:t>“法与理”有机融合。分三：“利”强调执法“温</w:t>
      </w:r>
      <w:r>
        <w:rPr>
          <w:spacing w:val="-17"/>
          <w:sz w:val="30"/>
          <w:szCs w:val="30"/>
        </w:rPr>
        <w:t>度”,要求行政</w:t>
      </w:r>
      <w:r>
        <w:rPr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执法要坚持以人民为中心，执法为民利民。注意：1.题目没有“自</w:t>
      </w:r>
      <w:r>
        <w:rPr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选角度”,也就是只能从“力”、“理”、“利三个角度写，否则</w:t>
      </w:r>
      <w:r>
        <w:rPr>
          <w:spacing w:val="6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偏题跑题。2.题目中的“力”、“理”、“利”最好要界</w:t>
      </w:r>
      <w:r>
        <w:rPr>
          <w:spacing w:val="-24"/>
          <w:sz w:val="30"/>
          <w:szCs w:val="30"/>
        </w:rPr>
        <w:t>定清楚它</w:t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们的“含义”,不唯一，但是要准确清晰。</w:t>
      </w:r>
    </w:p>
    <w:p w14:paraId="74B028D9">
      <w:pPr>
        <w:spacing w:line="263" w:lineRule="auto"/>
        <w:rPr>
          <w:rFonts w:ascii="Arial"/>
          <w:sz w:val="21"/>
        </w:rPr>
      </w:pPr>
    </w:p>
    <w:p w14:paraId="1EEDBAFD">
      <w:pPr>
        <w:spacing w:line="263" w:lineRule="auto"/>
        <w:rPr>
          <w:rFonts w:ascii="Arial"/>
          <w:sz w:val="21"/>
        </w:rPr>
      </w:pPr>
    </w:p>
    <w:p w14:paraId="5876AB76">
      <w:pPr>
        <w:spacing w:line="263" w:lineRule="auto"/>
        <w:rPr>
          <w:rFonts w:ascii="Arial"/>
          <w:sz w:val="21"/>
        </w:rPr>
      </w:pPr>
    </w:p>
    <w:p w14:paraId="4EE0E405">
      <w:pPr>
        <w:spacing w:line="263" w:lineRule="auto"/>
        <w:rPr>
          <w:rFonts w:ascii="Arial"/>
          <w:sz w:val="21"/>
        </w:rPr>
      </w:pPr>
    </w:p>
    <w:p w14:paraId="2A94EE2D">
      <w:pPr>
        <w:spacing w:line="264" w:lineRule="auto"/>
        <w:rPr>
          <w:rFonts w:ascii="Arial"/>
          <w:sz w:val="21"/>
        </w:rPr>
      </w:pPr>
    </w:p>
    <w:p w14:paraId="24510B1D">
      <w:pPr>
        <w:spacing w:line="264" w:lineRule="auto"/>
        <w:rPr>
          <w:rFonts w:ascii="Arial"/>
          <w:sz w:val="21"/>
        </w:rPr>
      </w:pPr>
    </w:p>
    <w:p w14:paraId="5727FF19">
      <w:pPr>
        <w:spacing w:line="264" w:lineRule="auto"/>
        <w:rPr>
          <w:rFonts w:ascii="Arial"/>
          <w:sz w:val="21"/>
        </w:rPr>
      </w:pPr>
    </w:p>
    <w:p w14:paraId="4BF279CB">
      <w:pPr>
        <w:spacing w:line="264" w:lineRule="auto"/>
        <w:rPr>
          <w:rFonts w:ascii="Arial"/>
          <w:sz w:val="21"/>
        </w:rPr>
      </w:pPr>
    </w:p>
    <w:p w14:paraId="694219FB">
      <w:pPr>
        <w:spacing w:line="264" w:lineRule="auto"/>
        <w:rPr>
          <w:rFonts w:ascii="Arial"/>
          <w:sz w:val="21"/>
        </w:rPr>
      </w:pPr>
    </w:p>
    <w:p w14:paraId="55D6F1A8">
      <w:pPr>
        <w:spacing w:line="2000" w:lineRule="exact"/>
        <w:ind w:firstLine="3020"/>
      </w:pPr>
      <w:bookmarkStart w:id="0" w:name="_GoBack"/>
      <w:bookmarkEnd w:id="0"/>
    </w:p>
    <w:sectPr>
      <w:pgSz w:w="11900" w:h="16840"/>
      <w:pgMar w:top="1431" w:right="1540" w:bottom="0" w:left="1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zOWQwMTg2Y2E1ODVmZTZkYzZiOTRhMGQxMzBiMmMifQ=="/>
  </w:docVars>
  <w:rsids>
    <w:rsidRoot w:val="00000000"/>
    <w:rsid w:val="4D045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3620</Words>
  <Characters>3739</Characters>
  <TotalTime>1</TotalTime>
  <ScaleCrop>false</ScaleCrop>
  <LinksUpToDate>false</LinksUpToDate>
  <CharactersWithSpaces>3875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2024-10-10T11:22:00Z</dcterms:created>
  <dc:creator>Kingsoft-PDF</dc:creator>
  <cp:lastModifiedBy>女王不需要</cp:lastModifiedBy>
  <dcterms:modified xsi:type="dcterms:W3CDTF">2024-10-14T05:37:06Z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2024-10-10T11:22:28Z</vt:filetime>
  </property>
  <property fmtid="{D5CDD505-2E9C-101B-9397-08002B2CF9AE}" pid="4" name="UsrData">
    <vt:lpwstr>67074871d76378001fe046d2wl</vt:lpwstr>
  </property>
  <property fmtid="{D5CDD505-2E9C-101B-9397-08002B2CF9AE}" pid="5" name="KSOProductBuildVer">
    <vt:lpwstr>2052-12.1.0.18608</vt:lpwstr>
  </property>
  <property fmtid="{D5CDD505-2E9C-101B-9397-08002B2CF9AE}" pid="6" name="ICV">
    <vt:lpwstr>41062501581B4F469D89BD2598319F31_12</vt:lpwstr>
  </property>
</Properties>
</file>