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sz w:val="30"/>
          <w:szCs w:val="30"/>
          <w:lang w:val="zh-TW" w:eastAsia="zh-TW"/>
        </w:rPr>
      </w:pPr>
      <w:r>
        <w:rPr>
          <w:rFonts w:hint="eastAsia"/>
          <w:sz w:val="72"/>
          <w:szCs w:val="72"/>
          <w:lang w:val="en-US" w:eastAsia="zh-CN"/>
        </w:rPr>
        <w:t>除尘离心通风机</w:t>
      </w:r>
    </w:p>
    <w:p>
      <w:pPr>
        <w:pStyle w:val="4"/>
        <w:bidi w:val="0"/>
        <w:rPr>
          <w:sz w:val="30"/>
          <w:szCs w:val="30"/>
          <w:lang w:val="zh-TW" w:eastAsia="zh-TW"/>
        </w:rPr>
      </w:pPr>
      <w:r>
        <w:rPr>
          <w:rFonts w:hint="eastAsia" w:eastAsia="宋体"/>
          <w:sz w:val="30"/>
          <w:szCs w:val="30"/>
          <w:lang w:val="zh-TW" w:eastAsia="zh-CN"/>
        </w:rPr>
        <w:drawing>
          <wp:inline distT="0" distB="0" distL="114300" distR="114300">
            <wp:extent cx="3426460" cy="3128010"/>
            <wp:effectExtent l="0" t="0" r="2540" b="15240"/>
            <wp:docPr id="1" name="图片 1" descr="除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除尘"/>
                    <pic:cNvPicPr>
                      <a:picLocks noChangeAspect="1"/>
                    </pic:cNvPicPr>
                  </pic:nvPicPr>
                  <pic:blipFill>
                    <a:blip r:embed="rId6"/>
                    <a:stretch>
                      <a:fillRect/>
                    </a:stretch>
                  </pic:blipFill>
                  <pic:spPr>
                    <a:xfrm>
                      <a:off x="0" y="0"/>
                      <a:ext cx="3426460" cy="3128010"/>
                    </a:xfrm>
                    <a:prstGeom prst="rect">
                      <a:avLst/>
                    </a:prstGeom>
                  </pic:spPr>
                </pic:pic>
              </a:graphicData>
            </a:graphic>
          </wp:inline>
        </w:drawing>
      </w:r>
    </w:p>
    <w:p>
      <w:pPr>
        <w:pStyle w:val="4"/>
        <w:bidi w:val="0"/>
        <w:rPr>
          <w:sz w:val="30"/>
          <w:szCs w:val="30"/>
        </w:rPr>
      </w:pPr>
      <w:r>
        <w:rPr>
          <w:sz w:val="30"/>
          <w:szCs w:val="30"/>
          <w:lang w:val="zh-TW" w:eastAsia="zh-TW"/>
        </w:rPr>
        <w:t>用</w:t>
      </w:r>
      <w:r>
        <w:rPr>
          <w:rFonts w:hint="eastAsia"/>
          <w:sz w:val="30"/>
          <w:szCs w:val="30"/>
          <w:lang w:val="en-US" w:eastAsia="zh-CN"/>
        </w:rPr>
        <w:t xml:space="preserve">    </w:t>
      </w:r>
      <w:r>
        <w:rPr>
          <w:sz w:val="30"/>
          <w:szCs w:val="30"/>
          <w:lang w:val="zh-TW" w:eastAsia="zh-TW"/>
        </w:rPr>
        <w:t>途</w:t>
      </w:r>
    </w:p>
    <w:p>
      <w:pPr>
        <w:pStyle w:val="5"/>
        <w:keepNext w:val="0"/>
        <w:keepLines w:val="0"/>
        <w:widowControl w:val="0"/>
        <w:shd w:val="clear" w:color="auto" w:fill="auto"/>
        <w:bidi w:val="0"/>
        <w:spacing w:before="0" w:after="0" w:line="317" w:lineRule="exact"/>
        <w:ind w:left="0" w:right="0" w:firstLine="440"/>
        <w:jc w:val="left"/>
        <w:rPr>
          <w:rFonts w:hint="eastAsia" w:eastAsia="宋体"/>
          <w:spacing w:val="0"/>
          <w:w w:val="100"/>
          <w:position w:val="0"/>
          <w:lang w:eastAsia="zh-CN"/>
        </w:rPr>
      </w:pPr>
      <w:r>
        <w:rPr>
          <w:spacing w:val="0"/>
          <w:w w:val="100"/>
          <w:position w:val="0"/>
          <w:lang w:val="en-US" w:eastAsia="en-US"/>
        </w:rPr>
        <w:t>C6-2</w:t>
      </w:r>
      <w:r>
        <w:rPr>
          <w:rFonts w:hint="default" w:ascii="Arial" w:hAnsi="Arial" w:cs="Arial"/>
          <w:spacing w:val="0"/>
          <w:w w:val="100"/>
          <w:position w:val="0"/>
          <w:lang w:val="en-US" w:eastAsia="en-US"/>
        </w:rPr>
        <w:t>×</w:t>
      </w:r>
      <w:r>
        <w:rPr>
          <w:spacing w:val="0"/>
          <w:w w:val="100"/>
          <w:position w:val="0"/>
          <w:lang w:val="en-US" w:eastAsia="en-US"/>
        </w:rPr>
        <w:t>51</w:t>
      </w:r>
      <w:r>
        <w:rPr>
          <w:spacing w:val="0"/>
          <w:w w:val="100"/>
          <w:position w:val="0"/>
        </w:rPr>
        <w:t>和</w:t>
      </w:r>
      <w:r>
        <w:rPr>
          <w:spacing w:val="0"/>
          <w:w w:val="100"/>
          <w:position w:val="0"/>
          <w:lang w:val="en-US" w:eastAsia="en-US"/>
        </w:rPr>
        <w:t>C5-2</w:t>
      </w:r>
      <w:r>
        <w:rPr>
          <w:rFonts w:hint="default" w:ascii="Arial" w:hAnsi="Arial" w:cs="Arial"/>
          <w:spacing w:val="0"/>
          <w:w w:val="100"/>
          <w:position w:val="0"/>
          <w:lang w:val="en-US" w:eastAsia="en-US"/>
        </w:rPr>
        <w:t>×</w:t>
      </w:r>
      <w:r>
        <w:rPr>
          <w:spacing w:val="0"/>
          <w:w w:val="100"/>
          <w:position w:val="0"/>
          <w:lang w:val="en-US" w:eastAsia="en-US"/>
        </w:rPr>
        <w:t>51</w:t>
      </w:r>
      <w:r>
        <w:rPr>
          <w:spacing w:val="0"/>
          <w:w w:val="100"/>
          <w:position w:val="0"/>
        </w:rPr>
        <w:t>两个系列除尘离心通风机主要用于钢铁厂冶炼除尘设备上， 由于生产的发展炼钢炉容积大型化，冶炼过程烟气量也在增大，对大气污染严重，随环保法规日趋完善和严格，要求烟尘必须净化，因而将除尘风机设计成双吸入大型化即：大流量、高压头、低噪声、冷热通用，如性能相近亦可用于锅炉引风及其它通风系统，但介质温度最高不得超过</w:t>
      </w:r>
      <w:r>
        <w:rPr>
          <w:spacing w:val="0"/>
          <w:w w:val="100"/>
          <w:position w:val="0"/>
          <w:lang w:val="en-US" w:eastAsia="en-US"/>
        </w:rPr>
        <w:t>250°C</w:t>
      </w:r>
      <w:r>
        <w:rPr>
          <w:rFonts w:hint="eastAsia"/>
          <w:spacing w:val="0"/>
          <w:w w:val="100"/>
          <w:position w:val="0"/>
          <w:lang w:val="en-US" w:eastAsia="zh-CN"/>
        </w:rPr>
        <w:t>。</w:t>
      </w:r>
    </w:p>
    <w:p>
      <w:pPr>
        <w:pStyle w:val="4"/>
        <w:bidi w:val="0"/>
        <w:rPr>
          <w:sz w:val="30"/>
          <w:szCs w:val="30"/>
        </w:rPr>
      </w:pPr>
      <w:r>
        <w:rPr>
          <w:sz w:val="30"/>
          <w:szCs w:val="30"/>
          <w:lang w:val="zh-TW" w:eastAsia="zh-TW"/>
        </w:rPr>
        <w:t>型</w:t>
      </w:r>
      <w:r>
        <w:rPr>
          <w:rFonts w:hint="eastAsia"/>
          <w:sz w:val="30"/>
          <w:szCs w:val="30"/>
          <w:lang w:val="en-US" w:eastAsia="zh-CN"/>
        </w:rPr>
        <w:t xml:space="preserve">   </w:t>
      </w:r>
      <w:r>
        <w:rPr>
          <w:sz w:val="30"/>
          <w:szCs w:val="30"/>
          <w:lang w:val="zh-TW" w:eastAsia="zh-TW"/>
        </w:rPr>
        <w:t>式</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0" w:name="bookmark9"/>
      <w:bookmarkEnd w:id="0"/>
      <w:r>
        <w:rPr>
          <w:rFonts w:hint="eastAsia"/>
          <w:spacing w:val="0"/>
          <w:w w:val="100"/>
          <w:position w:val="0"/>
          <w:lang w:val="en-US" w:eastAsia="zh-CN"/>
        </w:rPr>
        <w:t>1.</w:t>
      </w:r>
      <w:r>
        <w:rPr>
          <w:spacing w:val="0"/>
          <w:w w:val="100"/>
          <w:position w:val="0"/>
        </w:rPr>
        <w:t>大型除尘风机设计成双吸入、双支撑型式两个系列各8个机号、共16种规格。</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1" w:name="bookmark10"/>
      <w:bookmarkEnd w:id="1"/>
      <w:r>
        <w:rPr>
          <w:rFonts w:hint="eastAsia"/>
          <w:spacing w:val="0"/>
          <w:w w:val="100"/>
          <w:position w:val="0"/>
          <w:lang w:val="en-US" w:eastAsia="zh-CN"/>
        </w:rPr>
        <w:t>2.</w:t>
      </w:r>
      <w:r>
        <w:rPr>
          <w:spacing w:val="0"/>
          <w:w w:val="100"/>
          <w:position w:val="0"/>
        </w:rPr>
        <w:t>每个规格又可制成右旋或左旋两种型式，从电机一端正视，凡叶轮顺时针方向旋转 者均称为右旋风机，以</w:t>
      </w:r>
      <w:r>
        <w:rPr>
          <w:spacing w:val="0"/>
          <w:w w:val="100"/>
          <w:position w:val="0"/>
          <w:lang w:val="zh-CN" w:eastAsia="zh-CN"/>
        </w:rPr>
        <w:t>“右”</w:t>
      </w:r>
      <w:r>
        <w:rPr>
          <w:spacing w:val="0"/>
          <w:w w:val="100"/>
          <w:position w:val="0"/>
        </w:rPr>
        <w:t>表示，反之则称为左旋风机，以</w:t>
      </w:r>
      <w:r>
        <w:rPr>
          <w:spacing w:val="0"/>
          <w:w w:val="100"/>
          <w:position w:val="0"/>
          <w:lang w:val="zh-CN" w:eastAsia="zh-CN"/>
        </w:rPr>
        <w:t>“左”</w:t>
      </w:r>
      <w:r>
        <w:rPr>
          <w:spacing w:val="0"/>
          <w:w w:val="100"/>
          <w:position w:val="0"/>
        </w:rPr>
        <w:t>表示。</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2" w:name="bookmark11"/>
      <w:bookmarkEnd w:id="2"/>
      <w:r>
        <w:rPr>
          <w:rFonts w:hint="eastAsia"/>
          <w:spacing w:val="0"/>
          <w:w w:val="100"/>
          <w:position w:val="0"/>
          <w:lang w:val="en-US" w:eastAsia="zh-CN"/>
        </w:rPr>
        <w:t>3.</w:t>
      </w:r>
      <w:r>
        <w:rPr>
          <w:spacing w:val="0"/>
          <w:w w:val="100"/>
          <w:position w:val="0"/>
        </w:rPr>
        <w:t>风机进出口位置，以进气箱的进风口及机壳的出风口角度表示：出风口 45</w:t>
      </w:r>
      <w:r>
        <w:rPr>
          <w:rFonts w:hint="eastAsia"/>
          <w:spacing w:val="0"/>
          <w:w w:val="100"/>
          <w:position w:val="0"/>
          <w:lang w:val="en-US" w:eastAsia="zh-CN"/>
        </w:rPr>
        <w:t>°</w:t>
      </w:r>
      <w:r>
        <w:rPr>
          <w:spacing w:val="0"/>
          <w:w w:val="100"/>
          <w:position w:val="0"/>
        </w:rPr>
        <w:t>/进风 口 135° （用户需要其它角度时亦可修改设计）。</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3" w:name="bookmark12"/>
      <w:bookmarkEnd w:id="3"/>
      <w:r>
        <w:rPr>
          <w:rFonts w:hint="eastAsia"/>
          <w:spacing w:val="0"/>
          <w:w w:val="100"/>
          <w:position w:val="0"/>
          <w:lang w:val="en-US" w:eastAsia="zh-CN"/>
        </w:rPr>
        <w:t>4.</w:t>
      </w:r>
      <w:r>
        <w:rPr>
          <w:spacing w:val="0"/>
          <w:w w:val="100"/>
          <w:position w:val="0"/>
        </w:rPr>
        <w:t>风机的传动方式为</w:t>
      </w:r>
      <w:r>
        <w:rPr>
          <w:spacing w:val="0"/>
          <w:w w:val="100"/>
          <w:position w:val="0"/>
          <w:lang w:val="en-US" w:eastAsia="en-US"/>
        </w:rPr>
        <w:t>F</w:t>
      </w:r>
      <w:r>
        <w:rPr>
          <w:spacing w:val="0"/>
          <w:w w:val="100"/>
          <w:position w:val="0"/>
        </w:rPr>
        <w:t>式即：双支撑结构，釆用弹性联轴器与电动机直联传动。</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4" w:name="bookmark13"/>
      <w:bookmarkEnd w:id="4"/>
      <w:r>
        <w:rPr>
          <w:rFonts w:hint="eastAsia"/>
          <w:spacing w:val="0"/>
          <w:w w:val="100"/>
          <w:position w:val="0"/>
          <w:lang w:val="en-US" w:eastAsia="zh-CN"/>
        </w:rPr>
        <w:t>5.</w:t>
      </w:r>
      <w:r>
        <w:rPr>
          <w:spacing w:val="0"/>
          <w:w w:val="100"/>
          <w:position w:val="0"/>
        </w:rPr>
        <w:t>风机全称举例</w:t>
      </w:r>
      <w:r>
        <w:rPr>
          <w:spacing w:val="0"/>
          <w:w w:val="100"/>
          <w:position w:val="0"/>
        </w:rPr>
        <w:tab/>
      </w:r>
      <w:r>
        <w:rPr>
          <w:spacing w:val="0"/>
          <w:w w:val="100"/>
          <w:position w:val="0"/>
          <w:lang w:val="en-US" w:eastAsia="en-US"/>
        </w:rPr>
        <w:t>C6-2</w:t>
      </w:r>
      <w:r>
        <w:rPr>
          <w:rFonts w:hint="default" w:ascii="Arial" w:hAnsi="Arial" w:cs="Arial"/>
          <w:spacing w:val="0"/>
          <w:w w:val="100"/>
          <w:position w:val="0"/>
          <w:lang w:val="en-US" w:eastAsia="en-US"/>
        </w:rPr>
        <w:t>×</w:t>
      </w:r>
      <w:r>
        <w:rPr>
          <w:spacing w:val="0"/>
          <w:w w:val="100"/>
          <w:position w:val="0"/>
          <w:lang w:val="en-US" w:eastAsia="en-US"/>
        </w:rPr>
        <w:t>51-l</w:t>
      </w:r>
      <w:r>
        <w:rPr>
          <w:rFonts w:hint="default" w:ascii="Arial" w:hAnsi="Arial" w:cs="Arial"/>
          <w:spacing w:val="0"/>
          <w:w w:val="100"/>
          <w:position w:val="0"/>
          <w:lang w:val="en-US" w:eastAsia="en-US"/>
        </w:rPr>
        <w:t>№</w:t>
      </w:r>
      <w:r>
        <w:rPr>
          <w:spacing w:val="0"/>
          <w:w w:val="100"/>
          <w:position w:val="0"/>
          <w:lang w:val="en-US" w:eastAsia="en-US"/>
        </w:rPr>
        <w:t xml:space="preserve">25F </w:t>
      </w:r>
      <w:r>
        <w:rPr>
          <w:spacing w:val="0"/>
          <w:w w:val="100"/>
          <w:position w:val="0"/>
        </w:rPr>
        <w:t>右 45</w:t>
      </w:r>
      <w:r>
        <w:rPr>
          <w:rFonts w:hint="eastAsia"/>
          <w:spacing w:val="0"/>
          <w:w w:val="100"/>
          <w:position w:val="0"/>
          <w:lang w:val="en-US" w:eastAsia="zh-CN"/>
        </w:rPr>
        <w:t>°</w:t>
      </w:r>
      <w:r>
        <w:rPr>
          <w:spacing w:val="0"/>
          <w:w w:val="100"/>
          <w:position w:val="0"/>
        </w:rPr>
        <w:t>/135°。</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r>
        <w:rPr>
          <w:spacing w:val="0"/>
          <w:w w:val="100"/>
          <w:position w:val="0"/>
        </w:rPr>
        <w:t xml:space="preserve">其中 </w:t>
      </w:r>
      <w:r>
        <w:rPr>
          <w:spacing w:val="0"/>
          <w:w w:val="100"/>
          <w:position w:val="0"/>
          <w:lang w:val="en-US" w:eastAsia="en-US"/>
        </w:rPr>
        <w:t>C</w:t>
      </w:r>
      <w:r>
        <w:rPr>
          <w:rFonts w:hint="eastAsia"/>
          <w:spacing w:val="0"/>
          <w:w w:val="100"/>
          <w:position w:val="0"/>
          <w:lang w:val="en-US" w:eastAsia="zh-CN"/>
        </w:rPr>
        <w:t xml:space="preserve">   ------  </w:t>
      </w:r>
      <w:r>
        <w:rPr>
          <w:spacing w:val="0"/>
          <w:w w:val="100"/>
          <w:position w:val="0"/>
        </w:rPr>
        <w:t>表示除尘风机</w:t>
      </w:r>
    </w:p>
    <w:p>
      <w:pPr>
        <w:pStyle w:val="5"/>
        <w:keepNext w:val="0"/>
        <w:keepLines w:val="0"/>
        <w:widowControl w:val="0"/>
        <w:shd w:val="clear" w:color="auto" w:fill="auto"/>
        <w:bidi w:val="0"/>
        <w:spacing w:before="0" w:after="0" w:line="317" w:lineRule="exact"/>
        <w:ind w:right="0" w:firstLine="930" w:firstLineChars="465"/>
        <w:jc w:val="left"/>
        <w:rPr>
          <w:spacing w:val="0"/>
          <w:w w:val="100"/>
          <w:position w:val="0"/>
        </w:rPr>
      </w:pPr>
      <w:r>
        <w:rPr>
          <w:spacing w:val="0"/>
          <w:w w:val="100"/>
          <w:position w:val="0"/>
        </w:rPr>
        <w:t xml:space="preserve">6 </w:t>
      </w:r>
      <w:r>
        <w:rPr>
          <w:rFonts w:hint="eastAsia"/>
          <w:spacing w:val="0"/>
          <w:w w:val="100"/>
          <w:position w:val="0"/>
          <w:lang w:val="en-US" w:eastAsia="zh-CN"/>
        </w:rPr>
        <w:t xml:space="preserve">  ------</w:t>
      </w:r>
      <w:r>
        <w:rPr>
          <w:spacing w:val="0"/>
          <w:w w:val="100"/>
          <w:position w:val="0"/>
        </w:rPr>
        <w:t xml:space="preserve"> </w:t>
      </w:r>
      <w:r>
        <w:rPr>
          <w:rFonts w:hint="eastAsia"/>
          <w:spacing w:val="0"/>
          <w:w w:val="100"/>
          <w:position w:val="0"/>
          <w:lang w:val="en-US" w:eastAsia="zh-CN"/>
        </w:rPr>
        <w:t xml:space="preserve"> </w:t>
      </w:r>
      <w:r>
        <w:rPr>
          <w:spacing w:val="0"/>
          <w:w w:val="100"/>
          <w:position w:val="0"/>
        </w:rPr>
        <w:t>表示最高效率点压力系数10倍化整</w:t>
      </w:r>
    </w:p>
    <w:p>
      <w:pPr>
        <w:pStyle w:val="5"/>
        <w:keepNext w:val="0"/>
        <w:keepLines w:val="0"/>
        <w:widowControl w:val="0"/>
        <w:shd w:val="clear" w:color="auto" w:fill="auto"/>
        <w:bidi w:val="0"/>
        <w:spacing w:before="0" w:after="0" w:line="317" w:lineRule="exact"/>
        <w:ind w:right="0" w:firstLine="930" w:firstLineChars="465"/>
        <w:jc w:val="left"/>
        <w:rPr>
          <w:spacing w:val="0"/>
          <w:w w:val="100"/>
          <w:position w:val="0"/>
        </w:rPr>
      </w:pPr>
      <w:r>
        <w:rPr>
          <w:spacing w:val="0"/>
          <w:w w:val="100"/>
          <w:position w:val="0"/>
        </w:rPr>
        <w:t>2</w:t>
      </w:r>
      <w:r>
        <w:rPr>
          <w:rFonts w:hint="eastAsia"/>
          <w:spacing w:val="0"/>
          <w:w w:val="100"/>
          <w:position w:val="0"/>
          <w:lang w:val="en-US" w:eastAsia="zh-CN"/>
        </w:rPr>
        <w:t xml:space="preserve">   ------  </w:t>
      </w:r>
      <w:r>
        <w:rPr>
          <w:spacing w:val="0"/>
          <w:w w:val="100"/>
          <w:position w:val="0"/>
        </w:rPr>
        <w:t>表示双吸入</w:t>
      </w:r>
    </w:p>
    <w:p>
      <w:pPr>
        <w:pStyle w:val="5"/>
        <w:keepNext w:val="0"/>
        <w:keepLines w:val="0"/>
        <w:widowControl w:val="0"/>
        <w:shd w:val="clear" w:color="auto" w:fill="auto"/>
        <w:bidi w:val="0"/>
        <w:spacing w:before="0" w:after="0" w:line="317" w:lineRule="exact"/>
        <w:ind w:right="0" w:firstLine="930" w:firstLineChars="465"/>
        <w:jc w:val="left"/>
        <w:rPr>
          <w:spacing w:val="0"/>
          <w:w w:val="100"/>
          <w:position w:val="0"/>
        </w:rPr>
      </w:pPr>
      <w:r>
        <w:rPr>
          <w:spacing w:val="0"/>
          <w:w w:val="100"/>
          <w:position w:val="0"/>
        </w:rPr>
        <w:t xml:space="preserve">51 </w:t>
      </w:r>
      <w:r>
        <w:rPr>
          <w:rFonts w:hint="eastAsia"/>
          <w:spacing w:val="0"/>
          <w:w w:val="100"/>
          <w:position w:val="0"/>
          <w:lang w:val="en-US" w:eastAsia="zh-CN"/>
        </w:rPr>
        <w:t xml:space="preserve"> ------  </w:t>
      </w:r>
      <w:r>
        <w:rPr>
          <w:spacing w:val="0"/>
          <w:w w:val="100"/>
          <w:position w:val="0"/>
        </w:rPr>
        <w:t>表示比转速</w:t>
      </w:r>
    </w:p>
    <w:p>
      <w:pPr>
        <w:pStyle w:val="5"/>
        <w:keepNext w:val="0"/>
        <w:keepLines w:val="0"/>
        <w:widowControl w:val="0"/>
        <w:shd w:val="clear" w:color="auto" w:fill="auto"/>
        <w:bidi w:val="0"/>
        <w:spacing w:before="0" w:after="0" w:line="317" w:lineRule="exact"/>
        <w:ind w:right="0" w:firstLine="930" w:firstLineChars="465"/>
        <w:jc w:val="left"/>
        <w:rPr>
          <w:spacing w:val="0"/>
          <w:w w:val="100"/>
          <w:position w:val="0"/>
        </w:rPr>
      </w:pPr>
      <w:r>
        <w:rPr>
          <w:spacing w:val="0"/>
          <w:w w:val="100"/>
          <w:position w:val="0"/>
        </w:rPr>
        <w:t>1</w:t>
      </w:r>
      <w:r>
        <w:rPr>
          <w:rFonts w:hint="eastAsia"/>
          <w:spacing w:val="0"/>
          <w:w w:val="100"/>
          <w:position w:val="0"/>
          <w:lang w:val="en-US" w:eastAsia="zh-CN"/>
        </w:rPr>
        <w:t xml:space="preserve">   ------  </w:t>
      </w:r>
      <w:r>
        <w:rPr>
          <w:spacing w:val="0"/>
          <w:w w:val="100"/>
          <w:position w:val="0"/>
        </w:rPr>
        <w:t>表示第1次设计</w:t>
      </w:r>
    </w:p>
    <w:p>
      <w:pPr>
        <w:ind w:firstLine="1000" w:firstLineChars="500"/>
        <w:jc w:val="left"/>
        <w:rPr>
          <w:rFonts w:hint="eastAsia" w:ascii="宋体" w:hAnsi="宋体" w:eastAsia="宋体" w:cs="宋体"/>
          <w:color w:val="5A4851"/>
          <w:spacing w:val="0"/>
          <w:w w:val="100"/>
          <w:position w:val="0"/>
          <w:sz w:val="20"/>
          <w:szCs w:val="20"/>
          <w:u w:val="none"/>
          <w:shd w:val="clear" w:color="auto" w:fill="auto"/>
          <w:lang w:val="en-US" w:eastAsia="en-US" w:bidi="zh-TW"/>
        </w:rPr>
      </w:pPr>
      <w:r>
        <w:rPr>
          <w:rFonts w:hint="eastAsia" w:ascii="宋体" w:hAnsi="宋体" w:eastAsia="宋体" w:cs="宋体"/>
          <w:color w:val="5A4851"/>
          <w:spacing w:val="0"/>
          <w:w w:val="100"/>
          <w:position w:val="0"/>
          <w:sz w:val="20"/>
          <w:szCs w:val="20"/>
          <w:u w:val="none"/>
          <w:shd w:val="clear" w:color="auto" w:fill="auto"/>
          <w:lang w:val="zh-TW" w:eastAsia="zh-TW" w:bidi="zh-TW"/>
        </w:rPr>
        <w:t>25</w:t>
      </w:r>
      <w:r>
        <w:rPr>
          <w:rFonts w:hint="eastAsia" w:ascii="宋体" w:hAnsi="宋体" w:eastAsia="宋体" w:cs="宋体"/>
          <w:color w:val="5A4851"/>
          <w:spacing w:val="0"/>
          <w:w w:val="100"/>
          <w:position w:val="0"/>
          <w:sz w:val="20"/>
          <w:szCs w:val="20"/>
          <w:u w:val="none"/>
          <w:shd w:val="clear" w:color="auto" w:fill="auto"/>
          <w:lang w:val="en-US" w:eastAsia="zh-CN" w:bidi="zh-TW"/>
        </w:rPr>
        <w:t xml:space="preserve">  ------ </w:t>
      </w:r>
      <w:r>
        <w:rPr>
          <w:rFonts w:hint="eastAsia" w:ascii="宋体" w:hAnsi="宋体" w:eastAsia="宋体" w:cs="宋体"/>
          <w:color w:val="5A4851"/>
          <w:spacing w:val="0"/>
          <w:w w:val="100"/>
          <w:position w:val="0"/>
          <w:sz w:val="20"/>
          <w:szCs w:val="20"/>
          <w:u w:val="none"/>
          <w:shd w:val="clear" w:color="auto" w:fill="auto"/>
          <w:lang w:val="zh-TW" w:eastAsia="zh-TW" w:bidi="zh-TW"/>
        </w:rPr>
        <w:t>表示叶轮直径为</w:t>
      </w:r>
      <w:r>
        <w:rPr>
          <w:rFonts w:hint="eastAsia" w:ascii="宋体" w:hAnsi="宋体" w:eastAsia="宋体" w:cs="宋体"/>
          <w:color w:val="5A4851"/>
          <w:spacing w:val="0"/>
          <w:w w:val="100"/>
          <w:position w:val="0"/>
          <w:sz w:val="20"/>
          <w:szCs w:val="20"/>
          <w:u w:val="none"/>
          <w:shd w:val="clear" w:color="auto" w:fill="auto"/>
          <w:lang w:val="en-US" w:eastAsia="en-US" w:bidi="zh-TW"/>
        </w:rPr>
        <w:t>Ф2500mm。</w:t>
      </w:r>
    </w:p>
    <w:p>
      <w:pPr>
        <w:pStyle w:val="4"/>
        <w:bidi w:val="0"/>
        <w:rPr>
          <w:rFonts w:hint="eastAsia"/>
          <w:sz w:val="30"/>
          <w:szCs w:val="30"/>
          <w:lang w:val="en-US" w:eastAsia="zh-CN"/>
        </w:rPr>
      </w:pPr>
    </w:p>
    <w:p>
      <w:pPr>
        <w:pStyle w:val="4"/>
        <w:bidi w:val="0"/>
        <w:rPr>
          <w:rFonts w:hint="eastAsia"/>
          <w:sz w:val="30"/>
          <w:szCs w:val="30"/>
          <w:lang w:val="en-US" w:eastAsia="zh-CN"/>
        </w:rPr>
      </w:pPr>
      <w:r>
        <w:rPr>
          <w:rFonts w:hint="eastAsia"/>
          <w:sz w:val="30"/>
          <w:szCs w:val="30"/>
          <w:lang w:val="en-US" w:eastAsia="zh-CN"/>
        </w:rPr>
        <w:t>特  点</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5" w:name="bookmark14"/>
      <w:bookmarkEnd w:id="5"/>
      <w:r>
        <w:rPr>
          <w:rFonts w:hint="eastAsia"/>
          <w:spacing w:val="0"/>
          <w:w w:val="100"/>
          <w:position w:val="0"/>
          <w:lang w:val="en-US" w:eastAsia="zh-CN"/>
        </w:rPr>
        <w:t>1.</w:t>
      </w:r>
      <w:r>
        <w:rPr>
          <w:spacing w:val="0"/>
          <w:w w:val="100"/>
          <w:position w:val="0"/>
        </w:rPr>
        <w:t>两系列风机设计</w:t>
      </w:r>
      <w:r>
        <w:rPr>
          <w:rFonts w:hint="eastAsia"/>
          <w:spacing w:val="0"/>
          <w:w w:val="100"/>
          <w:position w:val="0"/>
          <w:lang w:val="en-US" w:eastAsia="zh-CN"/>
        </w:rPr>
        <w:t xml:space="preserve"> ----- </w:t>
      </w:r>
      <w:r>
        <w:rPr>
          <w:spacing w:val="0"/>
          <w:w w:val="100"/>
          <w:position w:val="0"/>
        </w:rPr>
        <w:t>以风机模型试验定型的空气动力学略图为依据并釆用了斜锥式进风口的</w:t>
      </w:r>
      <w:r>
        <w:rPr>
          <w:rFonts w:hint="eastAsia"/>
          <w:spacing w:val="0"/>
          <w:w w:val="100"/>
          <w:position w:val="0"/>
          <w:u w:val="none"/>
          <w:lang w:val="en-US" w:eastAsia="zh-CN"/>
        </w:rPr>
        <w:t>专</w:t>
      </w:r>
      <w:r>
        <w:rPr>
          <w:spacing w:val="0"/>
          <w:w w:val="100"/>
          <w:position w:val="0"/>
          <w:u w:val="none"/>
        </w:rPr>
        <w:t>利技术</w:t>
      </w:r>
      <w:r>
        <w:rPr>
          <w:spacing w:val="0"/>
          <w:w w:val="100"/>
          <w:position w:val="0"/>
        </w:rPr>
        <w:t>，高寿命后向叶轮，防漏油轴承箱，调心式径向调节门，齿式盘车装置等先进的专有技术</w:t>
      </w:r>
      <w:r>
        <w:rPr>
          <w:rFonts w:hint="eastAsia"/>
          <w:spacing w:val="0"/>
          <w:w w:val="100"/>
          <w:position w:val="0"/>
          <w:lang w:val="en-US" w:eastAsia="zh-CN"/>
        </w:rPr>
        <w:t>成</w:t>
      </w:r>
      <w:r>
        <w:rPr>
          <w:spacing w:val="0"/>
          <w:w w:val="100"/>
          <w:position w:val="0"/>
        </w:rPr>
        <w:t>果。</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6" w:name="bookmark15"/>
      <w:bookmarkEnd w:id="6"/>
      <w:r>
        <w:rPr>
          <w:rFonts w:hint="eastAsia"/>
          <w:spacing w:val="0"/>
          <w:w w:val="100"/>
          <w:position w:val="0"/>
          <w:lang w:val="en-US" w:eastAsia="zh-CN"/>
        </w:rPr>
        <w:t>2.</w:t>
      </w:r>
      <w:r>
        <w:rPr>
          <w:spacing w:val="0"/>
          <w:w w:val="100"/>
          <w:position w:val="0"/>
        </w:rPr>
        <w:t>两个系列机号并排</w:t>
      </w:r>
      <w:r>
        <w:rPr>
          <w:rFonts w:hint="eastAsia"/>
          <w:spacing w:val="0"/>
          <w:w w:val="100"/>
          <w:position w:val="0"/>
          <w:lang w:val="en-US" w:eastAsia="zh-CN"/>
        </w:rPr>
        <w:t xml:space="preserve"> ----- </w:t>
      </w:r>
      <w:r>
        <w:rPr>
          <w:spacing w:val="0"/>
          <w:w w:val="100"/>
          <w:position w:val="0"/>
        </w:rPr>
        <w:t>高效范围宽，容易选到高效工况点。</w:t>
      </w:r>
    </w:p>
    <w:p>
      <w:pPr>
        <w:pStyle w:val="5"/>
        <w:keepNext w:val="0"/>
        <w:keepLines w:val="0"/>
        <w:widowControl w:val="0"/>
        <w:shd w:val="clear" w:color="auto" w:fill="auto"/>
        <w:bidi w:val="0"/>
        <w:spacing w:before="0" w:after="0" w:line="317" w:lineRule="exact"/>
        <w:ind w:left="0" w:right="0" w:firstLine="440"/>
        <w:jc w:val="left"/>
        <w:rPr>
          <w:spacing w:val="0"/>
          <w:w w:val="100"/>
          <w:position w:val="0"/>
        </w:rPr>
      </w:pPr>
      <w:bookmarkStart w:id="7" w:name="bookmark16"/>
      <w:bookmarkEnd w:id="7"/>
      <w:r>
        <w:rPr>
          <w:rFonts w:hint="eastAsia"/>
          <w:spacing w:val="0"/>
          <w:w w:val="100"/>
          <w:position w:val="0"/>
          <w:lang w:val="en-US" w:eastAsia="zh-CN"/>
        </w:rPr>
        <w:t xml:space="preserve">3. </w:t>
      </w:r>
      <w:r>
        <w:rPr>
          <w:spacing w:val="0"/>
          <w:w w:val="100"/>
          <w:position w:val="0"/>
          <w:lang w:val="zh-CN" w:eastAsia="zh-CN"/>
        </w:rPr>
        <w:t>“斜</w:t>
      </w:r>
      <w:r>
        <w:rPr>
          <w:spacing w:val="0"/>
          <w:w w:val="100"/>
          <w:position w:val="0"/>
        </w:rPr>
        <w:t xml:space="preserve">锥式进风口”的专利技术 </w:t>
      </w:r>
      <w:r>
        <w:rPr>
          <w:rFonts w:hint="eastAsia"/>
          <w:spacing w:val="0"/>
          <w:w w:val="100"/>
          <w:position w:val="0"/>
          <w:lang w:val="en-US" w:eastAsia="zh-CN"/>
        </w:rPr>
        <w:t xml:space="preserve"> ----- </w:t>
      </w:r>
      <w:r>
        <w:rPr>
          <w:spacing w:val="0"/>
          <w:w w:val="100"/>
          <w:position w:val="0"/>
        </w:rPr>
        <w:t xml:space="preserve"> 消除了进风口前的强涡流，保证了进气稳定 性，提高了风机的整体效率。</w:t>
      </w:r>
    </w:p>
    <w:p>
      <w:pPr>
        <w:pStyle w:val="5"/>
        <w:keepNext w:val="0"/>
        <w:keepLines w:val="0"/>
        <w:widowControl w:val="0"/>
        <w:shd w:val="clear" w:color="auto" w:fill="auto"/>
        <w:bidi w:val="0"/>
        <w:spacing w:before="0" w:after="0" w:line="317" w:lineRule="exact"/>
        <w:ind w:left="0" w:right="0" w:firstLine="440"/>
        <w:jc w:val="left"/>
        <w:rPr>
          <w:rFonts w:hint="eastAsia"/>
          <w:spacing w:val="0"/>
          <w:w w:val="100"/>
          <w:position w:val="0"/>
          <w:lang w:val="en-US" w:eastAsia="zh-CN"/>
        </w:rPr>
      </w:pPr>
      <w:r>
        <w:rPr>
          <w:rFonts w:hint="eastAsia"/>
          <w:spacing w:val="0"/>
          <w:w w:val="100"/>
          <w:position w:val="0"/>
          <w:lang w:val="en-US" w:eastAsia="zh-CN"/>
        </w:rPr>
        <w:t>4.叶轮釆用径后向板式叶片 ----- 减少了气流冲击，稳定性好，电机不易过载，克服了机翼形空心叶片磨穿后内部进灰，非工作面积灰引起振动等不良现象，如正压除尘， 也可将叶轮制成耐磨式叶轮，提高了叶轮的使用寿命，且具有压力系数高，周速低、噪声小，因而实用性强。</w:t>
      </w:r>
    </w:p>
    <w:p>
      <w:pPr>
        <w:pStyle w:val="5"/>
        <w:keepNext w:val="0"/>
        <w:keepLines w:val="0"/>
        <w:widowControl w:val="0"/>
        <w:shd w:val="clear" w:color="auto" w:fill="auto"/>
        <w:bidi w:val="0"/>
        <w:spacing w:before="0" w:after="0" w:line="317" w:lineRule="exact"/>
        <w:ind w:left="0" w:right="0" w:firstLine="440"/>
        <w:jc w:val="left"/>
      </w:pPr>
      <w:bookmarkStart w:id="8" w:name="bookmark18"/>
      <w:r>
        <w:rPr>
          <w:rFonts w:hint="eastAsia"/>
          <w:spacing w:val="0"/>
          <w:w w:val="100"/>
          <w:position w:val="0"/>
          <w:lang w:val="zh-CN" w:eastAsia="zh-CN"/>
        </w:rPr>
        <w:t>5</w:t>
      </w:r>
      <w:bookmarkEnd w:id="8"/>
      <w:r>
        <w:rPr>
          <w:rFonts w:hint="eastAsia"/>
          <w:spacing w:val="0"/>
          <w:w w:val="100"/>
          <w:position w:val="0"/>
          <w:lang w:val="en-US" w:eastAsia="zh-CN"/>
        </w:rPr>
        <w:t>.防漏油轴承</w:t>
      </w:r>
      <w:r>
        <w:rPr>
          <w:spacing w:val="0"/>
          <w:w w:val="100"/>
          <w:position w:val="0"/>
        </w:rPr>
        <w:t>箱</w:t>
      </w:r>
      <w:r>
        <w:rPr>
          <w:rFonts w:hint="eastAsia"/>
          <w:spacing w:val="0"/>
          <w:w w:val="100"/>
          <w:position w:val="0"/>
          <w:lang w:val="en-US" w:eastAsia="zh-CN"/>
        </w:rPr>
        <w:t xml:space="preserve"> ----- </w:t>
      </w:r>
      <w:r>
        <w:rPr>
          <w:spacing w:val="0"/>
          <w:w w:val="100"/>
          <w:position w:val="0"/>
        </w:rPr>
        <w:t>釆用搭接式甩油环，将高速旋转的轴承带起 的油甩至轴承箱内壁流回油池；半圆式铝质油封除方便检修和防止磨擦事故外，可沿轴向 增大阻力将部分稀油截回油池；外侧压盘根是将少量稀油挡住；轴承箱上部设有通气塞， 减小了轴承箱里面微正压，并能真实显视油位，保证不漏油，防尘性能好。</w:t>
      </w:r>
    </w:p>
    <w:p>
      <w:pPr>
        <w:pStyle w:val="5"/>
        <w:keepNext w:val="0"/>
        <w:keepLines w:val="0"/>
        <w:widowControl w:val="0"/>
        <w:shd w:val="clear" w:color="auto" w:fill="auto"/>
        <w:bidi w:val="0"/>
        <w:spacing w:before="0" w:after="0" w:line="317" w:lineRule="exact"/>
        <w:ind w:left="0" w:right="0" w:firstLine="440"/>
        <w:jc w:val="left"/>
        <w:rPr>
          <w:rFonts w:hint="eastAsia"/>
          <w:spacing w:val="0"/>
          <w:w w:val="100"/>
          <w:position w:val="0"/>
          <w:lang w:val="en-US" w:eastAsia="zh-CN"/>
        </w:rPr>
      </w:pPr>
      <w:r>
        <w:rPr>
          <w:rFonts w:hint="eastAsia"/>
          <w:spacing w:val="0"/>
          <w:w w:val="100"/>
          <w:position w:val="0"/>
          <w:lang w:val="en-US" w:eastAsia="zh-CN"/>
        </w:rPr>
        <w:t>6.调心式径向调节门  ----- 导叶片支点处设有调心轴承，两侧调节门间釆用调心式联动组使之同步，运行及调节过程中无</w:t>
      </w:r>
      <w:r>
        <w:rPr>
          <w:rFonts w:hint="eastAsia"/>
          <w:spacing w:val="0"/>
          <w:w w:val="100"/>
          <w:position w:val="0"/>
          <w:lang w:val="zh-CN" w:eastAsia="zh-CN"/>
        </w:rPr>
        <w:t>“死”点，</w:t>
      </w:r>
      <w:r>
        <w:rPr>
          <w:rFonts w:hint="eastAsia"/>
          <w:spacing w:val="0"/>
          <w:w w:val="100"/>
          <w:position w:val="0"/>
          <w:lang w:val="en-US" w:eastAsia="zh-CN"/>
        </w:rPr>
        <w:t>因而调节灵活省力安全可靠, 保证了执行机构电机不过载。</w:t>
      </w:r>
    </w:p>
    <w:p>
      <w:pPr>
        <w:pStyle w:val="5"/>
        <w:keepNext w:val="0"/>
        <w:keepLines w:val="0"/>
        <w:widowControl w:val="0"/>
        <w:shd w:val="clear" w:color="auto" w:fill="auto"/>
        <w:bidi w:val="0"/>
        <w:spacing w:before="0" w:after="0" w:line="317" w:lineRule="exact"/>
        <w:ind w:left="0" w:right="0" w:firstLine="440"/>
        <w:jc w:val="left"/>
        <w:rPr>
          <w:rFonts w:hint="eastAsia"/>
          <w:spacing w:val="0"/>
          <w:w w:val="100"/>
          <w:position w:val="0"/>
          <w:lang w:val="en-US" w:eastAsia="zh-CN"/>
        </w:rPr>
      </w:pPr>
      <w:bookmarkStart w:id="9" w:name="bookmark20"/>
      <w:bookmarkEnd w:id="9"/>
      <w:r>
        <w:rPr>
          <w:rFonts w:hint="eastAsia"/>
          <w:spacing w:val="0"/>
          <w:w w:val="100"/>
          <w:position w:val="0"/>
          <w:lang w:val="en-US" w:eastAsia="zh-CN"/>
        </w:rPr>
        <w:t>7.风机配有齿式盘车装置 ----- 传动扭矩大，可靠性高，待风机停运时盘动转子到常 温，如长期停运应定期将转子盘动到180°。</w:t>
      </w:r>
    </w:p>
    <w:p>
      <w:pPr>
        <w:pStyle w:val="5"/>
        <w:keepNext w:val="0"/>
        <w:keepLines w:val="0"/>
        <w:widowControl w:val="0"/>
        <w:shd w:val="clear" w:color="auto" w:fill="auto"/>
        <w:bidi w:val="0"/>
        <w:spacing w:before="0" w:after="0" w:line="317" w:lineRule="exact"/>
        <w:ind w:left="0" w:right="0" w:firstLine="440"/>
        <w:jc w:val="left"/>
        <w:rPr>
          <w:rFonts w:hint="eastAsia"/>
          <w:spacing w:val="0"/>
          <w:w w:val="100"/>
          <w:position w:val="0"/>
          <w:lang w:val="en-US" w:eastAsia="zh-CN"/>
        </w:rPr>
      </w:pPr>
      <w:bookmarkStart w:id="10" w:name="bookmark21"/>
      <w:bookmarkEnd w:id="10"/>
      <w:r>
        <w:rPr>
          <w:rFonts w:hint="eastAsia"/>
          <w:spacing w:val="0"/>
          <w:w w:val="100"/>
          <w:position w:val="0"/>
          <w:lang w:val="en-US" w:eastAsia="zh-CN"/>
        </w:rPr>
        <w:t>8.风 机配套 齐全 -----  联轴器罩、进出风口反法兰、整机地脚螺栓、进出风 口软联接、测温表、测振装置，如果需要亦可配套执行机构或消声器……等。</w:t>
      </w:r>
    </w:p>
    <w:p>
      <w:pPr>
        <w:pStyle w:val="5"/>
        <w:keepNext w:val="0"/>
        <w:keepLines w:val="0"/>
        <w:widowControl w:val="0"/>
        <w:shd w:val="clear" w:color="auto" w:fill="auto"/>
        <w:bidi w:val="0"/>
        <w:spacing w:before="0" w:after="0" w:line="317" w:lineRule="exact"/>
        <w:ind w:left="0" w:right="0" w:firstLine="440"/>
        <w:jc w:val="left"/>
        <w:rPr>
          <w:rFonts w:hint="eastAsia"/>
          <w:spacing w:val="0"/>
          <w:w w:val="100"/>
          <w:position w:val="0"/>
          <w:lang w:val="en-US" w:eastAsia="zh-CN"/>
        </w:rPr>
      </w:pPr>
      <w:bookmarkStart w:id="11" w:name="bookmark22"/>
      <w:bookmarkEnd w:id="11"/>
      <w:r>
        <w:rPr>
          <w:rFonts w:hint="eastAsia"/>
          <w:spacing w:val="0"/>
          <w:w w:val="100"/>
          <w:position w:val="0"/>
          <w:lang w:val="en-US" w:eastAsia="zh-CN"/>
        </w:rPr>
        <w:t>9.有关参数提供齐全  -----  主要件重量、静动载荷、转子飞轮力矩、风机启动过程阻力矩曲线、调节门阻力矩及外形尺寸</w:t>
      </w:r>
      <w:r>
        <w:rPr>
          <w:rFonts w:hint="eastAsia"/>
          <w:spacing w:val="0"/>
          <w:w w:val="100"/>
          <w:position w:val="0"/>
          <w:lang w:val="zh-CN" w:eastAsia="zh-CN"/>
        </w:rPr>
        <w:t>…等。</w:t>
      </w:r>
    </w:p>
    <w:p>
      <w:pPr>
        <w:pStyle w:val="5"/>
        <w:keepNext w:val="0"/>
        <w:keepLines w:val="0"/>
        <w:widowControl w:val="0"/>
        <w:numPr>
          <w:numId w:val="0"/>
        </w:numPr>
        <w:shd w:val="clear" w:color="auto" w:fill="auto"/>
        <w:tabs>
          <w:tab w:val="left" w:pos="867"/>
        </w:tabs>
        <w:bidi w:val="0"/>
        <w:spacing w:before="0" w:after="0" w:line="317" w:lineRule="exact"/>
        <w:ind w:left="440" w:leftChars="0" w:right="0" w:rightChars="0"/>
        <w:jc w:val="both"/>
      </w:pPr>
      <w:bookmarkStart w:id="12" w:name="bookmark23"/>
      <w:bookmarkEnd w:id="12"/>
      <w:r>
        <w:rPr>
          <w:rFonts w:hint="eastAsia"/>
          <w:spacing w:val="0"/>
          <w:w w:val="100"/>
          <w:position w:val="0"/>
          <w:lang w:val="en-US" w:eastAsia="zh-CN"/>
        </w:rPr>
        <w:t>10.</w:t>
      </w:r>
      <w:r>
        <w:rPr>
          <w:spacing w:val="0"/>
          <w:w w:val="100"/>
          <w:position w:val="0"/>
        </w:rPr>
        <w:t>产品质量重点保护措施：</w:t>
      </w:r>
    </w:p>
    <w:p>
      <w:pPr>
        <w:pStyle w:val="5"/>
        <w:keepNext w:val="0"/>
        <w:keepLines w:val="0"/>
        <w:widowControl w:val="0"/>
        <w:numPr>
          <w:ilvl w:val="0"/>
          <w:numId w:val="1"/>
        </w:numPr>
        <w:shd w:val="clear" w:color="auto" w:fill="auto"/>
        <w:tabs>
          <w:tab w:val="left" w:pos="847"/>
        </w:tabs>
        <w:bidi w:val="0"/>
        <w:spacing w:before="0" w:after="0" w:line="317" w:lineRule="exact"/>
        <w:ind w:left="0" w:right="0" w:firstLine="420"/>
        <w:jc w:val="left"/>
      </w:pPr>
      <w:bookmarkStart w:id="13" w:name="bookmark24"/>
      <w:bookmarkEnd w:id="13"/>
      <w:r>
        <w:rPr>
          <w:spacing w:val="0"/>
          <w:w w:val="100"/>
          <w:position w:val="0"/>
        </w:rPr>
        <w:t>按国家及行业标准进行设计制造。</w:t>
      </w:r>
      <w:bookmarkStart w:id="20" w:name="_GoBack"/>
      <w:bookmarkEnd w:id="20"/>
    </w:p>
    <w:p>
      <w:pPr>
        <w:pStyle w:val="5"/>
        <w:keepNext w:val="0"/>
        <w:keepLines w:val="0"/>
        <w:widowControl w:val="0"/>
        <w:numPr>
          <w:ilvl w:val="0"/>
          <w:numId w:val="1"/>
        </w:numPr>
        <w:shd w:val="clear" w:color="auto" w:fill="auto"/>
        <w:tabs>
          <w:tab w:val="left" w:pos="847"/>
        </w:tabs>
        <w:bidi w:val="0"/>
        <w:spacing w:before="0" w:after="0" w:line="317" w:lineRule="exact"/>
        <w:ind w:left="0" w:right="0" w:firstLine="420"/>
        <w:jc w:val="left"/>
      </w:pPr>
      <w:bookmarkStart w:id="14" w:name="bookmark25"/>
      <w:bookmarkEnd w:id="14"/>
      <w:r>
        <w:rPr>
          <w:spacing w:val="0"/>
          <w:w w:val="100"/>
          <w:position w:val="0"/>
        </w:rPr>
        <w:t>风机性能依据模型试验换算而得。</w:t>
      </w:r>
    </w:p>
    <w:p>
      <w:pPr>
        <w:pStyle w:val="5"/>
        <w:keepNext w:val="0"/>
        <w:keepLines w:val="0"/>
        <w:widowControl w:val="0"/>
        <w:numPr>
          <w:ilvl w:val="0"/>
          <w:numId w:val="1"/>
        </w:numPr>
        <w:shd w:val="clear" w:color="auto" w:fill="auto"/>
        <w:tabs>
          <w:tab w:val="left" w:pos="847"/>
        </w:tabs>
        <w:bidi w:val="0"/>
        <w:spacing w:before="0" w:after="0" w:line="317" w:lineRule="exact"/>
        <w:ind w:left="0" w:right="0" w:firstLine="420"/>
        <w:jc w:val="left"/>
      </w:pPr>
      <w:bookmarkStart w:id="15" w:name="bookmark26"/>
      <w:bookmarkEnd w:id="15"/>
      <w:r>
        <w:rPr>
          <w:spacing w:val="0"/>
          <w:w w:val="100"/>
          <w:position w:val="0"/>
        </w:rPr>
        <w:t>叶轮及主轴按标准进行无损探伤。</w:t>
      </w:r>
    </w:p>
    <w:p>
      <w:pPr>
        <w:pStyle w:val="5"/>
        <w:keepNext w:val="0"/>
        <w:keepLines w:val="0"/>
        <w:widowControl w:val="0"/>
        <w:numPr>
          <w:ilvl w:val="0"/>
          <w:numId w:val="1"/>
        </w:numPr>
        <w:shd w:val="clear" w:color="auto" w:fill="auto"/>
        <w:tabs>
          <w:tab w:val="left" w:pos="847"/>
        </w:tabs>
        <w:bidi w:val="0"/>
        <w:spacing w:before="0" w:after="0" w:line="317" w:lineRule="exact"/>
        <w:ind w:left="0" w:right="0" w:firstLine="420"/>
        <w:jc w:val="left"/>
      </w:pPr>
      <w:bookmarkStart w:id="16" w:name="bookmark27"/>
      <w:bookmarkEnd w:id="16"/>
      <w:r>
        <w:rPr>
          <w:spacing w:val="0"/>
          <w:w w:val="100"/>
          <w:position w:val="0"/>
        </w:rPr>
        <w:t>叶轮釆用加强式叶片，正压排尘时釆用耐磨叶轮。</w:t>
      </w:r>
    </w:p>
    <w:p>
      <w:pPr>
        <w:pStyle w:val="5"/>
        <w:keepNext w:val="0"/>
        <w:keepLines w:val="0"/>
        <w:widowControl w:val="0"/>
        <w:numPr>
          <w:ilvl w:val="0"/>
          <w:numId w:val="1"/>
        </w:numPr>
        <w:shd w:val="clear" w:color="auto" w:fill="auto"/>
        <w:tabs>
          <w:tab w:val="left" w:pos="847"/>
        </w:tabs>
        <w:bidi w:val="0"/>
        <w:spacing w:before="0" w:after="0" w:line="317" w:lineRule="exact"/>
        <w:ind w:left="0" w:right="0" w:firstLine="420"/>
        <w:jc w:val="left"/>
      </w:pPr>
      <w:bookmarkStart w:id="17" w:name="bookmark28"/>
      <w:bookmarkEnd w:id="17"/>
      <w:r>
        <w:rPr>
          <w:spacing w:val="0"/>
          <w:w w:val="100"/>
          <w:position w:val="0"/>
        </w:rPr>
        <w:t>进出风口设有软联接，防止管道与风机产生变形应力干涉。</w:t>
      </w:r>
    </w:p>
    <w:p>
      <w:pPr>
        <w:pStyle w:val="5"/>
        <w:keepNext w:val="0"/>
        <w:keepLines w:val="0"/>
        <w:widowControl w:val="0"/>
        <w:numPr>
          <w:ilvl w:val="0"/>
          <w:numId w:val="1"/>
        </w:numPr>
        <w:shd w:val="clear" w:color="auto" w:fill="auto"/>
        <w:tabs>
          <w:tab w:val="left" w:pos="847"/>
        </w:tabs>
        <w:bidi w:val="0"/>
        <w:spacing w:before="0" w:after="0" w:line="317" w:lineRule="exact"/>
        <w:ind w:left="0" w:right="0" w:firstLine="420"/>
        <w:jc w:val="left"/>
      </w:pPr>
      <w:bookmarkStart w:id="18" w:name="bookmark29"/>
      <w:bookmarkEnd w:id="18"/>
      <w:r>
        <w:rPr>
          <w:spacing w:val="0"/>
          <w:w w:val="100"/>
          <w:position w:val="0"/>
        </w:rPr>
        <w:t>转子釆用振动保护装置。</w:t>
      </w:r>
    </w:p>
    <w:p>
      <w:pPr>
        <w:pStyle w:val="5"/>
        <w:keepNext w:val="0"/>
        <w:keepLines w:val="0"/>
        <w:widowControl w:val="0"/>
        <w:numPr>
          <w:ilvl w:val="0"/>
          <w:numId w:val="1"/>
        </w:numPr>
        <w:shd w:val="clear" w:color="auto" w:fill="auto"/>
        <w:tabs>
          <w:tab w:val="left" w:pos="847"/>
        </w:tabs>
        <w:bidi w:val="0"/>
        <w:spacing w:before="0" w:after="560" w:line="317" w:lineRule="exact"/>
        <w:ind w:left="0" w:right="0" w:firstLine="420"/>
        <w:jc w:val="left"/>
        <w:rPr>
          <w:rFonts w:hint="eastAsia" w:ascii="宋体" w:hAnsi="宋体" w:eastAsia="宋体" w:cs="宋体"/>
          <w:color w:val="5A4851"/>
          <w:spacing w:val="0"/>
          <w:w w:val="100"/>
          <w:position w:val="0"/>
          <w:sz w:val="20"/>
          <w:szCs w:val="20"/>
          <w:u w:val="none"/>
          <w:shd w:val="clear" w:color="auto" w:fill="auto"/>
          <w:lang w:val="zh-TW" w:eastAsia="zh-TW" w:bidi="zh-TW"/>
        </w:rPr>
      </w:pPr>
      <w:bookmarkStart w:id="19" w:name="bookmark30"/>
      <w:bookmarkEnd w:id="19"/>
      <w:r>
        <w:rPr>
          <w:spacing w:val="0"/>
          <w:w w:val="100"/>
          <w:position w:val="0"/>
        </w:rPr>
        <w:t>防止停机轴弯曲釆用盘车装置。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5A4851"/>
        <w:spacing w:val="0"/>
        <w:w w:val="100"/>
        <w:position w:val="0"/>
        <w:sz w:val="20"/>
        <w:szCs w:val="20"/>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13B6A"/>
    <w:rsid w:val="041431D0"/>
    <w:rsid w:val="370137E2"/>
    <w:rsid w:val="47156EE6"/>
    <w:rsid w:val="59CE5C64"/>
    <w:rsid w:val="79FD76CD"/>
    <w:rsid w:val="7B91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1|1"/>
    <w:basedOn w:val="1"/>
    <w:qFormat/>
    <w:uiPriority w:val="0"/>
    <w:pPr>
      <w:widowControl w:val="0"/>
      <w:shd w:val="clear" w:color="auto" w:fill="auto"/>
      <w:spacing w:after="180"/>
      <w:jc w:val="center"/>
      <w:outlineLvl w:val="0"/>
    </w:pPr>
    <w:rPr>
      <w:rFonts w:ascii="宋体" w:hAnsi="宋体" w:eastAsia="宋体" w:cs="宋体"/>
      <w:color w:val="582B2A"/>
      <w:sz w:val="44"/>
      <w:szCs w:val="44"/>
      <w:u w:val="none"/>
      <w:shd w:val="clear" w:color="auto" w:fill="auto"/>
    </w:rPr>
  </w:style>
  <w:style w:type="paragraph" w:customStyle="1" w:styleId="5">
    <w:name w:val="Body text|1"/>
    <w:basedOn w:val="1"/>
    <w:qFormat/>
    <w:uiPriority w:val="0"/>
    <w:pPr>
      <w:widowControl w:val="0"/>
      <w:shd w:val="clear" w:color="auto" w:fill="auto"/>
      <w:spacing w:line="324" w:lineRule="auto"/>
      <w:ind w:firstLine="400"/>
    </w:pPr>
    <w:rPr>
      <w:rFonts w:ascii="宋体" w:hAnsi="宋体" w:eastAsia="宋体" w:cs="宋体"/>
      <w:color w:val="5A4851"/>
      <w:sz w:val="20"/>
      <w:szCs w:val="20"/>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1235</Words>
  <Characters>1285</Characters>
  <Lines>0</Lines>
  <Paragraphs>0</Paragraphs>
  <TotalTime>2</TotalTime>
  <ScaleCrop>false</ScaleCrop>
  <LinksUpToDate>false</LinksUpToDate>
  <CharactersWithSpaces>1336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2021-09-09T01:10:00Z</dcterms:created>
  <dc:creator>。。。。。。。</dc:creator>
  <cp:lastModifiedBy>Administrator</cp:lastModifiedBy>
  <dcterms:modified xsi:type="dcterms:W3CDTF">2021-09-18T01:36:28Z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E22260525D97408F9CB81B62E1DA7349</vt:lpwstr>
  </property>
</Properties>
</file>