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DF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陆丰甲湖湾吹灰电厂1号锅炉声波器技改项目技术规范书中提到的锅炉总图，麻烦提供</w:t>
      </w:r>
      <w:r>
        <w:rPr>
          <w:rFonts w:hint="eastAsia"/>
          <w:lang w:eastAsia="zh-CN"/>
        </w:rPr>
        <w:t>。</w:t>
      </w:r>
    </w:p>
    <w:p w14:paraId="52F1E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回复：详见附件</w:t>
      </w:r>
    </w:p>
    <w:p w14:paraId="77BDE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43A2C5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请提供1号锅炉平面、里面图纸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请提供1号炉低温再热器、低温过热器、省煤器图纸</w:t>
      </w:r>
      <w:r>
        <w:rPr>
          <w:rFonts w:hint="eastAsia"/>
          <w:lang w:val="en-US" w:eastAsia="zh-CN"/>
        </w:rPr>
        <w:t>；</w:t>
      </w:r>
    </w:p>
    <w:p w14:paraId="0A9D8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请提供1号锅炉尾部包墙管规格、材质及鳍片间距，并提供包墙管图纸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请提供1号锅炉设计说明。</w:t>
      </w:r>
      <w:bookmarkStart w:id="0" w:name="_GoBack"/>
      <w:bookmarkEnd w:id="0"/>
    </w:p>
    <w:p w14:paraId="0D478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回复：详见附件</w:t>
      </w:r>
    </w:p>
    <w:p w14:paraId="1F3C3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72A3EA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关于陆丰甲湖湾电厂1号锅炉声波吹灰器技改项目，项目编号:JHWGC-20240730-01(CH-SWJHW2024-061)，为了更好的服务于用户，希望业主方能够提供锅炉总图以及 DCS 卡件的品牌，便于更准确的响应招标文件。</w:t>
      </w:r>
    </w:p>
    <w:p w14:paraId="5ECE7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回复：详见附件（</w:t>
      </w:r>
      <w:r>
        <w:rPr>
          <w:rFonts w:hint="default"/>
          <w:color w:val="FF0000"/>
          <w:lang w:val="en-US" w:eastAsia="zh-CN"/>
        </w:rPr>
        <w:t>DCS 卡件的品牌</w:t>
      </w:r>
      <w:r>
        <w:rPr>
          <w:rFonts w:hint="eastAsia"/>
          <w:color w:val="FF0000"/>
          <w:lang w:val="en-US" w:eastAsia="zh-CN"/>
        </w:rPr>
        <w:t>西门子T3000卡件</w:t>
      </w:r>
      <w:r>
        <w:rPr>
          <w:rFonts w:hint="eastAsia"/>
          <w:color w:val="FF0000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F4C04"/>
    <w:multiLevelType w:val="singleLevel"/>
    <w:tmpl w:val="901F4C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YmRiNWIzZGVjNWJiNTVlNmIxZDc0NmUzMGViNjcifQ=="/>
  </w:docVars>
  <w:rsids>
    <w:rsidRoot w:val="00000000"/>
    <w:rsid w:val="228731F8"/>
    <w:rsid w:val="2B1F1A94"/>
    <w:rsid w:val="31937606"/>
    <w:rsid w:val="4B2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290</Characters>
  <Lines>0</Lines>
  <Paragraphs>0</Paragraphs>
  <TotalTime>0</TotalTime>
  <ScaleCrop>false</ScaleCrop>
  <LinksUpToDate>false</LinksUpToDate>
  <CharactersWithSpaces>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2024-08-22T01:45:00Z</dcterms:created>
  <dc:creator>Administrator</dc:creator>
  <cp:lastModifiedBy>侯佳杰</cp:lastModifiedBy>
  <dcterms:modified xsi:type="dcterms:W3CDTF">2024-08-22T02:28:01Z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240863AA0C5A4C2A96BE37906145549A_13</vt:lpwstr>
  </property>
</Properties>
</file>