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C2" w:rsidRDefault="00CD43B1">
      <w:pPr>
        <w:pStyle w:val="a3"/>
        <w:spacing w:before="283" w:line="220" w:lineRule="auto"/>
        <w:outlineLvl w:val="0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 xml:space="preserve">                          </w:t>
      </w:r>
      <w:r w:rsidR="00716026">
        <w:rPr>
          <w:rFonts w:hint="eastAsia"/>
          <w:spacing w:val="-4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</w:t>
      </w:r>
      <w:r w:rsidR="00716026">
        <w:rPr>
          <w:spacing w:val="-4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XXXXXX</w:t>
      </w:r>
      <w:r>
        <w:rPr>
          <w:spacing w:val="-4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有限公司</w:t>
      </w:r>
    </w:p>
    <w:p w:rsidR="00C319C2" w:rsidRDefault="00716026">
      <w:pPr>
        <w:pStyle w:val="a3"/>
        <w:spacing w:before="154" w:line="219" w:lineRule="auto"/>
        <w:ind w:left="396"/>
        <w:rPr>
          <w:lang w:eastAsia="zh-CN"/>
        </w:rPr>
      </w:pPr>
      <w:r>
        <w:rPr>
          <w:rFonts w:hint="eastAsia"/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陆</w:t>
      </w:r>
      <w:r>
        <w:rPr>
          <w:rFonts w:hint="eastAsia"/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丰</w:t>
      </w:r>
      <w:r>
        <w:rPr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甲湖湾电厂</w:t>
      </w:r>
      <w:r>
        <w:rPr>
          <w:rFonts w:hint="eastAsia"/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全厂</w:t>
      </w:r>
      <w:r>
        <w:rPr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机、炉汽水</w:t>
      </w:r>
      <w:r>
        <w:rPr>
          <w:rFonts w:hint="eastAsia"/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系统</w:t>
      </w:r>
      <w:r>
        <w:rPr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设备</w:t>
      </w:r>
      <w:r w:rsidR="00CD43B1">
        <w:rPr>
          <w:rFonts w:hint="eastAsia"/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节能治理工程</w:t>
      </w:r>
      <w:r w:rsidR="00CD43B1">
        <w:rPr>
          <w:spacing w:val="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项目报价表</w:t>
      </w:r>
      <w:r w:rsidR="00CD43B1">
        <w:rPr>
          <w:spacing w:val="1"/>
          <w:lang w:eastAsia="zh-CN"/>
        </w:rPr>
        <w:t xml:space="preserve">  </w:t>
      </w:r>
      <w:r w:rsidR="004A53F0">
        <w:rPr>
          <w:lang w:eastAsia="zh-CN"/>
        </w:rPr>
        <w:t xml:space="preserve">           </w:t>
      </w:r>
      <w:r w:rsidR="00CD43B1">
        <w:rPr>
          <w:lang w:eastAsia="zh-CN"/>
        </w:rPr>
        <w:t>计价单位：人民币（元）</w:t>
      </w:r>
    </w:p>
    <w:p w:rsidR="00C319C2" w:rsidRDefault="00C319C2">
      <w:pPr>
        <w:spacing w:line="144" w:lineRule="exact"/>
        <w:rPr>
          <w:lang w:eastAsia="zh-CN"/>
        </w:rPr>
      </w:pPr>
    </w:p>
    <w:tbl>
      <w:tblPr>
        <w:tblStyle w:val="TableNormal"/>
        <w:tblW w:w="1471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850"/>
        <w:gridCol w:w="172"/>
        <w:gridCol w:w="819"/>
        <w:gridCol w:w="159"/>
        <w:gridCol w:w="978"/>
        <w:gridCol w:w="977"/>
        <w:gridCol w:w="977"/>
        <w:gridCol w:w="1119"/>
        <w:gridCol w:w="977"/>
        <w:gridCol w:w="1117"/>
        <w:gridCol w:w="980"/>
        <w:gridCol w:w="222"/>
        <w:gridCol w:w="755"/>
        <w:gridCol w:w="94"/>
        <w:gridCol w:w="883"/>
        <w:gridCol w:w="109"/>
        <w:gridCol w:w="1142"/>
      </w:tblGrid>
      <w:tr w:rsidR="00C319C2">
        <w:trPr>
          <w:trHeight w:val="638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217" w:line="229" w:lineRule="auto"/>
              <w:ind w:left="230"/>
              <w:rPr>
                <w:lang w:eastAsia="zh-CN"/>
              </w:rPr>
            </w:pPr>
            <w:r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</w:t>
            </w:r>
            <w:r w:rsidR="0018310F"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proofErr w:type="gramStart"/>
            <w:r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高频捻打部位</w:t>
            </w:r>
            <w:proofErr w:type="gramEnd"/>
          </w:p>
        </w:tc>
        <w:tc>
          <w:tcPr>
            <w:tcW w:w="12330" w:type="dxa"/>
            <w:gridSpan w:val="17"/>
          </w:tcPr>
          <w:p w:rsidR="00C319C2" w:rsidRDefault="00CD43B1">
            <w:pPr>
              <w:pStyle w:val="TableText"/>
              <w:spacing w:before="62" w:line="266" w:lineRule="auto"/>
              <w:ind w:left="105" w:right="102" w:hanging="9"/>
              <w:rPr>
                <w:lang w:eastAsia="zh-CN"/>
              </w:rPr>
            </w:pPr>
            <w:r>
              <w:rPr>
                <w:spacing w:val="10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</w:t>
            </w:r>
            <w:r w:rsidR="004A53F0">
              <w:rPr>
                <w:spacing w:val="10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proofErr w:type="gramStart"/>
            <w:r w:rsidR="004A53F0">
              <w:rPr>
                <w:spacing w:val="10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高频捻打部位</w:t>
            </w:r>
            <w:proofErr w:type="gramEnd"/>
            <w:r>
              <w:rPr>
                <w:spacing w:val="10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技术服务收费标准（各种直管及弯头上的管壁及焊缝的砂眼或裂纹、阀体泵体砂眼及裂纹、管座大小头焊缝砂眼及裂</w:t>
            </w:r>
            <w:r>
              <w:rPr>
                <w:spacing w:val="9"/>
                <w:lang w:eastAsia="zh-CN"/>
              </w:rPr>
              <w:t xml:space="preserve"> </w:t>
            </w:r>
            <w:r w:rsidR="0018310F"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纹等</w:t>
            </w:r>
            <w:proofErr w:type="gramStart"/>
            <w:r w:rsidR="0018310F"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捻打处理</w:t>
            </w:r>
            <w:proofErr w:type="gramEnd"/>
            <w:r w:rsidR="0018310F"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的部位</w:t>
            </w:r>
            <w:r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51" w:line="230" w:lineRule="auto"/>
              <w:ind w:left="791"/>
            </w:pPr>
            <w:proofErr w:type="spellStart"/>
            <w:r>
              <w:rPr>
                <w:spacing w:val="7"/>
              </w:rPr>
              <w:t>运行温度</w:t>
            </w:r>
            <w:proofErr w:type="spellEnd"/>
          </w:p>
        </w:tc>
        <w:tc>
          <w:tcPr>
            <w:tcW w:w="2978" w:type="dxa"/>
            <w:gridSpan w:val="5"/>
          </w:tcPr>
          <w:p w:rsidR="00C319C2" w:rsidRDefault="00CD43B1">
            <w:pPr>
              <w:pStyle w:val="TableText"/>
              <w:spacing w:before="51" w:line="230" w:lineRule="auto"/>
              <w:ind w:left="760"/>
            </w:pPr>
            <w:proofErr w:type="spellStart"/>
            <w:r>
              <w:rPr>
                <w:spacing w:val="5"/>
              </w:rPr>
              <w:t>运行时</w:t>
            </w:r>
            <w:proofErr w:type="spellEnd"/>
            <w:r>
              <w:rPr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0</w:t>
            </w:r>
            <w:r>
              <w:rPr>
                <w:spacing w:val="5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5"/>
              </w:rPr>
              <w:t>149</w:t>
            </w:r>
            <w:r>
              <w:rPr>
                <w:spacing w:val="5"/>
              </w:rPr>
              <w:t>℃</w:t>
            </w:r>
          </w:p>
        </w:tc>
        <w:tc>
          <w:tcPr>
            <w:tcW w:w="3073" w:type="dxa"/>
            <w:gridSpan w:val="3"/>
          </w:tcPr>
          <w:p w:rsidR="00C319C2" w:rsidRDefault="00CD43B1">
            <w:pPr>
              <w:pStyle w:val="TableText"/>
              <w:spacing w:before="51" w:line="230" w:lineRule="auto"/>
              <w:ind w:left="710"/>
            </w:pPr>
            <w:proofErr w:type="spellStart"/>
            <w:r>
              <w:rPr>
                <w:spacing w:val="4"/>
              </w:rPr>
              <w:t>运行时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4"/>
              </w:rPr>
              <w:t>0</w:t>
            </w:r>
            <w:r>
              <w:rPr>
                <w:spacing w:val="4"/>
              </w:rPr>
              <w:t>～</w:t>
            </w:r>
            <w:r>
              <w:rPr>
                <w:spacing w:val="4"/>
              </w:rPr>
              <w:t>349℃</w:t>
            </w:r>
          </w:p>
        </w:tc>
        <w:tc>
          <w:tcPr>
            <w:tcW w:w="3296" w:type="dxa"/>
            <w:gridSpan w:val="4"/>
            <w:tcBorders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51" w:line="230" w:lineRule="auto"/>
              <w:ind w:left="824"/>
            </w:pPr>
            <w:proofErr w:type="spellStart"/>
            <w:r>
              <w:rPr>
                <w:spacing w:val="5"/>
              </w:rPr>
              <w:t>运行时</w:t>
            </w:r>
            <w:proofErr w:type="spellEnd"/>
            <w:r>
              <w:rPr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350</w:t>
            </w:r>
            <w:r>
              <w:rPr>
                <w:spacing w:val="5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5"/>
              </w:rPr>
              <w:t>549</w:t>
            </w:r>
            <w:r>
              <w:rPr>
                <w:spacing w:val="5"/>
              </w:rPr>
              <w:t>℃</w:t>
            </w:r>
          </w:p>
        </w:tc>
        <w:tc>
          <w:tcPr>
            <w:tcW w:w="2983" w:type="dxa"/>
            <w:gridSpan w:val="5"/>
            <w:tcBorders>
              <w:left w:val="single" w:sz="2" w:space="0" w:color="000000"/>
            </w:tcBorders>
          </w:tcPr>
          <w:p w:rsidR="00C319C2" w:rsidRDefault="00CD43B1">
            <w:pPr>
              <w:pStyle w:val="TableText"/>
              <w:spacing w:before="51" w:line="230" w:lineRule="auto"/>
              <w:ind w:left="622"/>
            </w:pPr>
            <w:proofErr w:type="spellStart"/>
            <w:r>
              <w:rPr>
                <w:spacing w:val="6"/>
              </w:rPr>
              <w:t>运行时</w:t>
            </w:r>
            <w:proofErr w:type="spellEnd"/>
            <w:r>
              <w:rPr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55</w:t>
            </w:r>
            <w:r>
              <w:rPr>
                <w:spacing w:val="6"/>
              </w:rPr>
              <w:t>0℃</w:t>
            </w:r>
            <w:r>
              <w:rPr>
                <w:spacing w:val="6"/>
              </w:rPr>
              <w:t>及以上</w:t>
            </w:r>
          </w:p>
        </w:tc>
      </w:tr>
      <w:tr w:rsidR="00C319C2">
        <w:trPr>
          <w:trHeight w:val="628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210" w:line="229" w:lineRule="auto"/>
              <w:ind w:left="113"/>
            </w:pPr>
            <w:proofErr w:type="spellStart"/>
            <w:r>
              <w:rPr>
                <w:spacing w:val="8"/>
              </w:rPr>
              <w:t>管径、设计压力</w:t>
            </w:r>
            <w:proofErr w:type="spellEnd"/>
          </w:p>
        </w:tc>
        <w:tc>
          <w:tcPr>
            <w:tcW w:w="850" w:type="dxa"/>
          </w:tcPr>
          <w:p w:rsidR="00C319C2" w:rsidRDefault="00CD43B1">
            <w:pPr>
              <w:pStyle w:val="TableText"/>
              <w:spacing w:before="55" w:line="263" w:lineRule="auto"/>
              <w:ind w:left="120" w:right="122" w:firstLine="151"/>
            </w:pPr>
            <w:r>
              <w:rPr>
                <w:spacing w:val="18"/>
                <w:w w:val="125"/>
              </w:rPr>
              <w:t>0~</w:t>
            </w:r>
            <w:r>
              <w:t xml:space="preserve">  </w:t>
            </w:r>
            <w:r>
              <w:rPr>
                <w:spacing w:val="7"/>
              </w:rPr>
              <w:t>6.3</w:t>
            </w:r>
            <w:r>
              <w:t>Mpa</w:t>
            </w: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55" w:line="263" w:lineRule="auto"/>
              <w:ind w:left="158" w:right="146" w:firstLine="110"/>
            </w:pPr>
            <w:r>
              <w:rPr>
                <w:rFonts w:ascii="Times New Roman" w:eastAsia="Times New Roman" w:hAnsi="Times New Roman" w:cs="Times New Roman"/>
                <w:spacing w:val="15"/>
                <w:w w:val="109"/>
              </w:rPr>
              <w:t>6.4</w:t>
            </w:r>
            <w:r>
              <w:rPr>
                <w:spacing w:val="15"/>
                <w:w w:val="109"/>
              </w:rPr>
              <w:t>~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spacing w:val="2"/>
              </w:rPr>
              <w:t>5.9</w:t>
            </w:r>
            <w:r>
              <w:t>Mpa</w:t>
            </w: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D43B1">
            <w:pPr>
              <w:pStyle w:val="TableText"/>
              <w:spacing w:before="54" w:line="274" w:lineRule="auto"/>
              <w:ind w:left="223" w:right="131" w:hanging="86"/>
            </w:pPr>
            <w:r>
              <w:rPr>
                <w:rFonts w:ascii="Times New Roman" w:eastAsia="Times New Roman" w:hAnsi="Times New Roman" w:cs="Times New Roman"/>
                <w:spacing w:val="19"/>
              </w:rPr>
              <w:t>1</w:t>
            </w:r>
            <w:r>
              <w:rPr>
                <w:spacing w:val="19"/>
              </w:rPr>
              <w:t>6.0</w:t>
            </w:r>
            <w:r>
              <w:t>Mpa</w:t>
            </w:r>
            <w:r>
              <w:rPr>
                <w:spacing w:val="19"/>
              </w:rPr>
              <w:t>~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30.0</w:t>
            </w:r>
            <w:r>
              <w:t>MPa</w:t>
            </w:r>
          </w:p>
        </w:tc>
        <w:tc>
          <w:tcPr>
            <w:tcW w:w="977" w:type="dxa"/>
          </w:tcPr>
          <w:p w:rsidR="00C319C2" w:rsidRDefault="00CD43B1">
            <w:pPr>
              <w:pStyle w:val="TableText"/>
              <w:spacing w:before="55" w:line="263" w:lineRule="auto"/>
              <w:ind w:left="188" w:right="181" w:firstLine="151"/>
            </w:pPr>
            <w:r>
              <w:rPr>
                <w:spacing w:val="17"/>
                <w:w w:val="125"/>
              </w:rPr>
              <w:t>0~</w:t>
            </w:r>
            <w:r>
              <w:t xml:space="preserve">  </w:t>
            </w:r>
            <w:r>
              <w:rPr>
                <w:spacing w:val="7"/>
              </w:rPr>
              <w:t>6.3</w:t>
            </w:r>
            <w:r>
              <w:t>Mpa</w:t>
            </w: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55" w:line="263" w:lineRule="auto"/>
              <w:ind w:left="154" w:right="136" w:firstLine="110"/>
            </w:pPr>
            <w:r>
              <w:rPr>
                <w:rFonts w:ascii="Times New Roman" w:eastAsia="Times New Roman" w:hAnsi="Times New Roman" w:cs="Times New Roman"/>
                <w:spacing w:val="15"/>
                <w:w w:val="109"/>
              </w:rPr>
              <w:t>6.4</w:t>
            </w:r>
            <w:r>
              <w:rPr>
                <w:spacing w:val="15"/>
                <w:w w:val="109"/>
              </w:rPr>
              <w:t>~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spacing w:val="2"/>
              </w:rPr>
              <w:t>5.9</w:t>
            </w:r>
            <w:r>
              <w:t>Mpa</w:t>
            </w: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D43B1">
            <w:pPr>
              <w:pStyle w:val="TableText"/>
              <w:spacing w:before="54" w:line="274" w:lineRule="auto"/>
              <w:ind w:left="219" w:right="118" w:hanging="89"/>
            </w:pPr>
            <w:r>
              <w:rPr>
                <w:rFonts w:ascii="Times New Roman" w:eastAsia="Times New Roman" w:hAnsi="Times New Roman" w:cs="Times New Roman"/>
                <w:spacing w:val="20"/>
              </w:rPr>
              <w:t>1</w:t>
            </w:r>
            <w:r>
              <w:rPr>
                <w:spacing w:val="20"/>
              </w:rPr>
              <w:t>6.0</w:t>
            </w:r>
            <w:r>
              <w:t>Mpa</w:t>
            </w:r>
            <w:r>
              <w:rPr>
                <w:spacing w:val="20"/>
              </w:rPr>
              <w:t>~</w:t>
            </w:r>
            <w:r>
              <w:t xml:space="preserve"> </w:t>
            </w:r>
            <w:r>
              <w:rPr>
                <w:spacing w:val="5"/>
              </w:rPr>
              <w:t>30.0</w:t>
            </w:r>
            <w:r>
              <w:t>MPa</w:t>
            </w:r>
          </w:p>
        </w:tc>
        <w:tc>
          <w:tcPr>
            <w:tcW w:w="977" w:type="dxa"/>
          </w:tcPr>
          <w:p w:rsidR="00C319C2" w:rsidRDefault="00CD43B1">
            <w:pPr>
              <w:pStyle w:val="TableText"/>
              <w:spacing w:before="55" w:line="263" w:lineRule="auto"/>
              <w:ind w:left="192" w:right="177" w:firstLine="148"/>
            </w:pPr>
            <w:r>
              <w:rPr>
                <w:spacing w:val="18"/>
                <w:w w:val="125"/>
              </w:rPr>
              <w:t>0~</w:t>
            </w:r>
            <w:r>
              <w:t xml:space="preserve">  </w:t>
            </w:r>
            <w:r>
              <w:rPr>
                <w:spacing w:val="7"/>
              </w:rPr>
              <w:t>6.3</w:t>
            </w:r>
            <w:r>
              <w:t>Mpa</w:t>
            </w: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55" w:line="263" w:lineRule="auto"/>
              <w:ind w:left="227" w:right="203" w:firstLine="110"/>
            </w:pPr>
            <w:r>
              <w:rPr>
                <w:rFonts w:ascii="Times New Roman" w:eastAsia="Times New Roman" w:hAnsi="Times New Roman" w:cs="Times New Roman"/>
                <w:spacing w:val="15"/>
                <w:w w:val="109"/>
              </w:rPr>
              <w:t>6.4</w:t>
            </w:r>
            <w:r>
              <w:rPr>
                <w:spacing w:val="15"/>
                <w:w w:val="109"/>
              </w:rPr>
              <w:t>~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spacing w:val="2"/>
              </w:rPr>
              <w:t>5.9</w:t>
            </w:r>
            <w:r>
              <w:t>Mpa</w:t>
            </w: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54" w:line="274" w:lineRule="auto"/>
              <w:ind w:left="263" w:right="162" w:hanging="89"/>
            </w:pPr>
            <w:r>
              <w:rPr>
                <w:rFonts w:ascii="Times New Roman" w:eastAsia="Times New Roman" w:hAnsi="Times New Roman" w:cs="Times New Roman"/>
                <w:spacing w:val="20"/>
              </w:rPr>
              <w:t>1</w:t>
            </w:r>
            <w:r>
              <w:rPr>
                <w:spacing w:val="20"/>
              </w:rPr>
              <w:t>6.0</w:t>
            </w:r>
            <w:r>
              <w:t>Mpa</w:t>
            </w:r>
            <w:r>
              <w:rPr>
                <w:spacing w:val="20"/>
              </w:rPr>
              <w:t>~</w:t>
            </w:r>
            <w:r>
              <w:t xml:space="preserve"> </w:t>
            </w:r>
            <w:r>
              <w:rPr>
                <w:spacing w:val="5"/>
              </w:rPr>
              <w:t>30.0</w:t>
            </w:r>
            <w:r>
              <w:t>MPa</w:t>
            </w: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55" w:line="263" w:lineRule="auto"/>
              <w:ind w:left="136" w:right="115" w:firstLine="148"/>
            </w:pPr>
            <w:r>
              <w:rPr>
                <w:spacing w:val="18"/>
                <w:w w:val="125"/>
              </w:rPr>
              <w:t>0~</w:t>
            </w:r>
            <w:r>
              <w:t xml:space="preserve">  </w:t>
            </w:r>
            <w:r>
              <w:rPr>
                <w:spacing w:val="7"/>
              </w:rPr>
              <w:t>6.3</w:t>
            </w:r>
            <w:r>
              <w:t>Mpa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55" w:line="263" w:lineRule="auto"/>
              <w:ind w:left="172" w:right="138" w:firstLine="110"/>
            </w:pPr>
            <w:r>
              <w:rPr>
                <w:rFonts w:ascii="Times New Roman" w:eastAsia="Times New Roman" w:hAnsi="Times New Roman" w:cs="Times New Roman"/>
                <w:spacing w:val="15"/>
                <w:w w:val="109"/>
              </w:rPr>
              <w:t>6.4</w:t>
            </w:r>
            <w:r>
              <w:rPr>
                <w:spacing w:val="15"/>
                <w:w w:val="109"/>
              </w:rPr>
              <w:t>~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spacing w:val="2"/>
              </w:rPr>
              <w:t>5.9</w:t>
            </w:r>
            <w:r>
              <w:t>Mpa</w:t>
            </w: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D43B1">
            <w:pPr>
              <w:pStyle w:val="TableText"/>
              <w:spacing w:before="54" w:line="274" w:lineRule="auto"/>
              <w:ind w:left="232" w:right="128" w:hanging="89"/>
            </w:pPr>
            <w:r>
              <w:rPr>
                <w:rFonts w:ascii="Times New Roman" w:eastAsia="Times New Roman" w:hAnsi="Times New Roman" w:cs="Times New Roman"/>
                <w:spacing w:val="20"/>
              </w:rPr>
              <w:t>1</w:t>
            </w:r>
            <w:r>
              <w:rPr>
                <w:spacing w:val="20"/>
              </w:rPr>
              <w:t>6.0</w:t>
            </w:r>
            <w:r>
              <w:t>Mpa</w:t>
            </w:r>
            <w:r>
              <w:rPr>
                <w:spacing w:val="20"/>
              </w:rPr>
              <w:t>~</w:t>
            </w:r>
            <w:r>
              <w:t xml:space="preserve"> </w:t>
            </w:r>
            <w:r>
              <w:rPr>
                <w:spacing w:val="5"/>
              </w:rPr>
              <w:t>30.0</w:t>
            </w:r>
            <w:r>
              <w:t>MPa</w:t>
            </w: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4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DN49</w:t>
            </w:r>
          </w:p>
        </w:tc>
        <w:tc>
          <w:tcPr>
            <w:tcW w:w="850" w:type="dxa"/>
          </w:tcPr>
          <w:p w:rsidR="00C319C2" w:rsidRDefault="00C319C2">
            <w:pPr>
              <w:pStyle w:val="TableText"/>
              <w:spacing w:before="86" w:line="189" w:lineRule="auto"/>
              <w:ind w:left="224"/>
            </w:pP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295"/>
            </w:pP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72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6" w:line="189" w:lineRule="auto"/>
              <w:ind w:left="291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29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6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6" w:line="189" w:lineRule="auto"/>
              <w:ind w:left="293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62"/>
            </w:pP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412"/>
            </w:pP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237"/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07"/>
            </w:pP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81"/>
            </w:pPr>
          </w:p>
        </w:tc>
      </w:tr>
      <w:tr w:rsidR="00C319C2">
        <w:trPr>
          <w:trHeight w:val="317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4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DN149</w:t>
            </w:r>
          </w:p>
        </w:tc>
        <w:tc>
          <w:tcPr>
            <w:tcW w:w="850" w:type="dxa"/>
          </w:tcPr>
          <w:p w:rsidR="00C319C2" w:rsidRDefault="00C319C2">
            <w:pPr>
              <w:pStyle w:val="TableText"/>
              <w:spacing w:before="86" w:line="189" w:lineRule="auto"/>
              <w:ind w:left="224"/>
            </w:pP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293"/>
            </w:pP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76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6" w:line="189" w:lineRule="auto"/>
              <w:ind w:left="291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289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69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5" w:line="190" w:lineRule="auto"/>
              <w:ind w:left="290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65"/>
            </w:pP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412"/>
            </w:pP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234"/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10"/>
            </w:pP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6" w:line="189" w:lineRule="auto"/>
              <w:ind w:left="377"/>
            </w:pP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6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DN150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DN249</w:t>
            </w:r>
          </w:p>
        </w:tc>
        <w:tc>
          <w:tcPr>
            <w:tcW w:w="850" w:type="dxa"/>
          </w:tcPr>
          <w:p w:rsidR="00C319C2" w:rsidRDefault="00C319C2">
            <w:pPr>
              <w:pStyle w:val="TableText"/>
              <w:spacing w:before="88" w:line="189" w:lineRule="auto"/>
              <w:ind w:left="221"/>
            </w:pP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96"/>
            </w:pP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72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8" w:line="189" w:lineRule="auto"/>
              <w:ind w:left="29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92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6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8" w:line="189" w:lineRule="auto"/>
              <w:ind w:left="293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61"/>
            </w:pP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408"/>
            </w:pP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38"/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06"/>
            </w:pP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377"/>
            </w:pP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6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DN349</w:t>
            </w:r>
          </w:p>
        </w:tc>
        <w:tc>
          <w:tcPr>
            <w:tcW w:w="850" w:type="dxa"/>
          </w:tcPr>
          <w:p w:rsidR="00C319C2" w:rsidRDefault="00C319C2">
            <w:pPr>
              <w:pStyle w:val="TableText"/>
              <w:spacing w:before="88" w:line="189" w:lineRule="auto"/>
              <w:ind w:left="224"/>
            </w:pP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292"/>
            </w:pP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72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7" w:line="190" w:lineRule="auto"/>
              <w:ind w:left="288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288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6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8" w:line="189" w:lineRule="auto"/>
              <w:ind w:left="289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61"/>
            </w:pP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374"/>
            </w:pP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34"/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06"/>
            </w:pP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343"/>
            </w:pP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6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DN350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DN449</w:t>
            </w:r>
          </w:p>
        </w:tc>
        <w:tc>
          <w:tcPr>
            <w:tcW w:w="850" w:type="dxa"/>
          </w:tcPr>
          <w:p w:rsidR="00C319C2" w:rsidRDefault="00C319C2">
            <w:pPr>
              <w:pStyle w:val="TableText"/>
              <w:spacing w:before="88" w:line="189" w:lineRule="auto"/>
              <w:ind w:left="220"/>
            </w:pP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256"/>
            </w:pP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33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7" w:line="190" w:lineRule="auto"/>
              <w:ind w:left="25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25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331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7" w:line="190" w:lineRule="auto"/>
              <w:ind w:left="255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325"/>
            </w:pP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374"/>
            </w:pP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200"/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270"/>
            </w:pP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7" w:line="190" w:lineRule="auto"/>
              <w:ind w:left="343"/>
            </w:pP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9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DN450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DN549</w:t>
            </w:r>
          </w:p>
        </w:tc>
        <w:tc>
          <w:tcPr>
            <w:tcW w:w="850" w:type="dxa"/>
          </w:tcPr>
          <w:p w:rsidR="00C319C2" w:rsidRDefault="00C319C2">
            <w:pPr>
              <w:pStyle w:val="TableText"/>
              <w:spacing w:before="90" w:line="190" w:lineRule="auto"/>
              <w:ind w:left="184"/>
            </w:pP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56"/>
            </w:pP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3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0" w:line="190" w:lineRule="auto"/>
              <w:ind w:left="25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5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31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0" w:line="190" w:lineRule="auto"/>
              <w:ind w:left="255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25"/>
            </w:pP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74"/>
            </w:pP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00"/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70"/>
            </w:pP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43"/>
            </w:pP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9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DN550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DN649</w:t>
            </w:r>
          </w:p>
        </w:tc>
        <w:tc>
          <w:tcPr>
            <w:tcW w:w="850" w:type="dxa"/>
          </w:tcPr>
          <w:p w:rsidR="00C319C2" w:rsidRDefault="00C319C2">
            <w:pPr>
              <w:pStyle w:val="TableText"/>
              <w:spacing w:before="90" w:line="190" w:lineRule="auto"/>
              <w:ind w:left="184"/>
            </w:pP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56"/>
            </w:pP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3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0" w:line="190" w:lineRule="auto"/>
              <w:ind w:left="25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5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31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0" w:line="190" w:lineRule="auto"/>
              <w:ind w:left="255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25"/>
            </w:pP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74"/>
            </w:pP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00"/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70"/>
            </w:pP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43"/>
            </w:pP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9" w:line="223" w:lineRule="auto"/>
              <w:ind w:left="6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DN650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及以上</w:t>
            </w:r>
            <w:proofErr w:type="spellEnd"/>
          </w:p>
        </w:tc>
        <w:tc>
          <w:tcPr>
            <w:tcW w:w="850" w:type="dxa"/>
          </w:tcPr>
          <w:p w:rsidR="00C319C2" w:rsidRDefault="00C319C2">
            <w:pPr>
              <w:pStyle w:val="TableText"/>
              <w:spacing w:before="90" w:line="190" w:lineRule="auto"/>
              <w:ind w:left="184"/>
            </w:pPr>
          </w:p>
        </w:tc>
        <w:tc>
          <w:tcPr>
            <w:tcW w:w="991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56"/>
            </w:pPr>
          </w:p>
        </w:tc>
        <w:tc>
          <w:tcPr>
            <w:tcW w:w="1137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3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0" w:line="190" w:lineRule="auto"/>
              <w:ind w:left="25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5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31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0" w:line="190" w:lineRule="auto"/>
              <w:ind w:left="255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25"/>
            </w:pPr>
          </w:p>
        </w:tc>
        <w:tc>
          <w:tcPr>
            <w:tcW w:w="12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74"/>
            </w:pPr>
          </w:p>
        </w:tc>
        <w:tc>
          <w:tcPr>
            <w:tcW w:w="84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00"/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270"/>
            </w:pPr>
          </w:p>
        </w:tc>
        <w:tc>
          <w:tcPr>
            <w:tcW w:w="1142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0" w:line="190" w:lineRule="auto"/>
              <w:ind w:left="343"/>
            </w:pPr>
          </w:p>
        </w:tc>
      </w:tr>
      <w:tr w:rsidR="00C319C2">
        <w:trPr>
          <w:trHeight w:val="628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218" w:line="229" w:lineRule="auto"/>
              <w:ind w:left="104"/>
              <w:rPr>
                <w:lang w:eastAsia="zh-CN"/>
              </w:rPr>
            </w:pPr>
            <w:r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  <w:r w:rsidR="0018310F"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注胶密封部位</w:t>
            </w:r>
          </w:p>
        </w:tc>
        <w:tc>
          <w:tcPr>
            <w:tcW w:w="12330" w:type="dxa"/>
            <w:gridSpan w:val="17"/>
          </w:tcPr>
          <w:p w:rsidR="00C319C2" w:rsidRDefault="00CD43B1">
            <w:pPr>
              <w:pStyle w:val="TableText"/>
              <w:spacing w:before="62" w:line="266" w:lineRule="auto"/>
              <w:ind w:left="104" w:right="105" w:hanging="7"/>
              <w:rPr>
                <w:lang w:eastAsia="zh-CN"/>
              </w:rPr>
            </w:pPr>
            <w:r>
              <w:rPr>
                <w:spacing w:val="10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  <w:r w:rsidR="004A53F0">
              <w:rPr>
                <w:spacing w:val="10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：注胶部位</w:t>
            </w:r>
            <w:r>
              <w:rPr>
                <w:spacing w:val="10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技术服务收费标准（各种阀门阀盖及盘根、法兰、弯头或弯头焊缝砂眼裂纹、三通、孔板流量计、管座大小头裂纹等异形</w:t>
            </w:r>
            <w:r>
              <w:rPr>
                <w:spacing w:val="5"/>
                <w:lang w:eastAsia="zh-CN"/>
              </w:rPr>
              <w:t xml:space="preserve"> </w:t>
            </w:r>
            <w:r w:rsidR="0018310F"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不规则或</w:t>
            </w:r>
            <w:proofErr w:type="gramStart"/>
            <w:r w:rsidR="0018310F"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需要装铜条</w:t>
            </w:r>
            <w:proofErr w:type="gramEnd"/>
            <w:r w:rsidR="0018310F"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钢筋条的部位</w:t>
            </w:r>
            <w:r>
              <w:rPr>
                <w:spacing w:val="9"/>
                <w:lang w:eastAsia="zh-CN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bookmarkStart w:id="0" w:name="_GoBack"/>
            <w:bookmarkEnd w:id="0"/>
          </w:p>
        </w:tc>
      </w:tr>
      <w:tr w:rsidR="00C319C2">
        <w:trPr>
          <w:trHeight w:val="317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2" w:line="230" w:lineRule="auto"/>
              <w:ind w:left="791"/>
            </w:pPr>
            <w:proofErr w:type="spellStart"/>
            <w:r>
              <w:rPr>
                <w:spacing w:val="7"/>
              </w:rPr>
              <w:t>运行温度</w:t>
            </w:r>
            <w:proofErr w:type="spellEnd"/>
          </w:p>
        </w:tc>
        <w:tc>
          <w:tcPr>
            <w:tcW w:w="2978" w:type="dxa"/>
            <w:gridSpan w:val="5"/>
          </w:tcPr>
          <w:p w:rsidR="00C319C2" w:rsidRDefault="00CD43B1">
            <w:pPr>
              <w:pStyle w:val="TableText"/>
              <w:spacing w:before="62" w:line="230" w:lineRule="auto"/>
              <w:ind w:left="760"/>
            </w:pPr>
            <w:proofErr w:type="spellStart"/>
            <w:r>
              <w:rPr>
                <w:spacing w:val="5"/>
              </w:rPr>
              <w:t>运行时</w:t>
            </w:r>
            <w:proofErr w:type="spellEnd"/>
            <w:r>
              <w:rPr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0</w:t>
            </w:r>
            <w:r>
              <w:rPr>
                <w:spacing w:val="5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5"/>
              </w:rPr>
              <w:t>149</w:t>
            </w:r>
            <w:r>
              <w:rPr>
                <w:spacing w:val="5"/>
              </w:rPr>
              <w:t>℃</w:t>
            </w:r>
          </w:p>
        </w:tc>
        <w:tc>
          <w:tcPr>
            <w:tcW w:w="3073" w:type="dxa"/>
            <w:gridSpan w:val="3"/>
          </w:tcPr>
          <w:p w:rsidR="00C319C2" w:rsidRDefault="00CD43B1">
            <w:pPr>
              <w:pStyle w:val="TableText"/>
              <w:spacing w:before="62" w:line="230" w:lineRule="auto"/>
              <w:ind w:left="710"/>
            </w:pPr>
            <w:proofErr w:type="spellStart"/>
            <w:r>
              <w:rPr>
                <w:spacing w:val="4"/>
              </w:rPr>
              <w:t>运行时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4"/>
              </w:rPr>
              <w:t>0</w:t>
            </w:r>
            <w:r>
              <w:rPr>
                <w:spacing w:val="4"/>
              </w:rPr>
              <w:t>～</w:t>
            </w:r>
            <w:r>
              <w:rPr>
                <w:spacing w:val="4"/>
              </w:rPr>
              <w:t>349℃</w:t>
            </w:r>
          </w:p>
        </w:tc>
        <w:tc>
          <w:tcPr>
            <w:tcW w:w="3074" w:type="dxa"/>
            <w:gridSpan w:val="3"/>
            <w:tcBorders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62" w:line="230" w:lineRule="auto"/>
              <w:ind w:left="713"/>
            </w:pPr>
            <w:proofErr w:type="spellStart"/>
            <w:r>
              <w:rPr>
                <w:spacing w:val="5"/>
              </w:rPr>
              <w:t>运行时</w:t>
            </w:r>
            <w:proofErr w:type="spellEnd"/>
            <w:r>
              <w:rPr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350</w:t>
            </w:r>
            <w:r>
              <w:rPr>
                <w:spacing w:val="5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5"/>
              </w:rPr>
              <w:t>549</w:t>
            </w:r>
            <w:r>
              <w:rPr>
                <w:spacing w:val="5"/>
              </w:rPr>
              <w:t>℃</w:t>
            </w:r>
          </w:p>
        </w:tc>
        <w:tc>
          <w:tcPr>
            <w:tcW w:w="3205" w:type="dxa"/>
            <w:gridSpan w:val="6"/>
            <w:tcBorders>
              <w:left w:val="single" w:sz="2" w:space="0" w:color="000000"/>
            </w:tcBorders>
          </w:tcPr>
          <w:p w:rsidR="00C319C2" w:rsidRDefault="00CD43B1">
            <w:pPr>
              <w:pStyle w:val="TableText"/>
              <w:spacing w:before="62" w:line="230" w:lineRule="auto"/>
              <w:ind w:left="733"/>
            </w:pPr>
            <w:proofErr w:type="spellStart"/>
            <w:r>
              <w:rPr>
                <w:spacing w:val="6"/>
              </w:rPr>
              <w:t>运行时</w:t>
            </w:r>
            <w:proofErr w:type="spellEnd"/>
            <w:r>
              <w:rPr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55</w:t>
            </w:r>
            <w:r>
              <w:rPr>
                <w:spacing w:val="6"/>
              </w:rPr>
              <w:t>0℃</w:t>
            </w:r>
            <w:r>
              <w:rPr>
                <w:spacing w:val="6"/>
              </w:rPr>
              <w:t>及以上</w:t>
            </w:r>
          </w:p>
        </w:tc>
      </w:tr>
      <w:tr w:rsidR="00C319C2">
        <w:trPr>
          <w:trHeight w:val="939"/>
        </w:trPr>
        <w:tc>
          <w:tcPr>
            <w:tcW w:w="2383" w:type="dxa"/>
          </w:tcPr>
          <w:p w:rsidR="00C319C2" w:rsidRDefault="00C319C2">
            <w:pPr>
              <w:spacing w:line="310" w:lineRule="auto"/>
            </w:pPr>
          </w:p>
          <w:p w:rsidR="00C319C2" w:rsidRDefault="00CD43B1">
            <w:pPr>
              <w:pStyle w:val="TableText"/>
              <w:spacing w:before="62" w:line="229" w:lineRule="auto"/>
              <w:ind w:left="113"/>
            </w:pPr>
            <w:proofErr w:type="spellStart"/>
            <w:r>
              <w:rPr>
                <w:spacing w:val="8"/>
              </w:rPr>
              <w:t>管径、设计压力</w:t>
            </w:r>
            <w:proofErr w:type="spellEnd"/>
          </w:p>
        </w:tc>
        <w:tc>
          <w:tcPr>
            <w:tcW w:w="1022" w:type="dxa"/>
            <w:gridSpan w:val="2"/>
          </w:tcPr>
          <w:p w:rsidR="00C319C2" w:rsidRDefault="00CD43B1">
            <w:pPr>
              <w:pStyle w:val="TableText"/>
              <w:spacing w:before="218" w:line="312" w:lineRule="exact"/>
              <w:ind w:left="358"/>
            </w:pPr>
            <w:r>
              <w:rPr>
                <w:spacing w:val="17"/>
                <w:w w:val="125"/>
                <w:position w:val="7"/>
              </w:rPr>
              <w:t>0~</w:t>
            </w:r>
          </w:p>
          <w:p w:rsidR="00C319C2" w:rsidRDefault="00CD43B1">
            <w:pPr>
              <w:pStyle w:val="TableText"/>
              <w:spacing w:line="223" w:lineRule="auto"/>
              <w:ind w:left="207"/>
            </w:pPr>
            <w:r>
              <w:rPr>
                <w:spacing w:val="7"/>
              </w:rPr>
              <w:t>6.3</w:t>
            </w:r>
            <w:r>
              <w:t>Mpa</w:t>
            </w:r>
          </w:p>
        </w:tc>
        <w:tc>
          <w:tcPr>
            <w:tcW w:w="978" w:type="dxa"/>
            <w:gridSpan w:val="2"/>
            <w:tcBorders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219" w:line="263" w:lineRule="auto"/>
              <w:ind w:left="149" w:right="139" w:firstLine="112"/>
            </w:pPr>
            <w:r>
              <w:rPr>
                <w:rFonts w:ascii="Times New Roman" w:eastAsia="Times New Roman" w:hAnsi="Times New Roman" w:cs="Times New Roman"/>
                <w:spacing w:val="15"/>
                <w:w w:val="109"/>
              </w:rPr>
              <w:t>6.4</w:t>
            </w:r>
            <w:r>
              <w:rPr>
                <w:spacing w:val="15"/>
                <w:w w:val="109"/>
              </w:rPr>
              <w:t>~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1</w:t>
            </w:r>
            <w:r>
              <w:rPr>
                <w:spacing w:val="3"/>
              </w:rPr>
              <w:t>5.9</w:t>
            </w:r>
            <w:r>
              <w:t>Mpa</w:t>
            </w: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D43B1">
            <w:pPr>
              <w:pStyle w:val="TableText"/>
              <w:spacing w:before="62" w:line="224" w:lineRule="auto"/>
              <w:ind w:left="155"/>
            </w:pPr>
            <w:r>
              <w:rPr>
                <w:rFonts w:ascii="Times New Roman" w:eastAsia="Times New Roman" w:hAnsi="Times New Roman" w:cs="Times New Roman"/>
                <w:spacing w:val="3"/>
              </w:rPr>
              <w:t>1</w:t>
            </w:r>
            <w:r>
              <w:rPr>
                <w:spacing w:val="3"/>
              </w:rPr>
              <w:t>6.0</w:t>
            </w:r>
            <w:r>
              <w:t>Mpa</w:t>
            </w:r>
          </w:p>
          <w:p w:rsidR="00C319C2" w:rsidRDefault="00CD43B1">
            <w:pPr>
              <w:pStyle w:val="TableText"/>
              <w:spacing w:before="81" w:line="312" w:lineRule="exact"/>
              <w:ind w:left="398"/>
            </w:pPr>
            <w:r>
              <w:rPr>
                <w:spacing w:val="26"/>
                <w:w w:val="150"/>
                <w:position w:val="-5"/>
              </w:rPr>
              <w:t>~</w:t>
            </w:r>
          </w:p>
          <w:p w:rsidR="00C319C2" w:rsidRDefault="00CD43B1">
            <w:pPr>
              <w:pStyle w:val="TableText"/>
              <w:spacing w:line="235" w:lineRule="auto"/>
              <w:ind w:left="144"/>
            </w:pPr>
            <w:r>
              <w:rPr>
                <w:spacing w:val="5"/>
              </w:rPr>
              <w:t>30.0</w:t>
            </w:r>
            <w:r>
              <w:t>MPa</w:t>
            </w:r>
          </w:p>
        </w:tc>
        <w:tc>
          <w:tcPr>
            <w:tcW w:w="977" w:type="dxa"/>
          </w:tcPr>
          <w:p w:rsidR="00C319C2" w:rsidRDefault="00CD43B1">
            <w:pPr>
              <w:pStyle w:val="TableText"/>
              <w:spacing w:before="219" w:line="263" w:lineRule="auto"/>
              <w:ind w:left="188" w:right="181" w:firstLine="151"/>
            </w:pPr>
            <w:r>
              <w:rPr>
                <w:spacing w:val="17"/>
                <w:w w:val="125"/>
              </w:rPr>
              <w:t>0~</w:t>
            </w:r>
            <w:r>
              <w:t xml:space="preserve">  </w:t>
            </w:r>
            <w:r>
              <w:rPr>
                <w:spacing w:val="7"/>
              </w:rPr>
              <w:t>6.3</w:t>
            </w:r>
            <w:r>
              <w:t>Mpa</w:t>
            </w: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219" w:line="263" w:lineRule="auto"/>
              <w:ind w:left="154" w:right="136" w:firstLine="110"/>
            </w:pPr>
            <w:r>
              <w:rPr>
                <w:rFonts w:ascii="Times New Roman" w:eastAsia="Times New Roman" w:hAnsi="Times New Roman" w:cs="Times New Roman"/>
                <w:spacing w:val="15"/>
                <w:w w:val="109"/>
              </w:rPr>
              <w:t>6.4</w:t>
            </w:r>
            <w:r>
              <w:rPr>
                <w:spacing w:val="15"/>
                <w:w w:val="109"/>
              </w:rPr>
              <w:t>~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spacing w:val="2"/>
              </w:rPr>
              <w:t>5.9</w:t>
            </w:r>
            <w:r>
              <w:t>Mpa</w:t>
            </w: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D43B1">
            <w:pPr>
              <w:pStyle w:val="TableText"/>
              <w:spacing w:before="217" w:line="276" w:lineRule="auto"/>
              <w:ind w:left="116" w:right="116" w:firstLine="11"/>
            </w:pPr>
            <w:r>
              <w:rPr>
                <w:rFonts w:ascii="Times New Roman" w:eastAsia="Times New Roman" w:hAnsi="Times New Roman" w:cs="Times New Roman"/>
                <w:spacing w:val="20"/>
              </w:rPr>
              <w:t>1</w:t>
            </w:r>
            <w:r>
              <w:rPr>
                <w:spacing w:val="20"/>
              </w:rPr>
              <w:t>6.0</w:t>
            </w:r>
            <w:r>
              <w:t>Mpa</w:t>
            </w:r>
            <w:r>
              <w:rPr>
                <w:spacing w:val="20"/>
              </w:rPr>
              <w:t>~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30.0</w:t>
            </w:r>
            <w:r>
              <w:t>MPa</w:t>
            </w:r>
          </w:p>
        </w:tc>
        <w:tc>
          <w:tcPr>
            <w:tcW w:w="977" w:type="dxa"/>
          </w:tcPr>
          <w:p w:rsidR="00C319C2" w:rsidRDefault="00CD43B1">
            <w:pPr>
              <w:pStyle w:val="TableText"/>
              <w:spacing w:before="219" w:line="263" w:lineRule="auto"/>
              <w:ind w:left="192" w:right="177" w:firstLine="148"/>
            </w:pPr>
            <w:r>
              <w:rPr>
                <w:spacing w:val="18"/>
                <w:w w:val="125"/>
              </w:rPr>
              <w:t>0~</w:t>
            </w:r>
            <w:r>
              <w:t xml:space="preserve">  </w:t>
            </w:r>
            <w:r>
              <w:rPr>
                <w:spacing w:val="7"/>
              </w:rPr>
              <w:t>6.3</w:t>
            </w:r>
            <w:r>
              <w:t>Mpa</w:t>
            </w: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219" w:line="263" w:lineRule="auto"/>
              <w:ind w:left="227" w:right="203" w:firstLine="110"/>
            </w:pPr>
            <w:r>
              <w:rPr>
                <w:rFonts w:ascii="Times New Roman" w:eastAsia="Times New Roman" w:hAnsi="Times New Roman" w:cs="Times New Roman"/>
                <w:spacing w:val="15"/>
                <w:w w:val="109"/>
              </w:rPr>
              <w:t>6.4</w:t>
            </w:r>
            <w:r>
              <w:rPr>
                <w:spacing w:val="15"/>
                <w:w w:val="109"/>
              </w:rPr>
              <w:t>~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spacing w:val="2"/>
              </w:rPr>
              <w:t>5.9</w:t>
            </w:r>
            <w:r>
              <w:t>Mpa</w:t>
            </w: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62" w:line="224" w:lineRule="auto"/>
              <w:ind w:left="164"/>
            </w:pP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spacing w:val="2"/>
              </w:rPr>
              <w:t>6.0</w:t>
            </w:r>
            <w:r>
              <w:t>Mpa</w:t>
            </w:r>
          </w:p>
          <w:p w:rsidR="00C319C2" w:rsidRDefault="00CD43B1">
            <w:pPr>
              <w:pStyle w:val="TableText"/>
              <w:spacing w:before="81" w:line="312" w:lineRule="exact"/>
              <w:ind w:left="404"/>
            </w:pPr>
            <w:r>
              <w:rPr>
                <w:spacing w:val="26"/>
                <w:w w:val="150"/>
                <w:position w:val="-5"/>
              </w:rPr>
              <w:t>~</w:t>
            </w:r>
          </w:p>
          <w:p w:rsidR="00C319C2" w:rsidRDefault="00CD43B1">
            <w:pPr>
              <w:pStyle w:val="TableText"/>
              <w:spacing w:line="235" w:lineRule="auto"/>
              <w:ind w:left="152"/>
            </w:pPr>
            <w:r>
              <w:rPr>
                <w:spacing w:val="5"/>
              </w:rPr>
              <w:t>30.0</w:t>
            </w:r>
            <w:r>
              <w:t>MPa</w:t>
            </w: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219" w:line="263" w:lineRule="auto"/>
              <w:ind w:left="200" w:right="180" w:firstLine="148"/>
            </w:pPr>
            <w:r>
              <w:rPr>
                <w:spacing w:val="18"/>
                <w:w w:val="125"/>
              </w:rPr>
              <w:t>0~</w:t>
            </w:r>
            <w:r>
              <w:t xml:space="preserve">  </w:t>
            </w:r>
            <w:r>
              <w:rPr>
                <w:spacing w:val="7"/>
              </w:rPr>
              <w:t>6.3</w:t>
            </w:r>
            <w:r>
              <w:t>Mpa</w:t>
            </w: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D43B1">
            <w:pPr>
              <w:pStyle w:val="TableText"/>
              <w:spacing w:before="219" w:line="263" w:lineRule="auto"/>
              <w:ind w:left="165" w:right="129" w:firstLine="110"/>
            </w:pPr>
            <w:r>
              <w:rPr>
                <w:rFonts w:ascii="Times New Roman" w:eastAsia="Times New Roman" w:hAnsi="Times New Roman" w:cs="Times New Roman"/>
                <w:spacing w:val="15"/>
                <w:w w:val="109"/>
              </w:rPr>
              <w:t>6.4</w:t>
            </w:r>
            <w:r>
              <w:rPr>
                <w:spacing w:val="15"/>
                <w:w w:val="109"/>
              </w:rPr>
              <w:t>~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spacing w:val="2"/>
              </w:rPr>
              <w:t>5.9</w:t>
            </w:r>
            <w:r>
              <w:t>Mpa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</w:tcBorders>
          </w:tcPr>
          <w:p w:rsidR="00C319C2" w:rsidRDefault="00CD43B1">
            <w:pPr>
              <w:pStyle w:val="TableText"/>
              <w:spacing w:before="217" w:line="276" w:lineRule="auto"/>
              <w:ind w:left="285" w:right="183" w:hanging="89"/>
            </w:pPr>
            <w:r>
              <w:rPr>
                <w:rFonts w:ascii="Times New Roman" w:eastAsia="Times New Roman" w:hAnsi="Times New Roman" w:cs="Times New Roman"/>
                <w:spacing w:val="20"/>
              </w:rPr>
              <w:t>1</w:t>
            </w:r>
            <w:r>
              <w:rPr>
                <w:spacing w:val="20"/>
              </w:rPr>
              <w:t>6.0</w:t>
            </w:r>
            <w:r>
              <w:t>Mpa</w:t>
            </w:r>
            <w:r>
              <w:rPr>
                <w:spacing w:val="20"/>
              </w:rPr>
              <w:t>~</w:t>
            </w:r>
            <w:r>
              <w:t xml:space="preserve"> </w:t>
            </w:r>
            <w:r>
              <w:rPr>
                <w:spacing w:val="5"/>
              </w:rPr>
              <w:t>30.0</w:t>
            </w:r>
            <w:r>
              <w:t>MPa</w:t>
            </w:r>
          </w:p>
        </w:tc>
      </w:tr>
      <w:tr w:rsidR="00C319C2">
        <w:trPr>
          <w:trHeight w:val="317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74" w:line="238" w:lineRule="auto"/>
              <w:ind w:left="7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DN49</w:t>
            </w:r>
          </w:p>
        </w:tc>
        <w:tc>
          <w:tcPr>
            <w:tcW w:w="1022" w:type="dxa"/>
            <w:gridSpan w:val="2"/>
          </w:tcPr>
          <w:p w:rsidR="00C319C2" w:rsidRDefault="00C319C2">
            <w:pPr>
              <w:pStyle w:val="TableText"/>
              <w:spacing w:before="97" w:line="189" w:lineRule="auto"/>
              <w:ind w:left="308"/>
            </w:pPr>
          </w:p>
        </w:tc>
        <w:tc>
          <w:tcPr>
            <w:tcW w:w="978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286"/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293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7" w:line="189" w:lineRule="auto"/>
              <w:ind w:left="289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292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369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7" w:line="189" w:lineRule="auto"/>
              <w:ind w:left="290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365"/>
            </w:pP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302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304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303"/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434"/>
            </w:pPr>
          </w:p>
        </w:tc>
      </w:tr>
      <w:tr w:rsidR="00C319C2">
        <w:trPr>
          <w:trHeight w:val="317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73" w:line="239" w:lineRule="auto"/>
              <w:ind w:left="69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DN149</w:t>
            </w:r>
          </w:p>
        </w:tc>
        <w:tc>
          <w:tcPr>
            <w:tcW w:w="1022" w:type="dxa"/>
            <w:gridSpan w:val="2"/>
          </w:tcPr>
          <w:p w:rsidR="00C319C2" w:rsidRDefault="00C319C2">
            <w:pPr>
              <w:pStyle w:val="TableText"/>
              <w:spacing w:before="96" w:line="189" w:lineRule="auto"/>
              <w:ind w:left="311"/>
            </w:pPr>
          </w:p>
        </w:tc>
        <w:tc>
          <w:tcPr>
            <w:tcW w:w="978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89" w:lineRule="auto"/>
              <w:ind w:left="290"/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6" w:line="189" w:lineRule="auto"/>
              <w:ind w:left="296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6" w:line="189" w:lineRule="auto"/>
              <w:ind w:left="29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89" w:lineRule="auto"/>
              <w:ind w:left="292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6" w:line="189" w:lineRule="auto"/>
              <w:ind w:left="36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6" w:line="189" w:lineRule="auto"/>
              <w:ind w:left="293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89" w:lineRule="auto"/>
              <w:ind w:left="365"/>
            </w:pP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89" w:lineRule="auto"/>
              <w:ind w:left="298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89" w:lineRule="auto"/>
              <w:ind w:left="304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5" w:line="190" w:lineRule="auto"/>
              <w:ind w:left="299"/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6" w:line="189" w:lineRule="auto"/>
              <w:ind w:left="434"/>
            </w:pPr>
          </w:p>
        </w:tc>
      </w:tr>
      <w:tr w:rsidR="00C319C2">
        <w:trPr>
          <w:trHeight w:val="323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78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DN150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DN249</w:t>
            </w:r>
          </w:p>
        </w:tc>
        <w:tc>
          <w:tcPr>
            <w:tcW w:w="1022" w:type="dxa"/>
            <w:gridSpan w:val="2"/>
          </w:tcPr>
          <w:p w:rsidR="00C319C2" w:rsidRDefault="00C319C2">
            <w:pPr>
              <w:pStyle w:val="TableText"/>
              <w:spacing w:before="102" w:line="189" w:lineRule="auto"/>
              <w:ind w:left="307"/>
            </w:pPr>
          </w:p>
        </w:tc>
        <w:tc>
          <w:tcPr>
            <w:tcW w:w="978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102" w:line="189" w:lineRule="auto"/>
              <w:ind w:left="286"/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101" w:line="190" w:lineRule="auto"/>
              <w:ind w:left="25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102" w:line="189" w:lineRule="auto"/>
              <w:ind w:left="288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101" w:line="190" w:lineRule="auto"/>
              <w:ind w:left="25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101" w:line="190" w:lineRule="auto"/>
              <w:ind w:left="331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101" w:line="190" w:lineRule="auto"/>
              <w:ind w:left="255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101" w:line="190" w:lineRule="auto"/>
              <w:ind w:left="325"/>
            </w:pP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101" w:line="190" w:lineRule="auto"/>
              <w:ind w:left="262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101" w:line="190" w:lineRule="auto"/>
              <w:ind w:left="263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101" w:line="190" w:lineRule="auto"/>
              <w:ind w:left="263"/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101" w:line="190" w:lineRule="auto"/>
              <w:ind w:left="397"/>
            </w:pPr>
          </w:p>
        </w:tc>
      </w:tr>
      <w:tr w:rsidR="00C319C2">
        <w:trPr>
          <w:trHeight w:val="317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75" w:line="237" w:lineRule="auto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DN349</w:t>
            </w:r>
          </w:p>
        </w:tc>
        <w:tc>
          <w:tcPr>
            <w:tcW w:w="1022" w:type="dxa"/>
            <w:gridSpan w:val="2"/>
          </w:tcPr>
          <w:p w:rsidR="00C319C2" w:rsidRDefault="00C319C2">
            <w:pPr>
              <w:pStyle w:val="TableText"/>
              <w:spacing w:before="97" w:line="190" w:lineRule="auto"/>
              <w:ind w:left="270"/>
            </w:pPr>
          </w:p>
        </w:tc>
        <w:tc>
          <w:tcPr>
            <w:tcW w:w="978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249"/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25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7" w:line="190" w:lineRule="auto"/>
              <w:ind w:left="25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25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331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7" w:line="190" w:lineRule="auto"/>
              <w:ind w:left="255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325"/>
            </w:pP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262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263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263"/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7" w:line="190" w:lineRule="auto"/>
              <w:ind w:left="397"/>
            </w:pPr>
          </w:p>
        </w:tc>
      </w:tr>
      <w:tr w:rsidR="00C319C2">
        <w:trPr>
          <w:trHeight w:val="316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74" w:line="237" w:lineRule="auto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DN350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DN449</w:t>
            </w:r>
          </w:p>
        </w:tc>
        <w:tc>
          <w:tcPr>
            <w:tcW w:w="1022" w:type="dxa"/>
            <w:gridSpan w:val="2"/>
          </w:tcPr>
          <w:p w:rsidR="00C319C2" w:rsidRDefault="00C319C2">
            <w:pPr>
              <w:pStyle w:val="TableText"/>
              <w:spacing w:before="96" w:line="190" w:lineRule="auto"/>
              <w:ind w:left="270"/>
            </w:pPr>
          </w:p>
        </w:tc>
        <w:tc>
          <w:tcPr>
            <w:tcW w:w="978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49"/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5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6" w:line="190" w:lineRule="auto"/>
              <w:ind w:left="25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5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331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6" w:line="190" w:lineRule="auto"/>
              <w:ind w:left="255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325"/>
            </w:pP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62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63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63"/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397"/>
            </w:pPr>
          </w:p>
        </w:tc>
      </w:tr>
      <w:tr w:rsidR="00C319C2">
        <w:trPr>
          <w:trHeight w:val="324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75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DN450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DN549</w:t>
            </w:r>
          </w:p>
        </w:tc>
        <w:tc>
          <w:tcPr>
            <w:tcW w:w="1022" w:type="dxa"/>
            <w:gridSpan w:val="2"/>
          </w:tcPr>
          <w:p w:rsidR="00C319C2" w:rsidRDefault="00C319C2">
            <w:pPr>
              <w:pStyle w:val="TableText"/>
              <w:spacing w:before="96" w:line="190" w:lineRule="auto"/>
              <w:ind w:left="270"/>
            </w:pPr>
          </w:p>
        </w:tc>
        <w:tc>
          <w:tcPr>
            <w:tcW w:w="978" w:type="dxa"/>
            <w:gridSpan w:val="2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49"/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55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6" w:line="190" w:lineRule="auto"/>
              <w:ind w:left="252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51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318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6" w:line="190" w:lineRule="auto"/>
              <w:ind w:left="255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7" w:line="189" w:lineRule="auto"/>
              <w:ind w:left="312"/>
            </w:pP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49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63"/>
            </w:pPr>
          </w:p>
        </w:tc>
        <w:tc>
          <w:tcPr>
            <w:tcW w:w="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251"/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6" w:line="190" w:lineRule="auto"/>
              <w:ind w:left="385"/>
            </w:pPr>
          </w:p>
        </w:tc>
      </w:tr>
    </w:tbl>
    <w:p w:rsidR="00C319C2" w:rsidRDefault="00C319C2">
      <w:pPr>
        <w:spacing w:line="40" w:lineRule="exact"/>
        <w:rPr>
          <w:sz w:val="3"/>
        </w:rPr>
      </w:pPr>
    </w:p>
    <w:p w:rsidR="00C319C2" w:rsidRDefault="00C319C2">
      <w:pPr>
        <w:spacing w:line="40" w:lineRule="exact"/>
        <w:rPr>
          <w:sz w:val="3"/>
          <w:szCs w:val="3"/>
        </w:rPr>
        <w:sectPr w:rsidR="00C319C2">
          <w:footerReference w:type="default" r:id="rId6"/>
          <w:pgSz w:w="16839" w:h="11906"/>
          <w:pgMar w:top="1012" w:right="1055" w:bottom="1418" w:left="940" w:header="0" w:footer="1181" w:gutter="0"/>
          <w:cols w:space="720"/>
        </w:sectPr>
      </w:pPr>
    </w:p>
    <w:p w:rsidR="00C319C2" w:rsidRDefault="00C319C2">
      <w:pPr>
        <w:spacing w:line="110" w:lineRule="exact"/>
      </w:pPr>
    </w:p>
    <w:tbl>
      <w:tblPr>
        <w:tblStyle w:val="TableNormal"/>
        <w:tblW w:w="14713" w:type="dxa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022"/>
        <w:gridCol w:w="978"/>
        <w:gridCol w:w="978"/>
        <w:gridCol w:w="977"/>
        <w:gridCol w:w="977"/>
        <w:gridCol w:w="1119"/>
        <w:gridCol w:w="977"/>
        <w:gridCol w:w="1117"/>
        <w:gridCol w:w="980"/>
        <w:gridCol w:w="977"/>
        <w:gridCol w:w="977"/>
        <w:gridCol w:w="1251"/>
      </w:tblGrid>
      <w:tr w:rsidR="00C319C2">
        <w:trPr>
          <w:trHeight w:val="322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71"/>
              <w:ind w:left="6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DN550</w:t>
            </w:r>
            <w:r>
              <w:rPr>
                <w:spacing w:val="-1"/>
                <w:sz w:val="18"/>
                <w:szCs w:val="18"/>
              </w:rPr>
              <w:t>～</w:t>
            </w:r>
            <w:r>
              <w:rPr>
                <w:spacing w:val="-1"/>
                <w:sz w:val="18"/>
                <w:szCs w:val="18"/>
              </w:rPr>
              <w:t>DN649</w:t>
            </w:r>
          </w:p>
        </w:tc>
        <w:tc>
          <w:tcPr>
            <w:tcW w:w="1022" w:type="dxa"/>
          </w:tcPr>
          <w:p w:rsidR="00C319C2" w:rsidRDefault="00C319C2">
            <w:pPr>
              <w:pStyle w:val="TableText"/>
              <w:spacing w:before="93" w:line="189" w:lineRule="auto"/>
              <w:ind w:left="258"/>
            </w:pPr>
          </w:p>
        </w:tc>
        <w:tc>
          <w:tcPr>
            <w:tcW w:w="978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2" w:line="190" w:lineRule="auto"/>
              <w:ind w:left="237"/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3" w:line="189" w:lineRule="auto"/>
              <w:ind w:left="243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2" w:line="190" w:lineRule="auto"/>
              <w:ind w:left="239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3" w:line="189" w:lineRule="auto"/>
              <w:ind w:left="239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3" w:line="189" w:lineRule="auto"/>
              <w:ind w:left="318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93" w:line="189" w:lineRule="auto"/>
              <w:ind w:left="243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3" w:line="189" w:lineRule="auto"/>
              <w:ind w:left="312"/>
            </w:pP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3" w:line="189" w:lineRule="auto"/>
              <w:ind w:left="249"/>
            </w:pPr>
          </w:p>
        </w:tc>
        <w:tc>
          <w:tcPr>
            <w:tcW w:w="977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3" w:line="189" w:lineRule="auto"/>
              <w:ind w:left="251"/>
            </w:pPr>
          </w:p>
        </w:tc>
        <w:tc>
          <w:tcPr>
            <w:tcW w:w="977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93" w:line="189" w:lineRule="auto"/>
              <w:ind w:left="251"/>
            </w:pPr>
          </w:p>
        </w:tc>
        <w:tc>
          <w:tcPr>
            <w:tcW w:w="1251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93" w:line="189" w:lineRule="auto"/>
              <w:ind w:left="385"/>
            </w:pPr>
          </w:p>
        </w:tc>
      </w:tr>
      <w:tr w:rsidR="00C319C2">
        <w:trPr>
          <w:trHeight w:val="312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65" w:line="223" w:lineRule="auto"/>
              <w:ind w:left="6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DN650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及以上</w:t>
            </w:r>
            <w:proofErr w:type="spellEnd"/>
          </w:p>
        </w:tc>
        <w:tc>
          <w:tcPr>
            <w:tcW w:w="1022" w:type="dxa"/>
          </w:tcPr>
          <w:p w:rsidR="00C319C2" w:rsidRDefault="00C319C2">
            <w:pPr>
              <w:pStyle w:val="TableText"/>
              <w:spacing w:before="88" w:line="189" w:lineRule="auto"/>
              <w:ind w:left="258"/>
            </w:pPr>
          </w:p>
        </w:tc>
        <w:tc>
          <w:tcPr>
            <w:tcW w:w="978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37"/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43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8" w:line="189" w:lineRule="auto"/>
              <w:ind w:left="239"/>
            </w:pPr>
          </w:p>
        </w:tc>
        <w:tc>
          <w:tcPr>
            <w:tcW w:w="97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39"/>
            </w:pPr>
          </w:p>
        </w:tc>
        <w:tc>
          <w:tcPr>
            <w:tcW w:w="1119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18"/>
            </w:pPr>
          </w:p>
        </w:tc>
        <w:tc>
          <w:tcPr>
            <w:tcW w:w="977" w:type="dxa"/>
          </w:tcPr>
          <w:p w:rsidR="00C319C2" w:rsidRDefault="00C319C2">
            <w:pPr>
              <w:pStyle w:val="TableText"/>
              <w:spacing w:before="87" w:line="190" w:lineRule="auto"/>
              <w:ind w:left="243"/>
            </w:pPr>
          </w:p>
        </w:tc>
        <w:tc>
          <w:tcPr>
            <w:tcW w:w="1117" w:type="dxa"/>
            <w:tcBorders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12"/>
            </w:pPr>
          </w:p>
        </w:tc>
        <w:tc>
          <w:tcPr>
            <w:tcW w:w="980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49"/>
            </w:pPr>
          </w:p>
        </w:tc>
        <w:tc>
          <w:tcPr>
            <w:tcW w:w="977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51"/>
            </w:pPr>
          </w:p>
        </w:tc>
        <w:tc>
          <w:tcPr>
            <w:tcW w:w="977" w:type="dxa"/>
            <w:tcBorders>
              <w:left w:val="single" w:sz="2" w:space="0" w:color="000000"/>
              <w:righ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251"/>
            </w:pPr>
          </w:p>
        </w:tc>
        <w:tc>
          <w:tcPr>
            <w:tcW w:w="1251" w:type="dxa"/>
            <w:tcBorders>
              <w:left w:val="single" w:sz="2" w:space="0" w:color="000000"/>
            </w:tcBorders>
          </w:tcPr>
          <w:p w:rsidR="00C319C2" w:rsidRDefault="00C319C2">
            <w:pPr>
              <w:pStyle w:val="TableText"/>
              <w:spacing w:before="88" w:line="189" w:lineRule="auto"/>
              <w:ind w:left="385"/>
            </w:pPr>
          </w:p>
        </w:tc>
      </w:tr>
      <w:tr w:rsidR="00C319C2">
        <w:trPr>
          <w:trHeight w:val="321"/>
        </w:trPr>
        <w:tc>
          <w:tcPr>
            <w:tcW w:w="2383" w:type="dxa"/>
          </w:tcPr>
          <w:p w:rsidR="00C319C2" w:rsidRDefault="00CD43B1">
            <w:pPr>
              <w:pStyle w:val="TableText"/>
              <w:spacing w:before="72" w:line="220" w:lineRule="auto"/>
              <w:ind w:left="10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</w:t>
            </w: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、施工人员待命费用</w:t>
            </w:r>
          </w:p>
        </w:tc>
        <w:tc>
          <w:tcPr>
            <w:tcW w:w="12330" w:type="dxa"/>
            <w:gridSpan w:val="12"/>
          </w:tcPr>
          <w:p w:rsidR="00C319C2" w:rsidRDefault="00CD43B1">
            <w:pPr>
              <w:pStyle w:val="TableText"/>
              <w:spacing w:before="57" w:line="228" w:lineRule="auto"/>
              <w:ind w:left="3571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38"/>
                <w:sz w:val="20"/>
                <w:szCs w:val="20"/>
                <w:lang w:eastAsia="zh-CN"/>
              </w:rPr>
              <w:t>XXXX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元</w:t>
            </w:r>
            <w:r>
              <w:rPr>
                <w:spacing w:val="6"/>
                <w:sz w:val="20"/>
                <w:szCs w:val="20"/>
                <w:lang w:eastAsia="zh-CN"/>
              </w:rPr>
              <w:t>/</w:t>
            </w:r>
            <w:r>
              <w:rPr>
                <w:spacing w:val="6"/>
                <w:sz w:val="20"/>
                <w:szCs w:val="20"/>
                <w:lang w:eastAsia="zh-CN"/>
              </w:rPr>
              <w:t>小时</w:t>
            </w:r>
            <w:r>
              <w:rPr>
                <w:spacing w:val="6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6"/>
                <w:sz w:val="20"/>
                <w:szCs w:val="20"/>
                <w:lang w:eastAsia="zh-CN"/>
              </w:rPr>
              <w:t>（工作组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2-3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人，待命时间为每天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24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小时在岗时间）</w:t>
            </w:r>
          </w:p>
        </w:tc>
      </w:tr>
    </w:tbl>
    <w:p w:rsidR="00C319C2" w:rsidRDefault="00C319C2">
      <w:pPr>
        <w:spacing w:line="315" w:lineRule="auto"/>
        <w:rPr>
          <w:lang w:eastAsia="zh-CN"/>
        </w:rPr>
      </w:pPr>
    </w:p>
    <w:p w:rsidR="00C319C2" w:rsidRDefault="00C319C2">
      <w:pPr>
        <w:spacing w:line="315" w:lineRule="auto"/>
        <w:rPr>
          <w:lang w:eastAsia="zh-CN"/>
        </w:rPr>
      </w:pPr>
    </w:p>
    <w:p w:rsidR="00C319C2" w:rsidRDefault="00CD43B1">
      <w:pPr>
        <w:pStyle w:val="a3"/>
        <w:spacing w:before="65" w:line="279" w:lineRule="auto"/>
        <w:ind w:left="1366" w:hanging="1367"/>
        <w:rPr>
          <w:sz w:val="20"/>
          <w:szCs w:val="20"/>
          <w:lang w:eastAsia="zh-CN"/>
        </w:rPr>
      </w:pPr>
      <w:r>
        <w:rPr>
          <w:spacing w:val="8"/>
          <w:sz w:val="20"/>
          <w:szCs w:val="20"/>
          <w:lang w:eastAsia="zh-CN"/>
        </w:rPr>
        <w:t>报价说明：</w:t>
      </w:r>
      <w:r>
        <w:rPr>
          <w:spacing w:val="8"/>
          <w:sz w:val="20"/>
          <w:szCs w:val="20"/>
          <w:lang w:eastAsia="zh-CN"/>
        </w:rPr>
        <w:t>1</w:t>
      </w:r>
      <w:r>
        <w:rPr>
          <w:spacing w:val="8"/>
          <w:sz w:val="20"/>
          <w:szCs w:val="20"/>
          <w:lang w:eastAsia="zh-CN"/>
        </w:rPr>
        <w:t>、本报价为固定单价，包含但不限于：发生的</w:t>
      </w:r>
      <w:proofErr w:type="gramStart"/>
      <w:r>
        <w:rPr>
          <w:spacing w:val="8"/>
          <w:sz w:val="20"/>
          <w:szCs w:val="20"/>
          <w:lang w:eastAsia="zh-CN"/>
        </w:rPr>
        <w:t>的</w:t>
      </w:r>
      <w:proofErr w:type="gramEnd"/>
      <w:r>
        <w:rPr>
          <w:spacing w:val="8"/>
          <w:sz w:val="20"/>
          <w:szCs w:val="20"/>
          <w:lang w:eastAsia="zh-CN"/>
        </w:rPr>
        <w:t>人工费（含工资、社会保险、工伤保险、福利津贴、食宿费用、加班费、交通费、夜班费等）、设备费、</w:t>
      </w:r>
      <w:r>
        <w:rPr>
          <w:spacing w:val="1"/>
          <w:sz w:val="20"/>
          <w:szCs w:val="20"/>
          <w:lang w:eastAsia="zh-CN"/>
        </w:rPr>
        <w:t xml:space="preserve"> </w:t>
      </w:r>
      <w:r>
        <w:rPr>
          <w:spacing w:val="9"/>
          <w:sz w:val="20"/>
          <w:szCs w:val="20"/>
          <w:lang w:eastAsia="zh-CN"/>
        </w:rPr>
        <w:t>材料费、机械费用、措施费用、公司管理费及利润、税金（</w:t>
      </w:r>
      <w:r>
        <w:rPr>
          <w:spacing w:val="9"/>
          <w:sz w:val="20"/>
          <w:szCs w:val="20"/>
          <w:lang w:eastAsia="zh-CN"/>
        </w:rPr>
        <w:t>13%</w:t>
      </w:r>
      <w:r>
        <w:rPr>
          <w:spacing w:val="9"/>
          <w:sz w:val="20"/>
          <w:szCs w:val="20"/>
          <w:lang w:eastAsia="zh-CN"/>
        </w:rPr>
        <w:t>税率</w:t>
      </w:r>
      <w:r>
        <w:rPr>
          <w:spacing w:val="8"/>
          <w:sz w:val="20"/>
          <w:szCs w:val="20"/>
          <w:lang w:eastAsia="zh-CN"/>
        </w:rPr>
        <w:t>）等。</w:t>
      </w:r>
    </w:p>
    <w:p w:rsidR="00C319C2" w:rsidRDefault="00CD43B1">
      <w:pPr>
        <w:pStyle w:val="a3"/>
        <w:spacing w:before="112" w:line="285" w:lineRule="auto"/>
        <w:ind w:left="1271" w:right="71" w:hanging="218"/>
        <w:rPr>
          <w:sz w:val="20"/>
          <w:szCs w:val="20"/>
          <w:lang w:eastAsia="zh-CN"/>
        </w:rPr>
      </w:pPr>
      <w:r>
        <w:rPr>
          <w:spacing w:val="11"/>
          <w:sz w:val="20"/>
          <w:szCs w:val="20"/>
          <w:lang w:eastAsia="zh-CN"/>
        </w:rPr>
        <w:t>2</w:t>
      </w:r>
      <w:r>
        <w:rPr>
          <w:spacing w:val="11"/>
          <w:sz w:val="20"/>
          <w:szCs w:val="20"/>
          <w:lang w:eastAsia="zh-CN"/>
        </w:rPr>
        <w:t>、我公司电厂大多数管道法兰、阀盖</w:t>
      </w:r>
      <w:r>
        <w:rPr>
          <w:rFonts w:hint="eastAsia"/>
          <w:spacing w:val="11"/>
          <w:sz w:val="20"/>
          <w:szCs w:val="20"/>
          <w:lang w:eastAsia="zh-CN"/>
        </w:rPr>
        <w:t>节能治理</w:t>
      </w:r>
      <w:r>
        <w:rPr>
          <w:spacing w:val="11"/>
          <w:sz w:val="20"/>
          <w:szCs w:val="20"/>
          <w:lang w:eastAsia="zh-CN"/>
        </w:rPr>
        <w:t>不用加</w:t>
      </w:r>
      <w:r>
        <w:rPr>
          <w:spacing w:val="10"/>
          <w:sz w:val="20"/>
          <w:szCs w:val="20"/>
          <w:lang w:eastAsia="zh-CN"/>
        </w:rPr>
        <w:t>工夹具，电厂大多数阀盖、法兰中分面间隙</w:t>
      </w:r>
      <w:r>
        <w:rPr>
          <w:spacing w:val="10"/>
          <w:sz w:val="20"/>
          <w:szCs w:val="20"/>
          <w:lang w:eastAsia="zh-CN"/>
        </w:rPr>
        <w:t>≤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zh-CN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mm</w:t>
      </w:r>
      <w:r>
        <w:rPr>
          <w:rFonts w:ascii="Times New Roman" w:eastAsia="Times New Roman" w:hAnsi="Times New Roman" w:cs="Times New Roman"/>
          <w:spacing w:val="17"/>
          <w:w w:val="101"/>
          <w:sz w:val="20"/>
          <w:szCs w:val="20"/>
          <w:lang w:eastAsia="zh-CN"/>
        </w:rPr>
        <w:t xml:space="preserve"> </w:t>
      </w:r>
      <w:r>
        <w:rPr>
          <w:spacing w:val="10"/>
          <w:sz w:val="20"/>
          <w:szCs w:val="20"/>
          <w:lang w:eastAsia="zh-CN"/>
        </w:rPr>
        <w:t>都可以用铜</w:t>
      </w:r>
      <w:proofErr w:type="gramStart"/>
      <w:r>
        <w:rPr>
          <w:spacing w:val="10"/>
          <w:sz w:val="20"/>
          <w:szCs w:val="20"/>
          <w:lang w:eastAsia="zh-CN"/>
        </w:rPr>
        <w:t>条或者</w:t>
      </w:r>
      <w:proofErr w:type="gramEnd"/>
      <w:r>
        <w:rPr>
          <w:spacing w:val="10"/>
          <w:sz w:val="20"/>
          <w:szCs w:val="20"/>
          <w:lang w:eastAsia="zh-CN"/>
        </w:rPr>
        <w:t>圆形钢筋替代夹具进行</w:t>
      </w:r>
      <w:r>
        <w:rPr>
          <w:rFonts w:hint="eastAsia"/>
          <w:spacing w:val="10"/>
          <w:sz w:val="20"/>
          <w:szCs w:val="20"/>
          <w:lang w:eastAsia="zh-CN"/>
        </w:rPr>
        <w:t>节能治理</w:t>
      </w:r>
      <w:r>
        <w:rPr>
          <w:spacing w:val="10"/>
          <w:sz w:val="20"/>
          <w:szCs w:val="20"/>
          <w:lang w:eastAsia="zh-CN"/>
        </w:rPr>
        <w:t>工作</w:t>
      </w:r>
      <w:r>
        <w:rPr>
          <w:sz w:val="20"/>
          <w:szCs w:val="20"/>
          <w:lang w:eastAsia="zh-CN"/>
        </w:rPr>
        <w:t xml:space="preserve"> </w:t>
      </w:r>
      <w:r>
        <w:rPr>
          <w:spacing w:val="9"/>
          <w:sz w:val="20"/>
          <w:szCs w:val="20"/>
          <w:lang w:eastAsia="zh-CN"/>
        </w:rPr>
        <w:t>（特殊化学介质除外）。如果</w:t>
      </w:r>
      <w:r>
        <w:rPr>
          <w:rFonts w:hint="eastAsia"/>
          <w:spacing w:val="9"/>
          <w:sz w:val="20"/>
          <w:szCs w:val="20"/>
          <w:lang w:eastAsia="zh-CN"/>
        </w:rPr>
        <w:t>节能治理</w:t>
      </w:r>
      <w:r>
        <w:rPr>
          <w:spacing w:val="9"/>
          <w:sz w:val="20"/>
          <w:szCs w:val="20"/>
          <w:lang w:eastAsia="zh-CN"/>
        </w:rPr>
        <w:t>需要加工夹具配合工作，夹具设计及加工费用则另外收取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eastAsia="zh-CN"/>
        </w:rPr>
        <w:t>(</w:t>
      </w:r>
      <w:r>
        <w:rPr>
          <w:spacing w:val="9"/>
          <w:sz w:val="20"/>
          <w:szCs w:val="20"/>
          <w:lang w:eastAsia="zh-CN"/>
        </w:rPr>
        <w:t>后附夹具设计及加工报价表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eastAsia="zh-CN"/>
        </w:rPr>
        <w:t>)</w:t>
      </w:r>
      <w:r>
        <w:rPr>
          <w:spacing w:val="9"/>
          <w:sz w:val="20"/>
          <w:szCs w:val="20"/>
          <w:lang w:eastAsia="zh-CN"/>
        </w:rPr>
        <w:t>。</w:t>
      </w:r>
    </w:p>
    <w:p w:rsidR="00C319C2" w:rsidRDefault="00CD43B1">
      <w:pPr>
        <w:pStyle w:val="a3"/>
        <w:spacing w:before="100" w:line="280" w:lineRule="auto"/>
        <w:ind w:left="1367" w:right="71" w:hanging="313"/>
        <w:rPr>
          <w:sz w:val="20"/>
          <w:szCs w:val="20"/>
          <w:lang w:eastAsia="zh-CN"/>
        </w:rPr>
      </w:pPr>
      <w:r>
        <w:rPr>
          <w:spacing w:val="10"/>
          <w:sz w:val="20"/>
          <w:szCs w:val="20"/>
          <w:lang w:eastAsia="zh-CN"/>
        </w:rPr>
        <w:t>3</w:t>
      </w:r>
      <w:r>
        <w:rPr>
          <w:spacing w:val="10"/>
          <w:sz w:val="20"/>
          <w:szCs w:val="20"/>
          <w:lang w:eastAsia="zh-CN"/>
        </w:rPr>
        <w:t>、汽轮机主蒸汽高压调节门、</w:t>
      </w:r>
      <w:proofErr w:type="gramStart"/>
      <w:r>
        <w:rPr>
          <w:spacing w:val="10"/>
          <w:sz w:val="20"/>
          <w:szCs w:val="20"/>
          <w:lang w:eastAsia="zh-CN"/>
        </w:rPr>
        <w:t>导汽管</w:t>
      </w:r>
      <w:proofErr w:type="gramEnd"/>
      <w:r>
        <w:rPr>
          <w:spacing w:val="10"/>
          <w:sz w:val="20"/>
          <w:szCs w:val="20"/>
          <w:lang w:eastAsia="zh-CN"/>
        </w:rPr>
        <w:t>法兰、大通</w:t>
      </w:r>
      <w:proofErr w:type="gramStart"/>
      <w:r>
        <w:rPr>
          <w:spacing w:val="10"/>
          <w:sz w:val="20"/>
          <w:szCs w:val="20"/>
          <w:lang w:eastAsia="zh-CN"/>
        </w:rPr>
        <w:t>径</w:t>
      </w:r>
      <w:proofErr w:type="gramEnd"/>
      <w:r>
        <w:rPr>
          <w:spacing w:val="10"/>
          <w:sz w:val="20"/>
          <w:szCs w:val="20"/>
          <w:lang w:eastAsia="zh-CN"/>
        </w:rPr>
        <w:t>阀门自密封、超高压锅炉水冷壁管以及介质为氢气、液氨或其他易燃易爆有</w:t>
      </w:r>
      <w:r>
        <w:rPr>
          <w:spacing w:val="9"/>
          <w:sz w:val="20"/>
          <w:szCs w:val="20"/>
          <w:lang w:eastAsia="zh-CN"/>
        </w:rPr>
        <w:t>毒等介质特殊、难处理及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pacing w:val="8"/>
          <w:sz w:val="20"/>
          <w:szCs w:val="20"/>
          <w:lang w:eastAsia="zh-CN"/>
        </w:rPr>
        <w:t>节能治理</w:t>
      </w:r>
      <w:proofErr w:type="gramStart"/>
      <w:r>
        <w:rPr>
          <w:spacing w:val="8"/>
          <w:sz w:val="20"/>
          <w:szCs w:val="20"/>
          <w:lang w:eastAsia="zh-CN"/>
        </w:rPr>
        <w:t>材材料</w:t>
      </w:r>
      <w:proofErr w:type="gramEnd"/>
      <w:r>
        <w:rPr>
          <w:spacing w:val="8"/>
          <w:sz w:val="20"/>
          <w:szCs w:val="20"/>
          <w:lang w:eastAsia="zh-CN"/>
        </w:rPr>
        <w:t>消耗相当大漏点价格另外协商。</w:t>
      </w:r>
    </w:p>
    <w:p w:rsidR="00C319C2" w:rsidRDefault="00C319C2">
      <w:pPr>
        <w:spacing w:line="245" w:lineRule="auto"/>
        <w:rPr>
          <w:lang w:eastAsia="zh-CN"/>
        </w:rPr>
      </w:pPr>
    </w:p>
    <w:p w:rsidR="00C319C2" w:rsidRPr="004041A5" w:rsidRDefault="00716026" w:rsidP="00FF43E5">
      <w:pPr>
        <w:spacing w:line="245" w:lineRule="auto"/>
        <w:ind w:left="1365" w:hangingChars="650" w:hanging="1365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          </w:t>
      </w:r>
      <w:r w:rsidR="005B38ED">
        <w:rPr>
          <w:rFonts w:eastAsiaTheme="minorEastAsia"/>
          <w:lang w:eastAsia="zh-CN"/>
        </w:rPr>
        <w:t>4</w:t>
      </w:r>
      <w:r w:rsidR="005B38ED">
        <w:rPr>
          <w:rFonts w:eastAsiaTheme="minorEastAsia" w:hint="eastAsia"/>
          <w:lang w:eastAsia="zh-CN"/>
        </w:rPr>
        <w:t>、</w:t>
      </w:r>
      <w:r w:rsidR="000D3A15">
        <w:rPr>
          <w:rFonts w:eastAsiaTheme="minorEastAsia" w:hint="eastAsia"/>
          <w:lang w:eastAsia="zh-CN"/>
        </w:rPr>
        <w:t>计费说明</w:t>
      </w:r>
      <w:r w:rsidR="000D3A15">
        <w:rPr>
          <w:rFonts w:eastAsiaTheme="minorEastAsia"/>
          <w:lang w:eastAsia="zh-CN"/>
        </w:rPr>
        <w:t>：</w:t>
      </w:r>
      <w:r w:rsidR="005B38ED">
        <w:rPr>
          <w:rFonts w:eastAsiaTheme="minorEastAsia" w:hint="eastAsia"/>
          <w:lang w:eastAsia="zh-CN"/>
        </w:rPr>
        <w:t>工程</w:t>
      </w:r>
      <w:r w:rsidR="005B38ED">
        <w:rPr>
          <w:rFonts w:eastAsiaTheme="minorEastAsia"/>
          <w:lang w:eastAsia="zh-CN"/>
        </w:rPr>
        <w:t>项目费用</w:t>
      </w:r>
      <w:r w:rsidR="005B38ED">
        <w:rPr>
          <w:rFonts w:eastAsiaTheme="minorEastAsia" w:hint="eastAsia"/>
          <w:lang w:eastAsia="zh-CN"/>
        </w:rPr>
        <w:t xml:space="preserve"> = </w:t>
      </w:r>
      <w:r w:rsidR="005B38ED">
        <w:rPr>
          <w:rFonts w:eastAsiaTheme="minorEastAsia"/>
          <w:lang w:eastAsia="zh-CN"/>
        </w:rPr>
        <w:t>A(</w:t>
      </w:r>
      <w:r w:rsidR="005B38ED">
        <w:rPr>
          <w:rFonts w:eastAsiaTheme="minorEastAsia" w:hint="eastAsia"/>
          <w:lang w:eastAsia="zh-CN"/>
        </w:rPr>
        <w:t>在线高频</w:t>
      </w:r>
      <w:proofErr w:type="gramStart"/>
      <w:r w:rsidR="005B38ED">
        <w:rPr>
          <w:rFonts w:eastAsiaTheme="minorEastAsia"/>
          <w:lang w:eastAsia="zh-CN"/>
        </w:rPr>
        <w:t>捻打费用</w:t>
      </w:r>
      <w:proofErr w:type="gramEnd"/>
      <w:r w:rsidR="005B38ED">
        <w:rPr>
          <w:rFonts w:eastAsiaTheme="minorEastAsia" w:hint="eastAsia"/>
          <w:lang w:eastAsia="zh-CN"/>
        </w:rPr>
        <w:t>)</w:t>
      </w:r>
      <w:r w:rsidR="005B38ED">
        <w:rPr>
          <w:rFonts w:eastAsiaTheme="minorEastAsia"/>
          <w:lang w:eastAsia="zh-CN"/>
        </w:rPr>
        <w:t>或</w:t>
      </w:r>
      <w:r w:rsidR="005B38ED">
        <w:rPr>
          <w:rFonts w:eastAsiaTheme="minorEastAsia" w:hint="eastAsia"/>
          <w:lang w:eastAsia="zh-CN"/>
        </w:rPr>
        <w:t>B(</w:t>
      </w:r>
      <w:r w:rsidR="000D3A15">
        <w:rPr>
          <w:rFonts w:eastAsiaTheme="minorEastAsia" w:hint="eastAsia"/>
          <w:lang w:eastAsia="zh-CN"/>
        </w:rPr>
        <w:t>在线注胶密封费用</w:t>
      </w:r>
      <w:r w:rsidR="000D3A15">
        <w:rPr>
          <w:rFonts w:eastAsiaTheme="minorEastAsia" w:hint="eastAsia"/>
          <w:lang w:eastAsia="zh-CN"/>
        </w:rPr>
        <w:t>)</w:t>
      </w:r>
      <w:r w:rsidR="000D3A15">
        <w:rPr>
          <w:rFonts w:eastAsiaTheme="minorEastAsia"/>
          <w:lang w:eastAsia="zh-CN"/>
        </w:rPr>
        <w:t xml:space="preserve"> + C(</w:t>
      </w:r>
      <w:r w:rsidR="000D3A15">
        <w:rPr>
          <w:rFonts w:eastAsiaTheme="minorEastAsia" w:hint="eastAsia"/>
          <w:lang w:eastAsia="zh-CN"/>
        </w:rPr>
        <w:t>施工技术</w:t>
      </w:r>
      <w:r w:rsidR="000D3A15">
        <w:rPr>
          <w:rFonts w:eastAsiaTheme="minorEastAsia"/>
          <w:lang w:eastAsia="zh-CN"/>
        </w:rPr>
        <w:t>人员</w:t>
      </w:r>
      <w:r w:rsidR="000D3A15">
        <w:rPr>
          <w:rFonts w:eastAsiaTheme="minorEastAsia" w:hint="eastAsia"/>
          <w:lang w:eastAsia="zh-CN"/>
        </w:rPr>
        <w:t>待命</w:t>
      </w:r>
      <w:r w:rsidR="000D3A15">
        <w:rPr>
          <w:rFonts w:eastAsiaTheme="minorEastAsia"/>
          <w:lang w:eastAsia="zh-CN"/>
        </w:rPr>
        <w:t>费用</w:t>
      </w:r>
      <w:r w:rsidR="00FF43E5">
        <w:rPr>
          <w:rFonts w:eastAsiaTheme="minorEastAsia" w:hint="eastAsia"/>
          <w:lang w:eastAsia="zh-CN"/>
        </w:rPr>
        <w:t>，</w:t>
      </w:r>
      <w:r w:rsidR="00FF43E5">
        <w:rPr>
          <w:rFonts w:eastAsiaTheme="minorEastAsia"/>
          <w:lang w:eastAsia="zh-CN"/>
        </w:rPr>
        <w:t>如有产生</w:t>
      </w:r>
      <w:r w:rsidR="00FF43E5">
        <w:rPr>
          <w:rFonts w:eastAsiaTheme="minorEastAsia" w:hint="eastAsia"/>
          <w:lang w:eastAsia="zh-CN"/>
        </w:rPr>
        <w:t>此项</w:t>
      </w:r>
      <w:r w:rsidR="00FF43E5">
        <w:rPr>
          <w:rFonts w:eastAsiaTheme="minorEastAsia"/>
          <w:lang w:eastAsia="zh-CN"/>
        </w:rPr>
        <w:t>则收费</w:t>
      </w:r>
      <w:r w:rsidR="00FF43E5">
        <w:rPr>
          <w:rFonts w:eastAsiaTheme="minorEastAsia" w:hint="eastAsia"/>
          <w:lang w:eastAsia="zh-CN"/>
        </w:rPr>
        <w:t>，</w:t>
      </w:r>
      <w:r w:rsidR="00FF43E5">
        <w:rPr>
          <w:rFonts w:eastAsiaTheme="minorEastAsia"/>
          <w:lang w:eastAsia="zh-CN"/>
        </w:rPr>
        <w:t>不产生则不收费</w:t>
      </w:r>
      <w:r w:rsidR="000D3A15">
        <w:rPr>
          <w:rFonts w:eastAsiaTheme="minorEastAsia" w:hint="eastAsia"/>
          <w:lang w:eastAsia="zh-CN"/>
        </w:rPr>
        <w:t>)</w:t>
      </w:r>
      <w:r w:rsidR="004041A5">
        <w:rPr>
          <w:rFonts w:eastAsiaTheme="minorEastAsia"/>
          <w:lang w:eastAsia="zh-CN"/>
        </w:rPr>
        <w:t xml:space="preserve"> + D</w:t>
      </w:r>
      <w:r w:rsidR="00FF43E5">
        <w:rPr>
          <w:rFonts w:eastAsiaTheme="minorEastAsia" w:hint="eastAsia"/>
          <w:lang w:eastAsia="zh-CN"/>
        </w:rPr>
        <w:t>（</w:t>
      </w:r>
      <w:r w:rsidR="004041A5">
        <w:rPr>
          <w:rFonts w:hint="eastAsia"/>
          <w:spacing w:val="-1"/>
          <w:lang w:eastAsia="zh-CN"/>
        </w:rPr>
        <w:t>节能治理</w:t>
      </w:r>
      <w:r w:rsidR="004041A5">
        <w:rPr>
          <w:spacing w:val="-1"/>
          <w:lang w:eastAsia="zh-CN"/>
        </w:rPr>
        <w:t>夹具设计及加工</w:t>
      </w:r>
      <w:r w:rsidR="004041A5">
        <w:rPr>
          <w:rFonts w:eastAsiaTheme="minorEastAsia" w:hint="eastAsia"/>
          <w:spacing w:val="-1"/>
          <w:lang w:eastAsia="zh-CN"/>
        </w:rPr>
        <w:t>费用</w:t>
      </w:r>
      <w:r w:rsidR="00FF43E5">
        <w:rPr>
          <w:rFonts w:eastAsiaTheme="minorEastAsia" w:hint="eastAsia"/>
          <w:spacing w:val="-1"/>
          <w:lang w:eastAsia="zh-CN"/>
        </w:rPr>
        <w:t>，</w:t>
      </w:r>
      <w:r w:rsidR="00FF43E5">
        <w:rPr>
          <w:rFonts w:eastAsiaTheme="minorEastAsia"/>
          <w:spacing w:val="-1"/>
          <w:lang w:eastAsia="zh-CN"/>
        </w:rPr>
        <w:t>如有产生</w:t>
      </w:r>
      <w:r w:rsidR="00FF43E5">
        <w:rPr>
          <w:rFonts w:eastAsiaTheme="minorEastAsia" w:hint="eastAsia"/>
          <w:spacing w:val="-1"/>
          <w:lang w:eastAsia="zh-CN"/>
        </w:rPr>
        <w:t>此项</w:t>
      </w:r>
      <w:r w:rsidR="00FF43E5">
        <w:rPr>
          <w:rFonts w:eastAsiaTheme="minorEastAsia"/>
          <w:spacing w:val="-1"/>
          <w:lang w:eastAsia="zh-CN"/>
        </w:rPr>
        <w:t>则收费</w:t>
      </w:r>
      <w:r w:rsidR="00FF43E5">
        <w:rPr>
          <w:rFonts w:eastAsiaTheme="minorEastAsia" w:hint="eastAsia"/>
          <w:spacing w:val="-1"/>
          <w:lang w:eastAsia="zh-CN"/>
        </w:rPr>
        <w:t>不产生</w:t>
      </w:r>
      <w:r w:rsidR="00FF43E5">
        <w:rPr>
          <w:rFonts w:eastAsiaTheme="minorEastAsia"/>
          <w:spacing w:val="-1"/>
          <w:lang w:eastAsia="zh-CN"/>
        </w:rPr>
        <w:t>则不收费</w:t>
      </w:r>
      <w:r w:rsidR="00FF43E5">
        <w:rPr>
          <w:rFonts w:eastAsiaTheme="minorEastAsia" w:hint="eastAsia"/>
          <w:spacing w:val="-1"/>
          <w:lang w:eastAsia="zh-CN"/>
        </w:rPr>
        <w:t>）</w:t>
      </w:r>
      <w:r w:rsidR="0018310F">
        <w:rPr>
          <w:rFonts w:eastAsiaTheme="minorEastAsia" w:hint="eastAsia"/>
          <w:spacing w:val="-1"/>
          <w:lang w:eastAsia="zh-CN"/>
        </w:rPr>
        <w:t>。</w:t>
      </w:r>
    </w:p>
    <w:p w:rsidR="00C319C2" w:rsidRPr="00FF43E5" w:rsidRDefault="00C319C2">
      <w:pPr>
        <w:spacing w:line="246" w:lineRule="auto"/>
        <w:rPr>
          <w:lang w:eastAsia="zh-CN"/>
        </w:rPr>
      </w:pPr>
    </w:p>
    <w:p w:rsidR="000D3A15" w:rsidRDefault="000D3A15" w:rsidP="00716026">
      <w:pPr>
        <w:pStyle w:val="a3"/>
        <w:spacing w:before="92" w:line="220" w:lineRule="auto"/>
        <w:ind w:left="8275" w:firstLineChars="750" w:firstLine="2085"/>
        <w:rPr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D3A15" w:rsidRDefault="000D3A15" w:rsidP="00716026">
      <w:pPr>
        <w:pStyle w:val="a3"/>
        <w:spacing w:before="92" w:line="220" w:lineRule="auto"/>
        <w:ind w:left="8275" w:firstLineChars="750" w:firstLine="2085"/>
        <w:rPr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C319C2" w:rsidRDefault="000D3A15" w:rsidP="000D3A15">
      <w:pPr>
        <w:pStyle w:val="a3"/>
        <w:spacing w:before="92" w:line="220" w:lineRule="auto"/>
        <w:ind w:left="8275" w:firstLineChars="600" w:firstLine="1668"/>
        <w:rPr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报价</w:t>
      </w:r>
      <w:r>
        <w:rPr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单位：</w:t>
      </w:r>
      <w:r w:rsidR="00716026">
        <w:rPr>
          <w:rFonts w:hint="eastAsia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XXXXXX</w:t>
      </w:r>
      <w:r w:rsidR="00CD43B1">
        <w:rPr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有限公司</w:t>
      </w:r>
    </w:p>
    <w:p w:rsidR="000D3A15" w:rsidRDefault="000D3A15" w:rsidP="000D3A15">
      <w:pPr>
        <w:pStyle w:val="a3"/>
        <w:spacing w:before="92" w:line="220" w:lineRule="auto"/>
        <w:ind w:left="8275" w:firstLineChars="600" w:firstLine="1668"/>
        <w:rPr>
          <w:rFonts w:hint="eastAsia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报价时间</w:t>
      </w:r>
      <w:r>
        <w:rPr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年  月  日</w:t>
      </w:r>
    </w:p>
    <w:p w:rsidR="000D3A15" w:rsidRPr="000D3A15" w:rsidRDefault="000D3A15" w:rsidP="000D3A15">
      <w:pPr>
        <w:pStyle w:val="a3"/>
        <w:spacing w:before="92" w:line="220" w:lineRule="auto"/>
        <w:rPr>
          <w:rFonts w:hint="eastAsia"/>
          <w:spacing w:val="-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D3A15" w:rsidRDefault="000D3A15" w:rsidP="00716026">
      <w:pPr>
        <w:pStyle w:val="a3"/>
        <w:spacing w:before="92" w:line="220" w:lineRule="auto"/>
        <w:ind w:left="8275" w:firstLineChars="750" w:firstLine="2100"/>
        <w:rPr>
          <w:rFonts w:hint="eastAsia"/>
          <w:sz w:val="28"/>
          <w:szCs w:val="28"/>
          <w:lang w:eastAsia="zh-CN"/>
        </w:rPr>
      </w:pPr>
    </w:p>
    <w:p w:rsidR="00C319C2" w:rsidRDefault="00C319C2">
      <w:pPr>
        <w:spacing w:line="220" w:lineRule="auto"/>
        <w:rPr>
          <w:sz w:val="28"/>
          <w:szCs w:val="28"/>
          <w:lang w:eastAsia="zh-CN"/>
        </w:rPr>
        <w:sectPr w:rsidR="00C319C2">
          <w:footerReference w:type="default" r:id="rId7"/>
          <w:pgSz w:w="16839" w:h="11906"/>
          <w:pgMar w:top="1012" w:right="838" w:bottom="1418" w:left="913" w:header="0" w:footer="1181" w:gutter="0"/>
          <w:cols w:space="720"/>
        </w:sectPr>
      </w:pPr>
    </w:p>
    <w:p w:rsidR="00C319C2" w:rsidRDefault="005B38ED" w:rsidP="005B38ED">
      <w:pPr>
        <w:pStyle w:val="a3"/>
        <w:spacing w:before="80" w:line="624" w:lineRule="exact"/>
        <w:ind w:left="2460" w:firstLineChars="300" w:firstLine="1194"/>
        <w:rPr>
          <w:sz w:val="40"/>
          <w:szCs w:val="40"/>
          <w:lang w:eastAsia="zh-CN"/>
        </w:rPr>
      </w:pPr>
      <w:proofErr w:type="spellStart"/>
      <w:r>
        <w:rPr>
          <w:rFonts w:hint="eastAsia"/>
          <w:spacing w:val="-1"/>
          <w:position w:val="15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xxxxxx</w:t>
      </w:r>
      <w:proofErr w:type="spellEnd"/>
      <w:r w:rsidR="00CD43B1">
        <w:rPr>
          <w:spacing w:val="-1"/>
          <w:position w:val="15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有限公司</w:t>
      </w:r>
    </w:p>
    <w:p w:rsidR="00C319C2" w:rsidRDefault="00CD43B1">
      <w:pPr>
        <w:pStyle w:val="a3"/>
        <w:spacing w:line="219" w:lineRule="auto"/>
        <w:ind w:left="3052"/>
        <w:rPr>
          <w:sz w:val="40"/>
          <w:szCs w:val="40"/>
          <w:lang w:eastAsia="zh-CN"/>
        </w:rPr>
      </w:pPr>
      <w:r>
        <w:rPr>
          <w:rFonts w:hint="eastAsia"/>
          <w:spacing w:val="-1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节能治理</w:t>
      </w:r>
      <w:r>
        <w:rPr>
          <w:spacing w:val="-1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夹具报价清单</w:t>
      </w:r>
    </w:p>
    <w:p w:rsidR="00C319C2" w:rsidRDefault="004041A5" w:rsidP="004041A5">
      <w:pPr>
        <w:pStyle w:val="a3"/>
        <w:spacing w:before="143" w:line="219" w:lineRule="auto"/>
        <w:ind w:left="144" w:firstLineChars="150" w:firstLine="357"/>
        <w:rPr>
          <w:lang w:eastAsia="zh-CN"/>
        </w:rPr>
      </w:pPr>
      <w:r>
        <w:rPr>
          <w:rFonts w:hint="eastAsia"/>
          <w:spacing w:val="-1"/>
          <w:lang w:eastAsia="zh-CN"/>
        </w:rPr>
        <w:t>D、</w:t>
      </w:r>
      <w:r w:rsidR="00CD43B1">
        <w:rPr>
          <w:rFonts w:hint="eastAsia"/>
          <w:spacing w:val="-1"/>
          <w:lang w:eastAsia="zh-CN"/>
        </w:rPr>
        <w:t>节能治理</w:t>
      </w:r>
      <w:r w:rsidR="00CD43B1">
        <w:rPr>
          <w:spacing w:val="-1"/>
          <w:lang w:eastAsia="zh-CN"/>
        </w:rPr>
        <w:t>夹具设计及加工报价</w:t>
      </w:r>
      <w:r w:rsidR="00CD43B1">
        <w:rPr>
          <w:spacing w:val="-1"/>
          <w:lang w:eastAsia="zh-CN"/>
        </w:rPr>
        <w:t xml:space="preserve">         </w:t>
      </w:r>
      <w:r w:rsidR="005B38ED">
        <w:rPr>
          <w:spacing w:val="-1"/>
          <w:lang w:eastAsia="zh-CN"/>
        </w:rPr>
        <w:t>施工单位：</w:t>
      </w:r>
      <w:proofErr w:type="spellStart"/>
      <w:r w:rsidR="005B38ED">
        <w:rPr>
          <w:spacing w:val="-1"/>
          <w:lang w:eastAsia="zh-CN"/>
        </w:rPr>
        <w:t>xxxxxx</w:t>
      </w:r>
      <w:proofErr w:type="spellEnd"/>
      <w:r w:rsidR="00CD43B1">
        <w:rPr>
          <w:spacing w:val="-1"/>
          <w:lang w:eastAsia="zh-CN"/>
        </w:rPr>
        <w:t>有限公司</w:t>
      </w:r>
    </w:p>
    <w:p w:rsidR="00C319C2" w:rsidRDefault="00C319C2">
      <w:pPr>
        <w:spacing w:line="61" w:lineRule="exact"/>
        <w:rPr>
          <w:lang w:eastAsia="zh-CN"/>
        </w:rPr>
      </w:pPr>
    </w:p>
    <w:tbl>
      <w:tblPr>
        <w:tblStyle w:val="TableNormal"/>
        <w:tblW w:w="1006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3100"/>
        <w:gridCol w:w="897"/>
        <w:gridCol w:w="3835"/>
        <w:gridCol w:w="906"/>
      </w:tblGrid>
      <w:tr w:rsidR="00C319C2">
        <w:trPr>
          <w:trHeight w:val="490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</w:tcBorders>
          </w:tcPr>
          <w:p w:rsidR="00C319C2" w:rsidRDefault="00CD43B1">
            <w:pPr>
              <w:pStyle w:val="TableText"/>
              <w:spacing w:before="135" w:line="221" w:lineRule="auto"/>
              <w:ind w:left="441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类别</w:t>
            </w:r>
            <w:proofErr w:type="spellEnd"/>
          </w:p>
        </w:tc>
        <w:tc>
          <w:tcPr>
            <w:tcW w:w="3100" w:type="dxa"/>
            <w:tcBorders>
              <w:top w:val="single" w:sz="6" w:space="0" w:color="000000"/>
            </w:tcBorders>
          </w:tcPr>
          <w:p w:rsidR="00C319C2" w:rsidRDefault="00CD43B1">
            <w:pPr>
              <w:pStyle w:val="TableText"/>
              <w:spacing w:before="135" w:line="221" w:lineRule="auto"/>
              <w:ind w:left="1119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型号规格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C319C2" w:rsidRDefault="00CD43B1">
            <w:pPr>
              <w:pStyle w:val="TableText"/>
              <w:spacing w:before="135" w:line="222" w:lineRule="auto"/>
              <w:ind w:left="236"/>
              <w:rPr>
                <w:sz w:val="22"/>
                <w:szCs w:val="22"/>
              </w:rPr>
            </w:pPr>
            <w:proofErr w:type="spellStart"/>
            <w:r>
              <w:rPr>
                <w:spacing w:val="-5"/>
                <w:sz w:val="22"/>
                <w:szCs w:val="22"/>
              </w:rPr>
              <w:t>单位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</w:tcBorders>
          </w:tcPr>
          <w:p w:rsidR="00C319C2" w:rsidRDefault="00CD43B1">
            <w:pPr>
              <w:pStyle w:val="TableText"/>
              <w:spacing w:before="136" w:line="220" w:lineRule="auto"/>
              <w:ind w:left="938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金额（人民币，元</w:t>
            </w:r>
            <w:proofErr w:type="spellEnd"/>
            <w:r>
              <w:rPr>
                <w:spacing w:val="-1"/>
                <w:sz w:val="22"/>
                <w:szCs w:val="22"/>
              </w:rPr>
              <w:t>）</w:t>
            </w:r>
          </w:p>
        </w:tc>
        <w:tc>
          <w:tcPr>
            <w:tcW w:w="906" w:type="dxa"/>
            <w:tcBorders>
              <w:top w:val="single" w:sz="6" w:space="0" w:color="000000"/>
              <w:right w:val="single" w:sz="6" w:space="0" w:color="000000"/>
            </w:tcBorders>
          </w:tcPr>
          <w:p w:rsidR="00C319C2" w:rsidRDefault="00CD43B1">
            <w:pPr>
              <w:pStyle w:val="TableText"/>
              <w:spacing w:before="136" w:line="222" w:lineRule="auto"/>
              <w:ind w:left="243"/>
              <w:rPr>
                <w:sz w:val="22"/>
                <w:szCs w:val="22"/>
              </w:rPr>
            </w:pPr>
            <w:proofErr w:type="spellStart"/>
            <w:r>
              <w:rPr>
                <w:spacing w:val="-5"/>
                <w:sz w:val="22"/>
                <w:szCs w:val="22"/>
              </w:rPr>
              <w:t>备注</w:t>
            </w:r>
            <w:proofErr w:type="spellEnd"/>
          </w:p>
        </w:tc>
      </w:tr>
      <w:tr w:rsidR="00C319C2">
        <w:trPr>
          <w:trHeight w:val="317"/>
        </w:trPr>
        <w:tc>
          <w:tcPr>
            <w:tcW w:w="1326" w:type="dxa"/>
            <w:vMerge w:val="restart"/>
            <w:tcBorders>
              <w:left w:val="single" w:sz="6" w:space="0" w:color="000000"/>
              <w:bottom w:val="nil"/>
            </w:tcBorders>
          </w:tcPr>
          <w:p w:rsidR="00C319C2" w:rsidRDefault="00C319C2"/>
          <w:p w:rsidR="00C319C2" w:rsidRDefault="00C319C2"/>
          <w:p w:rsidR="00C319C2" w:rsidRDefault="00C319C2">
            <w:pPr>
              <w:spacing w:line="241" w:lineRule="auto"/>
            </w:pPr>
          </w:p>
          <w:p w:rsidR="00C319C2" w:rsidRDefault="00C319C2">
            <w:pPr>
              <w:spacing w:line="241" w:lineRule="auto"/>
            </w:pPr>
          </w:p>
          <w:p w:rsidR="00C319C2" w:rsidRDefault="00C319C2">
            <w:pPr>
              <w:spacing w:line="241" w:lineRule="auto"/>
            </w:pPr>
          </w:p>
          <w:p w:rsidR="00C319C2" w:rsidRDefault="00C319C2">
            <w:pPr>
              <w:spacing w:line="241" w:lineRule="auto"/>
            </w:pPr>
          </w:p>
          <w:p w:rsidR="00C319C2" w:rsidRDefault="00C319C2">
            <w:pPr>
              <w:spacing w:line="241" w:lineRule="auto"/>
            </w:pPr>
          </w:p>
          <w:p w:rsidR="00C319C2" w:rsidRDefault="00C319C2">
            <w:pPr>
              <w:spacing w:line="241" w:lineRule="auto"/>
            </w:pPr>
          </w:p>
          <w:p w:rsidR="00C319C2" w:rsidRDefault="00CD43B1">
            <w:pPr>
              <w:pStyle w:val="TableText"/>
              <w:spacing w:before="71" w:line="221" w:lineRule="auto"/>
              <w:ind w:left="335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管道类</w:t>
            </w:r>
            <w:proofErr w:type="spellEnd"/>
          </w:p>
        </w:tc>
        <w:tc>
          <w:tcPr>
            <w:tcW w:w="3100" w:type="dxa"/>
          </w:tcPr>
          <w:p w:rsidR="00C319C2" w:rsidRDefault="00CD43B1">
            <w:pPr>
              <w:pStyle w:val="TableText"/>
              <w:spacing w:before="46" w:line="219" w:lineRule="auto"/>
              <w:ind w:left="108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DN50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46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1" w:line="184" w:lineRule="auto"/>
              <w:ind w:left="1557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2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82" w:line="218" w:lineRule="auto"/>
              <w:ind w:left="8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100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82" w:line="218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6" w:line="184" w:lineRule="auto"/>
              <w:ind w:left="1557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2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79" w:line="220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DN100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150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79" w:line="220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4" w:line="184" w:lineRule="auto"/>
              <w:ind w:left="1543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2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81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DN150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200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81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5" w:line="184" w:lineRule="auto"/>
              <w:ind w:left="1543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3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82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DN200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250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82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6" w:line="184" w:lineRule="auto"/>
              <w:ind w:left="1545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2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81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DN250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300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81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5" w:line="184" w:lineRule="auto"/>
              <w:ind w:left="1545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2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79" w:line="220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DN300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350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79" w:line="220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3" w:line="184" w:lineRule="auto"/>
              <w:ind w:left="154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2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79" w:line="220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DN350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400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79" w:line="220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4" w:line="184" w:lineRule="auto"/>
              <w:ind w:left="154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2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81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DN400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450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81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5" w:line="184" w:lineRule="auto"/>
              <w:ind w:left="1545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52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  <w:tcBorders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81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DN450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500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81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15" w:line="184" w:lineRule="auto"/>
              <w:ind w:left="1542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40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  <w:tcBorders>
              <w:top w:val="single" w:sz="6" w:space="0" w:color="000000"/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69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DN500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550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69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103" w:line="184" w:lineRule="auto"/>
              <w:ind w:left="1546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46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319C2" w:rsidRDefault="00C319C2"/>
        </w:tc>
        <w:tc>
          <w:tcPr>
            <w:tcW w:w="3100" w:type="dxa"/>
            <w:tcBorders>
              <w:top w:val="single" w:sz="6" w:space="0" w:color="000000"/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71" w:line="222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DN550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650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71" w:line="222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  <w:tcBorders>
              <w:bottom w:val="single" w:sz="6" w:space="0" w:color="000000"/>
            </w:tcBorders>
          </w:tcPr>
          <w:p w:rsidR="00C319C2" w:rsidRDefault="00C319C2">
            <w:pPr>
              <w:pStyle w:val="TableText"/>
              <w:spacing w:before="106" w:line="184" w:lineRule="auto"/>
              <w:ind w:left="1546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7"/>
        </w:trPr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C319C2" w:rsidRDefault="00C319C2">
            <w:pPr>
              <w:spacing w:line="251" w:lineRule="auto"/>
            </w:pPr>
          </w:p>
          <w:p w:rsidR="00C319C2" w:rsidRDefault="00C319C2">
            <w:pPr>
              <w:spacing w:line="251" w:lineRule="auto"/>
            </w:pPr>
          </w:p>
          <w:p w:rsidR="00C319C2" w:rsidRDefault="00C319C2">
            <w:pPr>
              <w:spacing w:line="251" w:lineRule="auto"/>
            </w:pPr>
          </w:p>
          <w:p w:rsidR="00C319C2" w:rsidRDefault="00C319C2">
            <w:pPr>
              <w:spacing w:line="251" w:lineRule="auto"/>
            </w:pPr>
          </w:p>
          <w:p w:rsidR="00C319C2" w:rsidRDefault="00C319C2">
            <w:pPr>
              <w:spacing w:line="251" w:lineRule="auto"/>
            </w:pPr>
          </w:p>
          <w:p w:rsidR="00C319C2" w:rsidRDefault="00C319C2">
            <w:pPr>
              <w:spacing w:line="251" w:lineRule="auto"/>
            </w:pPr>
          </w:p>
          <w:p w:rsidR="00C319C2" w:rsidRDefault="00C319C2">
            <w:pPr>
              <w:spacing w:line="251" w:lineRule="auto"/>
            </w:pPr>
          </w:p>
          <w:p w:rsidR="00C319C2" w:rsidRDefault="00CD43B1">
            <w:pPr>
              <w:pStyle w:val="TableText"/>
              <w:spacing w:before="71" w:line="221" w:lineRule="auto"/>
              <w:ind w:left="332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法兰类</w:t>
            </w:r>
            <w:proofErr w:type="spellEnd"/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9C2" w:rsidRDefault="00CD43B1">
            <w:pPr>
              <w:pStyle w:val="TableText"/>
              <w:spacing w:before="42" w:line="222" w:lineRule="auto"/>
              <w:ind w:left="107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DN50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9C2" w:rsidRDefault="00CD43B1">
            <w:pPr>
              <w:pStyle w:val="TableText"/>
              <w:spacing w:before="41" w:line="222" w:lineRule="auto"/>
              <w:ind w:lef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9C2" w:rsidRDefault="00C319C2">
            <w:pPr>
              <w:pStyle w:val="TableText"/>
              <w:spacing w:before="76" w:line="184" w:lineRule="auto"/>
              <w:ind w:left="1596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3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  <w:tcBorders>
              <w:top w:val="single" w:sz="6" w:space="0" w:color="000000"/>
            </w:tcBorders>
          </w:tcPr>
          <w:p w:rsidR="00C319C2" w:rsidRDefault="00CD43B1">
            <w:pPr>
              <w:pStyle w:val="TableText"/>
              <w:spacing w:before="43" w:line="218" w:lineRule="auto"/>
              <w:ind w:left="8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100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C319C2" w:rsidRDefault="00CD43B1">
            <w:pPr>
              <w:pStyle w:val="TableText"/>
              <w:spacing w:before="43" w:line="218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  <w:tcBorders>
              <w:top w:val="single" w:sz="6" w:space="0" w:color="000000"/>
            </w:tcBorders>
          </w:tcPr>
          <w:p w:rsidR="00C319C2" w:rsidRDefault="00C319C2">
            <w:pPr>
              <w:pStyle w:val="TableText"/>
              <w:spacing w:before="78" w:line="184" w:lineRule="auto"/>
              <w:ind w:left="1597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7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47" w:line="218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DN100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150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47" w:line="218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1" w:line="184" w:lineRule="auto"/>
              <w:ind w:left="1557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7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47" w:line="218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DN150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200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47" w:line="218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1" w:line="184" w:lineRule="auto"/>
              <w:ind w:left="1557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7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46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DN200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250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46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1" w:line="184" w:lineRule="auto"/>
              <w:ind w:left="1557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7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46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DN250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300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46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0" w:line="184" w:lineRule="auto"/>
              <w:ind w:left="1557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7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</w:tcPr>
          <w:p w:rsidR="00C319C2" w:rsidRDefault="00CD43B1">
            <w:pPr>
              <w:pStyle w:val="TableText"/>
              <w:spacing w:before="48" w:line="217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DN300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350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</w:tcPr>
          <w:p w:rsidR="00C319C2" w:rsidRDefault="00CD43B1">
            <w:pPr>
              <w:pStyle w:val="TableText"/>
              <w:spacing w:before="48" w:line="217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2" w:line="184" w:lineRule="auto"/>
              <w:ind w:left="1543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9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  <w:tcBorders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48" w:line="219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DN350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400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48" w:line="21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2" w:line="184" w:lineRule="auto"/>
              <w:ind w:left="1543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5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  <w:tcBorders>
              <w:top w:val="single" w:sz="6" w:space="0" w:color="000000"/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45" w:line="218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DN400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450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45" w:line="218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79" w:line="184" w:lineRule="auto"/>
              <w:ind w:left="1545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5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  <w:tcBorders>
              <w:top w:val="single" w:sz="6" w:space="0" w:color="000000"/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46" w:line="217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DN450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500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46" w:line="217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0" w:line="184" w:lineRule="auto"/>
              <w:ind w:left="1545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5"/>
        </w:trPr>
        <w:tc>
          <w:tcPr>
            <w:tcW w:w="132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319C2" w:rsidRDefault="00C319C2"/>
        </w:tc>
        <w:tc>
          <w:tcPr>
            <w:tcW w:w="3100" w:type="dxa"/>
            <w:tcBorders>
              <w:top w:val="single" w:sz="6" w:space="0" w:color="000000"/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49" w:line="214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DN500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550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</w:tcPr>
          <w:p w:rsidR="00C319C2" w:rsidRDefault="00CD43B1">
            <w:pPr>
              <w:pStyle w:val="TableText"/>
              <w:spacing w:before="49" w:line="214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4" w:line="184" w:lineRule="auto"/>
              <w:ind w:left="154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316"/>
        </w:trPr>
        <w:tc>
          <w:tcPr>
            <w:tcW w:w="1326" w:type="dxa"/>
            <w:vMerge/>
            <w:tcBorders>
              <w:top w:val="nil"/>
              <w:left w:val="single" w:sz="6" w:space="0" w:color="000000"/>
            </w:tcBorders>
          </w:tcPr>
          <w:p w:rsidR="00C319C2" w:rsidRDefault="00C319C2"/>
        </w:tc>
        <w:tc>
          <w:tcPr>
            <w:tcW w:w="3100" w:type="dxa"/>
            <w:tcBorders>
              <w:top w:val="single" w:sz="6" w:space="0" w:color="000000"/>
            </w:tcBorders>
          </w:tcPr>
          <w:p w:rsidR="00C319C2" w:rsidRDefault="00CD43B1">
            <w:pPr>
              <w:pStyle w:val="TableText"/>
              <w:spacing w:before="50" w:line="214" w:lineRule="auto"/>
              <w:ind w:left="7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DN550</w:t>
            </w:r>
            <w:r>
              <w:rPr>
                <w:spacing w:val="-4"/>
                <w:sz w:val="22"/>
                <w:szCs w:val="22"/>
              </w:rPr>
              <w:t>～</w:t>
            </w:r>
            <w:r>
              <w:rPr>
                <w:spacing w:val="-4"/>
                <w:sz w:val="22"/>
                <w:szCs w:val="22"/>
              </w:rPr>
              <w:t>650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以下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C319C2" w:rsidRDefault="00CD43B1">
            <w:pPr>
              <w:pStyle w:val="TableText"/>
              <w:spacing w:before="50" w:line="214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3835" w:type="dxa"/>
          </w:tcPr>
          <w:p w:rsidR="00C319C2" w:rsidRDefault="00C319C2">
            <w:pPr>
              <w:pStyle w:val="TableText"/>
              <w:spacing w:before="85" w:line="184" w:lineRule="auto"/>
              <w:ind w:left="154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right w:val="single" w:sz="6" w:space="0" w:color="000000"/>
            </w:tcBorders>
          </w:tcPr>
          <w:p w:rsidR="00C319C2" w:rsidRDefault="00C319C2"/>
        </w:tc>
      </w:tr>
      <w:tr w:rsidR="00C319C2">
        <w:trPr>
          <w:trHeight w:val="475"/>
        </w:trPr>
        <w:tc>
          <w:tcPr>
            <w:tcW w:w="10064" w:type="dxa"/>
            <w:gridSpan w:val="5"/>
          </w:tcPr>
          <w:p w:rsidR="00C319C2" w:rsidRDefault="00CD43B1">
            <w:pPr>
              <w:pStyle w:val="TableText"/>
              <w:spacing w:before="128" w:line="219" w:lineRule="auto"/>
              <w:ind w:left="33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报价说明：以上价格均含</w:t>
            </w:r>
            <w:r>
              <w:rPr>
                <w:spacing w:val="-2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13%</w:t>
            </w:r>
            <w:r>
              <w:rPr>
                <w:spacing w:val="-2"/>
                <w:sz w:val="22"/>
                <w:szCs w:val="22"/>
                <w:lang w:eastAsia="zh-CN"/>
              </w:rPr>
              <w:t>的增值税。</w:t>
            </w:r>
          </w:p>
        </w:tc>
      </w:tr>
    </w:tbl>
    <w:p w:rsidR="00C319C2" w:rsidRDefault="00C319C2">
      <w:pPr>
        <w:spacing w:line="264" w:lineRule="auto"/>
        <w:rPr>
          <w:lang w:eastAsia="zh-CN"/>
        </w:rPr>
      </w:pPr>
    </w:p>
    <w:p w:rsidR="00C319C2" w:rsidRDefault="00C319C2">
      <w:pPr>
        <w:spacing w:line="264" w:lineRule="auto"/>
        <w:rPr>
          <w:lang w:eastAsia="zh-CN"/>
        </w:rPr>
      </w:pPr>
    </w:p>
    <w:p w:rsidR="00C319C2" w:rsidRDefault="00C319C2">
      <w:pPr>
        <w:spacing w:line="264" w:lineRule="auto"/>
        <w:rPr>
          <w:lang w:eastAsia="zh-CN"/>
        </w:rPr>
      </w:pPr>
    </w:p>
    <w:p w:rsidR="00C319C2" w:rsidRDefault="00C319C2">
      <w:pPr>
        <w:spacing w:line="264" w:lineRule="auto"/>
        <w:rPr>
          <w:lang w:eastAsia="zh-CN"/>
        </w:rPr>
      </w:pPr>
    </w:p>
    <w:p w:rsidR="00C319C2" w:rsidRDefault="00C319C2">
      <w:pPr>
        <w:spacing w:line="265" w:lineRule="auto"/>
        <w:rPr>
          <w:lang w:eastAsia="zh-CN"/>
        </w:rPr>
      </w:pPr>
    </w:p>
    <w:p w:rsidR="00C319C2" w:rsidRDefault="00716026">
      <w:pPr>
        <w:pStyle w:val="a3"/>
        <w:spacing w:before="91" w:line="219" w:lineRule="auto"/>
        <w:ind w:left="4930"/>
        <w:rPr>
          <w:spacing w:val="-1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报价单位：</w:t>
      </w:r>
      <w:proofErr w:type="spellStart"/>
      <w:r>
        <w:rPr>
          <w:rFonts w:hint="eastAsia"/>
          <w:spacing w:val="-1"/>
          <w:sz w:val="28"/>
          <w:szCs w:val="28"/>
          <w:lang w:eastAsia="zh-CN"/>
        </w:rPr>
        <w:t>xxxxxx</w:t>
      </w:r>
      <w:proofErr w:type="spellEnd"/>
      <w:r w:rsidR="00CD43B1">
        <w:rPr>
          <w:spacing w:val="-1"/>
          <w:sz w:val="28"/>
          <w:szCs w:val="28"/>
          <w:lang w:eastAsia="zh-CN"/>
        </w:rPr>
        <w:t>有限公司</w:t>
      </w:r>
    </w:p>
    <w:p w:rsidR="005B38ED" w:rsidRDefault="005B38ED">
      <w:pPr>
        <w:pStyle w:val="a3"/>
        <w:spacing w:before="91" w:line="219" w:lineRule="auto"/>
        <w:ind w:left="4930"/>
        <w:rPr>
          <w:rFonts w:hint="eastAsia"/>
          <w:spacing w:val="-1"/>
          <w:sz w:val="28"/>
          <w:szCs w:val="28"/>
          <w:lang w:eastAsia="zh-CN"/>
        </w:rPr>
      </w:pPr>
    </w:p>
    <w:p w:rsidR="005B38ED" w:rsidRDefault="005B38ED">
      <w:pPr>
        <w:pStyle w:val="a3"/>
        <w:spacing w:before="91" w:line="219" w:lineRule="auto"/>
        <w:ind w:left="4930"/>
        <w:rPr>
          <w:rFonts w:hint="eastAsia"/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报价</w:t>
      </w:r>
      <w:r>
        <w:rPr>
          <w:spacing w:val="-1"/>
          <w:sz w:val="28"/>
          <w:szCs w:val="28"/>
          <w:lang w:eastAsia="zh-CN"/>
        </w:rPr>
        <w:t>时间：</w:t>
      </w:r>
      <w:r>
        <w:rPr>
          <w:rFonts w:hint="eastAsia"/>
          <w:spacing w:val="-1"/>
          <w:sz w:val="28"/>
          <w:szCs w:val="28"/>
          <w:lang w:eastAsia="zh-CN"/>
        </w:rPr>
        <w:t xml:space="preserve">   年   月  日</w:t>
      </w:r>
    </w:p>
    <w:p w:rsidR="00C319C2" w:rsidRDefault="00C319C2">
      <w:pPr>
        <w:rPr>
          <w:lang w:eastAsia="zh-CN"/>
        </w:rPr>
      </w:pPr>
    </w:p>
    <w:sectPr w:rsidR="00C319C2">
      <w:footerReference w:type="default" r:id="rId8"/>
      <w:pgSz w:w="11906" w:h="16839"/>
      <w:pgMar w:top="1152" w:right="1000" w:bottom="1418" w:left="826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B1" w:rsidRDefault="00CD43B1">
      <w:r>
        <w:separator/>
      </w:r>
    </w:p>
  </w:endnote>
  <w:endnote w:type="continuationSeparator" w:id="0">
    <w:p w:rsidR="00CD43B1" w:rsidRDefault="00CD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C2" w:rsidRDefault="00C319C2">
    <w:pPr>
      <w:spacing w:line="226" w:lineRule="exact"/>
      <w:ind w:left="7285"/>
      <w:rPr>
        <w:rFonts w:ascii="Times New Roman" w:eastAsia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C2" w:rsidRPr="005B38ED" w:rsidRDefault="00C319C2" w:rsidP="005B38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C2" w:rsidRDefault="00CD43B1">
    <w:pPr>
      <w:spacing w:line="226" w:lineRule="exact"/>
      <w:ind w:left="489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bCs/>
        <w:spacing w:val="-6"/>
        <w:position w:val="1"/>
        <w:sz w:val="18"/>
        <w:szCs w:val="18"/>
      </w:rPr>
      <w:t xml:space="preserve">11 </w:t>
    </w:r>
    <w:r>
      <w:rPr>
        <w:rFonts w:ascii="Times New Roman" w:eastAsia="Times New Roman" w:hAnsi="Times New Roman" w:cs="Times New Roman"/>
        <w:spacing w:val="-6"/>
        <w:position w:val="1"/>
        <w:sz w:val="18"/>
        <w:szCs w:val="18"/>
      </w:rPr>
      <w:t>/</w:t>
    </w:r>
    <w:r>
      <w:rPr>
        <w:rFonts w:ascii="Times New Roman" w:eastAsia="Times New Roman" w:hAnsi="Times New Roman" w:cs="Times New Roman"/>
        <w:spacing w:val="15"/>
        <w:position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6"/>
        <w:position w:val="1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B1" w:rsidRDefault="00CD43B1">
      <w:r>
        <w:separator/>
      </w:r>
    </w:p>
  </w:footnote>
  <w:footnote w:type="continuationSeparator" w:id="0">
    <w:p w:rsidR="00CD43B1" w:rsidRDefault="00CD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2QwN2VlMzQ0YjIwMjFiYzhiMzM4NmQxODdiODAifQ=="/>
  </w:docVars>
  <w:rsids>
    <w:rsidRoot w:val="00C319C2"/>
    <w:rsid w:val="000969A7"/>
    <w:rsid w:val="000D3A15"/>
    <w:rsid w:val="0018310F"/>
    <w:rsid w:val="004041A5"/>
    <w:rsid w:val="004A53F0"/>
    <w:rsid w:val="005B38ED"/>
    <w:rsid w:val="00716026"/>
    <w:rsid w:val="00C319C2"/>
    <w:rsid w:val="00CD43B1"/>
    <w:rsid w:val="00FF43E5"/>
    <w:rsid w:val="03E80687"/>
    <w:rsid w:val="05DB4947"/>
    <w:rsid w:val="0A405E53"/>
    <w:rsid w:val="185A5BA0"/>
    <w:rsid w:val="235A2EF8"/>
    <w:rsid w:val="241D07B7"/>
    <w:rsid w:val="275859A0"/>
    <w:rsid w:val="290E6442"/>
    <w:rsid w:val="2F1F6D43"/>
    <w:rsid w:val="396C52DB"/>
    <w:rsid w:val="3BFC64A2"/>
    <w:rsid w:val="56E524FD"/>
    <w:rsid w:val="58BF6D7E"/>
    <w:rsid w:val="5915646C"/>
    <w:rsid w:val="78D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162502-9E14-43F1-97E3-CC035318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7160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602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7160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602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347</Words>
  <Characters>1979</Characters>
  <Application>Microsoft Office Word</Application>
  <DocSecurity>0</DocSecurity>
  <Lines>16</Lines>
  <Paragraphs>4</Paragraphs>
  <ScaleCrop>false</ScaleCrop>
  <Company>微软中国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</cp:revision>
  <dcterms:created xsi:type="dcterms:W3CDTF">2024-06-21T07:51:00Z</dcterms:created>
  <dcterms:modified xsi:type="dcterms:W3CDTF">2024-06-22T03:03:00Z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8BE7C9471E7C4CF09DA4478411F1A835_12</vt:lpwstr>
  </property>
</Properties>
</file>